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9A" w:rsidRPr="00F2799A" w:rsidRDefault="00F2799A" w:rsidP="00F2799A">
      <w:pPr>
        <w:pBdr>
          <w:bottom w:val="single" w:sz="18" w:space="8" w:color="CA161F"/>
        </w:pBdr>
        <w:spacing w:before="300" w:after="180" w:line="240" w:lineRule="atLeast"/>
        <w:outlineLvl w:val="0"/>
        <w:rPr>
          <w:rFonts w:ascii="Arial" w:eastAsia="Times New Roman" w:hAnsi="Arial" w:cs="Arial"/>
          <w:color w:val="295093"/>
          <w:kern w:val="36"/>
          <w:sz w:val="38"/>
          <w:szCs w:val="38"/>
        </w:rPr>
      </w:pPr>
      <w:r w:rsidRPr="00F2799A">
        <w:rPr>
          <w:rFonts w:ascii="Arial" w:eastAsia="Times New Roman" w:hAnsi="Arial" w:cs="Arial"/>
          <w:color w:val="295093"/>
          <w:kern w:val="36"/>
          <w:sz w:val="38"/>
        </w:rPr>
        <w:t>Предусмотрена возможность предоставления рассрочки для уплаты сумм налогов, сборов, страховых взносов, пеней и штрафов по результатам налоговой проверки</w:t>
      </w:r>
    </w:p>
    <w:p w:rsidR="00F2799A" w:rsidRPr="00F2799A" w:rsidRDefault="00F2799A" w:rsidP="00F2799A">
      <w:pPr>
        <w:shd w:val="clear" w:color="auto" w:fill="FFFFFF"/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с. </w:t>
      </w:r>
      <w:r w:rsidRPr="00F2799A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Магарамкент </w:t>
      </w:r>
      <w:r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                                                                                                              </w:t>
      </w:r>
      <w:r w:rsidRPr="00F2799A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>10.01.2018</w:t>
      </w:r>
    </w:p>
    <w:p w:rsidR="00F2799A" w:rsidRDefault="00F2799A" w:rsidP="00F27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F2799A" w:rsidRPr="00F2799A" w:rsidRDefault="00F2799A" w:rsidP="00F279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F2799A">
        <w:rPr>
          <w:rFonts w:ascii="Times New Roman" w:eastAsia="Times New Roman" w:hAnsi="Times New Roman" w:cs="Times New Roman"/>
          <w:color w:val="434343"/>
          <w:sz w:val="24"/>
          <w:szCs w:val="24"/>
        </w:rPr>
        <w:t>Федеральным законом № 323-ФЗ от 14.11.2017 внесены изменения в часть первую Налогового кодекса Российской Федерации.</w:t>
      </w:r>
    </w:p>
    <w:p w:rsidR="00F2799A" w:rsidRPr="00F2799A" w:rsidRDefault="00F2799A" w:rsidP="00F279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F2799A">
        <w:rPr>
          <w:rFonts w:ascii="Times New Roman" w:eastAsia="Times New Roman" w:hAnsi="Times New Roman" w:cs="Times New Roman"/>
          <w:color w:val="434343"/>
          <w:sz w:val="24"/>
          <w:szCs w:val="24"/>
        </w:rPr>
        <w:t>В соответствии с внесенными изменениями предусмотрено еще одно основание для рассрочки уплаты налога - невозможность единовременной уплаты сумм налогов, сборов, страховых взносов,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требования об уплате налога, сбора, страховых взносов, пени, штрафа, процентов.</w:t>
      </w:r>
    </w:p>
    <w:p w:rsidR="00F2799A" w:rsidRPr="00F2799A" w:rsidRDefault="00F2799A" w:rsidP="00F279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F2799A">
        <w:rPr>
          <w:rFonts w:ascii="Times New Roman" w:eastAsia="Times New Roman" w:hAnsi="Times New Roman" w:cs="Times New Roman"/>
          <w:color w:val="434343"/>
          <w:sz w:val="24"/>
          <w:szCs w:val="24"/>
        </w:rPr>
        <w:t>Рассрочка по уплате налога по указанному основанию может быть предоставлена заинтересованному лицу, финансовое положение которого не позволяет уплатить этот налог в срок, указанный в требовании об уплате налога, сбора, страховых взносов, пени, штрафа, процентов, если имеется возможность уплаты заинтересованным лицом этого налога в течение срока, на который предоставляется рассрочка, и если заинтересованное лицо одновременно удовлетворяет следующим условиям: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F2799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сумма налогов, сборов, </w:t>
      </w:r>
      <w:proofErr w:type="gramEnd"/>
      <w:r w:rsidRPr="00F2799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страховых взносов, пеней и штрафов, </w:t>
      </w:r>
      <w:proofErr w:type="gramStart"/>
      <w:r w:rsidRPr="00F2799A">
        <w:rPr>
          <w:rFonts w:ascii="Times New Roman" w:eastAsia="Times New Roman" w:hAnsi="Times New Roman" w:cs="Times New Roman"/>
          <w:color w:val="434343"/>
          <w:sz w:val="24"/>
          <w:szCs w:val="24"/>
        </w:rPr>
        <w:t>установленная</w:t>
      </w:r>
      <w:proofErr w:type="gramEnd"/>
      <w:r w:rsidRPr="00F2799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в результате проведения налоговым органом налоговой проверки, составляет не более 70 процентов и не менее 30 процентов по отношению к выручке от реализации товаров (работ, услуг, имущественных прав) за год, предшествующий году вступления в силу решения по результатам соответствующей налоговой проверки;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F2799A">
        <w:rPr>
          <w:rFonts w:ascii="Times New Roman" w:eastAsia="Times New Roman" w:hAnsi="Times New Roman" w:cs="Times New Roman"/>
          <w:color w:val="434343"/>
          <w:sz w:val="24"/>
          <w:szCs w:val="24"/>
        </w:rPr>
        <w:t>со дня создания организации, регистрации физического лица в качестве индивидуального предпринимателя до дня подачи в уполномоченный орган заявления о предоставлении рассрочки по уплате налога прошло не менее одного года;</w:t>
      </w:r>
    </w:p>
    <w:p w:rsidR="00F2799A" w:rsidRPr="00F2799A" w:rsidRDefault="00F2799A" w:rsidP="00F27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F2799A">
        <w:rPr>
          <w:rFonts w:ascii="Times New Roman" w:eastAsia="Times New Roman" w:hAnsi="Times New Roman" w:cs="Times New Roman"/>
          <w:color w:val="434343"/>
          <w:sz w:val="24"/>
          <w:szCs w:val="24"/>
        </w:rPr>
        <w:t>в отношении организации, физического лица, зарегистрированного в качестве индивидуального предпринимателя,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F2799A">
        <w:rPr>
          <w:rFonts w:ascii="Times New Roman" w:eastAsia="Times New Roman" w:hAnsi="Times New Roman" w:cs="Times New Roman"/>
          <w:color w:val="434343"/>
          <w:sz w:val="24"/>
          <w:szCs w:val="24"/>
        </w:rPr>
        <w:t>организация не находится в процессе реорганизации или ликвидации;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Pr="00F2799A">
        <w:rPr>
          <w:rFonts w:ascii="Times New Roman" w:eastAsia="Times New Roman" w:hAnsi="Times New Roman" w:cs="Times New Roman"/>
          <w:color w:val="434343"/>
          <w:sz w:val="24"/>
          <w:szCs w:val="24"/>
        </w:rPr>
        <w:t>решение налогового органа по результатам налоговой проверки не обжалуется на момент подачи такого заявления.</w:t>
      </w:r>
    </w:p>
    <w:p w:rsidR="00F2799A" w:rsidRPr="00F2799A" w:rsidRDefault="00F2799A" w:rsidP="00F279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F2799A">
        <w:rPr>
          <w:rFonts w:ascii="Times New Roman" w:eastAsia="Times New Roman" w:hAnsi="Times New Roman" w:cs="Times New Roman"/>
          <w:color w:val="434343"/>
          <w:sz w:val="24"/>
          <w:szCs w:val="24"/>
        </w:rPr>
        <w:t>При обращении заинтересованного лица с заявлением о предоставлении такой рассрочки по уплате налога, в качестве способа обеспечения исполнения обязательств по уплате налога указанным лицом представляется банковская гарантия.</w:t>
      </w:r>
    </w:p>
    <w:p w:rsidR="00633B34" w:rsidRDefault="00633B34"/>
    <w:sectPr w:rsidR="00633B34" w:rsidSect="0086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9A"/>
    <w:rsid w:val="00633B34"/>
    <w:rsid w:val="00863477"/>
    <w:rsid w:val="00871336"/>
    <w:rsid w:val="00F2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7"/>
  </w:style>
  <w:style w:type="paragraph" w:styleId="1">
    <w:name w:val="heading 1"/>
    <w:basedOn w:val="a"/>
    <w:link w:val="10"/>
    <w:uiPriority w:val="9"/>
    <w:qFormat/>
    <w:rsid w:val="00F27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title">
    <w:name w:val="detail-news-title"/>
    <w:basedOn w:val="a0"/>
    <w:rsid w:val="00F2799A"/>
  </w:style>
  <w:style w:type="character" w:customStyle="1" w:styleId="printhtml">
    <w:name w:val="print_html"/>
    <w:basedOn w:val="a0"/>
    <w:rsid w:val="00F2799A"/>
  </w:style>
  <w:style w:type="paragraph" w:styleId="a3">
    <w:name w:val="Normal (Web)"/>
    <w:basedOn w:val="a"/>
    <w:uiPriority w:val="99"/>
    <w:semiHidden/>
    <w:unhideWhenUsed/>
    <w:rsid w:val="00F2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2018-01-09T12:36:00Z</dcterms:created>
  <dcterms:modified xsi:type="dcterms:W3CDTF">2018-01-09T12:36:00Z</dcterms:modified>
</cp:coreProperties>
</file>