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6F" w:rsidRPr="00F61075" w:rsidRDefault="00C9499C" w:rsidP="00EC56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="00EC566F" w:rsidRPr="00F61075">
        <w:rPr>
          <w:rFonts w:ascii="Times New Roman" w:hAnsi="Times New Roman" w:cs="Times New Roman"/>
          <w:b/>
          <w:sz w:val="32"/>
          <w:szCs w:val="32"/>
        </w:rPr>
        <w:t>Уважаемые депутаты районного Собрания!</w:t>
      </w:r>
    </w:p>
    <w:p w:rsidR="00EC566F" w:rsidRPr="00F61075" w:rsidRDefault="00EC566F" w:rsidP="00EC56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075">
        <w:rPr>
          <w:rFonts w:ascii="Times New Roman" w:hAnsi="Times New Roman" w:cs="Times New Roman"/>
          <w:b/>
          <w:sz w:val="32"/>
          <w:szCs w:val="32"/>
        </w:rPr>
        <w:t>Уважаемые присутствующие!</w:t>
      </w:r>
    </w:p>
    <w:p w:rsidR="00EC566F" w:rsidRPr="00F61075" w:rsidRDefault="00EC566F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A0EFE" w:rsidRPr="00F61075" w:rsidRDefault="00C9499C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Сегодня мы подводим итоги социально-экономического развития </w:t>
      </w:r>
      <w:r w:rsidR="0028716B" w:rsidRPr="00F61075">
        <w:rPr>
          <w:rFonts w:ascii="Times New Roman" w:hAnsi="Times New Roman" w:cs="Times New Roman"/>
          <w:sz w:val="32"/>
          <w:szCs w:val="32"/>
        </w:rPr>
        <w:t xml:space="preserve">Магарамкентского </w:t>
      </w:r>
      <w:r w:rsidRPr="00F61075">
        <w:rPr>
          <w:rFonts w:ascii="Times New Roman" w:hAnsi="Times New Roman" w:cs="Times New Roman"/>
          <w:sz w:val="32"/>
          <w:szCs w:val="32"/>
        </w:rPr>
        <w:t>района за 201</w:t>
      </w:r>
      <w:r w:rsidR="0028716B" w:rsidRPr="00F61075">
        <w:rPr>
          <w:rFonts w:ascii="Times New Roman" w:hAnsi="Times New Roman" w:cs="Times New Roman"/>
          <w:sz w:val="32"/>
          <w:szCs w:val="32"/>
        </w:rPr>
        <w:t>7</w:t>
      </w:r>
      <w:r w:rsidRPr="00F61075">
        <w:rPr>
          <w:rFonts w:ascii="Times New Roman" w:hAnsi="Times New Roman" w:cs="Times New Roman"/>
          <w:sz w:val="32"/>
          <w:szCs w:val="32"/>
        </w:rPr>
        <w:t xml:space="preserve"> год, которые являются общим результатом работы администрации и депутатов, органов местного самоуправления поселений, трудовых коллективов предприятий, учреждений и организаций, представителей малого и среднего бизнеса и всех жителей </w:t>
      </w:r>
      <w:r w:rsidR="0028716B" w:rsidRPr="00F61075">
        <w:rPr>
          <w:rFonts w:ascii="Times New Roman" w:hAnsi="Times New Roman" w:cs="Times New Roman"/>
          <w:sz w:val="32"/>
          <w:szCs w:val="32"/>
        </w:rPr>
        <w:t xml:space="preserve">Магарамкентского </w:t>
      </w:r>
      <w:r w:rsidRPr="00F61075">
        <w:rPr>
          <w:rFonts w:ascii="Times New Roman" w:hAnsi="Times New Roman" w:cs="Times New Roman"/>
          <w:sz w:val="32"/>
          <w:szCs w:val="32"/>
        </w:rPr>
        <w:t>района.</w:t>
      </w:r>
    </w:p>
    <w:p w:rsidR="00C9499C" w:rsidRPr="00F61075" w:rsidRDefault="00C9499C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В докладе я хотел бы обратить </w:t>
      </w:r>
      <w:r w:rsidR="003F0143" w:rsidRPr="00F61075">
        <w:rPr>
          <w:rFonts w:ascii="Times New Roman" w:hAnsi="Times New Roman" w:cs="Times New Roman"/>
          <w:sz w:val="32"/>
          <w:szCs w:val="32"/>
        </w:rPr>
        <w:t>в</w:t>
      </w:r>
      <w:r w:rsidRPr="00F61075">
        <w:rPr>
          <w:rFonts w:ascii="Times New Roman" w:hAnsi="Times New Roman" w:cs="Times New Roman"/>
          <w:sz w:val="32"/>
          <w:szCs w:val="32"/>
        </w:rPr>
        <w:t xml:space="preserve">аше внимание на основные показатели социально – экономического развития района, на достигнутые успехи, и в тоже время обозначить те сферы, где предстоит еще важная и совместная работа. </w:t>
      </w:r>
    </w:p>
    <w:p w:rsidR="0028716B" w:rsidRPr="00F61075" w:rsidRDefault="0028716B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Социально-экономическое развитие муниципального района за 2017 год характеризуется сохранением  положительной динамики темпов большинства основных экономических показателей.  </w:t>
      </w:r>
    </w:p>
    <w:p w:rsidR="00074EE5" w:rsidRPr="00F61075" w:rsidRDefault="00074EE5" w:rsidP="00074EE5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Темпы роста составили: продукции сельского хозяйства </w:t>
      </w:r>
      <w:r w:rsidRPr="00F61075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F61075">
        <w:rPr>
          <w:rFonts w:ascii="Times New Roman" w:hAnsi="Times New Roman" w:cs="Times New Roman"/>
          <w:sz w:val="32"/>
          <w:szCs w:val="32"/>
        </w:rPr>
        <w:t xml:space="preserve"> 13,9%, промышленного производства – 10,9%, </w:t>
      </w:r>
      <w:r w:rsidRPr="00F61075">
        <w:rPr>
          <w:rFonts w:ascii="Times New Roman" w:hAnsi="Times New Roman" w:cs="Times New Roman"/>
          <w:color w:val="000000"/>
          <w:sz w:val="32"/>
          <w:szCs w:val="32"/>
        </w:rPr>
        <w:t xml:space="preserve">инвестиций в основной капитал – 3,1%, выполненных работ по виду деятельности «Строительство» – 11,3%, оборота розничной торговли – 10,8%. </w:t>
      </w:r>
    </w:p>
    <w:p w:rsidR="0028716B" w:rsidRPr="00F61075" w:rsidRDefault="0028716B" w:rsidP="00074EE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Основной вклад в рост экономики внесли сельское хозяйство, промышленное производство и торговля.</w:t>
      </w:r>
    </w:p>
    <w:p w:rsidR="00C9499C" w:rsidRPr="00F61075" w:rsidRDefault="00C9499C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От эффективности работы агропромышленного комплекса зависит экономическая и социальная стабильность района в целом. </w:t>
      </w:r>
    </w:p>
    <w:p w:rsidR="00C9499C" w:rsidRPr="00F61075" w:rsidRDefault="00C9499C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Хотелось бы отметить, что в 2017 году общий объем производства сельскохозяйственной продукции крупных и средних предприятий района увеличился на </w:t>
      </w:r>
      <w:r w:rsidR="00074EE5" w:rsidRPr="00F61075">
        <w:rPr>
          <w:rFonts w:ascii="Times New Roman" w:hAnsi="Times New Roman" w:cs="Times New Roman"/>
          <w:sz w:val="32"/>
          <w:szCs w:val="32"/>
        </w:rPr>
        <w:t>431 млн</w:t>
      </w:r>
      <w:proofErr w:type="gramStart"/>
      <w:r w:rsidR="00074EE5" w:rsidRPr="00F61075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074EE5" w:rsidRPr="00F61075">
        <w:rPr>
          <w:rFonts w:ascii="Times New Roman" w:hAnsi="Times New Roman" w:cs="Times New Roman"/>
          <w:sz w:val="32"/>
          <w:szCs w:val="32"/>
        </w:rPr>
        <w:t>ублей</w:t>
      </w:r>
      <w:r w:rsidRPr="00F61075">
        <w:rPr>
          <w:rFonts w:ascii="Times New Roman" w:hAnsi="Times New Roman" w:cs="Times New Roman"/>
          <w:sz w:val="32"/>
          <w:szCs w:val="32"/>
        </w:rPr>
        <w:t xml:space="preserve"> и составил 3,5 млрд. руб. </w:t>
      </w:r>
    </w:p>
    <w:p w:rsidR="0028716B" w:rsidRPr="00F61075" w:rsidRDefault="0028716B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Одной из приоритетных направлений развития сельского хозяйства является развитие отрасли растениеводства. </w:t>
      </w:r>
    </w:p>
    <w:p w:rsidR="000D5CB6" w:rsidRPr="00F61075" w:rsidRDefault="000D5CB6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eastAsia="Calibri" w:hAnsi="Times New Roman" w:cs="Times New Roman"/>
          <w:sz w:val="32"/>
          <w:szCs w:val="32"/>
        </w:rPr>
        <w:t>В развитии растениеводства в районе основной упор делается на увеличение площадей виноградников (в том числе площадей под столовые сорта винограда), закладку новых садов по интенсивному типу развития, создание питомников по выращиванию высококачественных саженцев.</w:t>
      </w:r>
    </w:p>
    <w:p w:rsidR="0028716B" w:rsidRPr="00F61075" w:rsidRDefault="0028716B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В 2017 году в районе осуществлена закладка садов на площади 46</w:t>
      </w:r>
      <w:r w:rsidR="002A132B" w:rsidRPr="00F61075">
        <w:rPr>
          <w:rFonts w:ascii="Times New Roman" w:hAnsi="Times New Roman" w:cs="Times New Roman"/>
          <w:sz w:val="32"/>
          <w:szCs w:val="32"/>
        </w:rPr>
        <w:t>1</w:t>
      </w:r>
      <w:r w:rsidRPr="00F61075">
        <w:rPr>
          <w:rFonts w:ascii="Times New Roman" w:hAnsi="Times New Roman" w:cs="Times New Roman"/>
          <w:sz w:val="32"/>
          <w:szCs w:val="32"/>
        </w:rPr>
        <w:t xml:space="preserve"> га, в том числе интенсивного типа 389 га</w:t>
      </w:r>
      <w:r w:rsidR="003F0143" w:rsidRPr="00F61075">
        <w:rPr>
          <w:rFonts w:ascii="Times New Roman" w:hAnsi="Times New Roman" w:cs="Times New Roman"/>
          <w:sz w:val="32"/>
          <w:szCs w:val="32"/>
        </w:rPr>
        <w:t>,</w:t>
      </w:r>
      <w:r w:rsidRPr="00F61075">
        <w:rPr>
          <w:rFonts w:ascii="Times New Roman" w:hAnsi="Times New Roman" w:cs="Times New Roman"/>
          <w:sz w:val="32"/>
          <w:szCs w:val="32"/>
        </w:rPr>
        <w:t xml:space="preserve"> и 1</w:t>
      </w:r>
      <w:r w:rsidR="002A132B" w:rsidRPr="00F61075">
        <w:rPr>
          <w:rFonts w:ascii="Times New Roman" w:hAnsi="Times New Roman" w:cs="Times New Roman"/>
          <w:sz w:val="32"/>
          <w:szCs w:val="32"/>
        </w:rPr>
        <w:t>52</w:t>
      </w:r>
      <w:r w:rsidRPr="00F61075">
        <w:rPr>
          <w:rFonts w:ascii="Times New Roman" w:hAnsi="Times New Roman" w:cs="Times New Roman"/>
          <w:sz w:val="32"/>
          <w:szCs w:val="32"/>
        </w:rPr>
        <w:t xml:space="preserve"> га виноградников.</w:t>
      </w:r>
    </w:p>
    <w:p w:rsidR="002E7886" w:rsidRPr="00F61075" w:rsidRDefault="00EA08F3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lastRenderedPageBreak/>
        <w:t xml:space="preserve">Производство продукции животноводства увеличилось на </w:t>
      </w:r>
      <w:r w:rsidR="00F82B9D" w:rsidRPr="00F61075">
        <w:rPr>
          <w:rFonts w:ascii="Times New Roman" w:hAnsi="Times New Roman" w:cs="Times New Roman"/>
          <w:sz w:val="32"/>
          <w:szCs w:val="32"/>
        </w:rPr>
        <w:t>14,3</w:t>
      </w:r>
      <w:r w:rsidRPr="00F61075">
        <w:rPr>
          <w:rFonts w:ascii="Times New Roman" w:hAnsi="Times New Roman" w:cs="Times New Roman"/>
          <w:sz w:val="32"/>
          <w:szCs w:val="32"/>
        </w:rPr>
        <w:t xml:space="preserve">% в сопоставимых ценах к уровню 2016 года и составило </w:t>
      </w:r>
      <w:r w:rsidR="0099371C" w:rsidRPr="00F61075">
        <w:rPr>
          <w:rFonts w:ascii="Times New Roman" w:hAnsi="Times New Roman" w:cs="Times New Roman"/>
          <w:sz w:val="32"/>
          <w:szCs w:val="32"/>
        </w:rPr>
        <w:t>665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 миллионов</w:t>
      </w:r>
      <w:r w:rsidR="0099371C" w:rsidRPr="00F61075">
        <w:rPr>
          <w:rFonts w:ascii="Times New Roman" w:hAnsi="Times New Roman" w:cs="Times New Roman"/>
          <w:sz w:val="32"/>
          <w:szCs w:val="32"/>
        </w:rPr>
        <w:t xml:space="preserve"> 100 тысяч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Pr="00F61075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0D5CB6" w:rsidRPr="00F61075" w:rsidRDefault="000D5CB6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Увеличение  производства продукции животноводства</w:t>
      </w:r>
      <w:r w:rsidR="00F61E36" w:rsidRPr="00F61075">
        <w:rPr>
          <w:rFonts w:ascii="Times New Roman" w:hAnsi="Times New Roman" w:cs="Times New Roman"/>
          <w:sz w:val="32"/>
          <w:szCs w:val="32"/>
        </w:rPr>
        <w:t xml:space="preserve"> в районе</w:t>
      </w:r>
      <w:r w:rsidRPr="00F61075">
        <w:rPr>
          <w:rFonts w:ascii="Times New Roman" w:hAnsi="Times New Roman" w:cs="Times New Roman"/>
          <w:sz w:val="32"/>
          <w:szCs w:val="32"/>
        </w:rPr>
        <w:t xml:space="preserve"> связано с </w:t>
      </w:r>
      <w:r w:rsidR="00665C1C" w:rsidRPr="00F61075">
        <w:rPr>
          <w:rFonts w:ascii="Times New Roman" w:hAnsi="Times New Roman" w:cs="Times New Roman"/>
          <w:sz w:val="32"/>
          <w:szCs w:val="32"/>
        </w:rPr>
        <w:t xml:space="preserve">выходом на </w:t>
      </w:r>
      <w:r w:rsidR="00F61E36" w:rsidRPr="00F61075">
        <w:rPr>
          <w:rFonts w:ascii="Times New Roman" w:hAnsi="Times New Roman" w:cs="Times New Roman"/>
          <w:sz w:val="32"/>
          <w:szCs w:val="32"/>
        </w:rPr>
        <w:t>запланированные</w:t>
      </w:r>
      <w:r w:rsidR="00665C1C" w:rsidRPr="00F61075">
        <w:rPr>
          <w:rFonts w:ascii="Times New Roman" w:hAnsi="Times New Roman" w:cs="Times New Roman"/>
          <w:sz w:val="32"/>
          <w:szCs w:val="32"/>
        </w:rPr>
        <w:t xml:space="preserve"> мощности </w:t>
      </w:r>
      <w:r w:rsidRPr="00F61075">
        <w:rPr>
          <w:rFonts w:ascii="Times New Roman" w:hAnsi="Times New Roman" w:cs="Times New Roman"/>
          <w:sz w:val="32"/>
          <w:szCs w:val="32"/>
        </w:rPr>
        <w:t>крупного птицекомплекса по производству 5300 тонн мяса птицы в год.</w:t>
      </w:r>
    </w:p>
    <w:p w:rsidR="000D5CB6" w:rsidRPr="00F61075" w:rsidRDefault="000D5CB6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В 2017 году данное предприяти</w:t>
      </w:r>
      <w:r w:rsidR="003F0143" w:rsidRPr="00F61075">
        <w:rPr>
          <w:rFonts w:ascii="Times New Roman" w:hAnsi="Times New Roman" w:cs="Times New Roman"/>
          <w:sz w:val="32"/>
          <w:szCs w:val="32"/>
        </w:rPr>
        <w:t>е</w:t>
      </w:r>
      <w:r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="003F0143" w:rsidRPr="00F61075">
        <w:rPr>
          <w:rFonts w:ascii="Times New Roman" w:hAnsi="Times New Roman" w:cs="Times New Roman"/>
          <w:sz w:val="32"/>
          <w:szCs w:val="32"/>
        </w:rPr>
        <w:t xml:space="preserve">произвело 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четыре тысячи четыреста двадцать пять </w:t>
      </w:r>
      <w:r w:rsidRPr="00F6107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F61075">
        <w:rPr>
          <w:rFonts w:ascii="Times New Roman" w:hAnsi="Times New Roman" w:cs="Times New Roman"/>
          <w:sz w:val="32"/>
          <w:szCs w:val="32"/>
        </w:rPr>
        <w:t xml:space="preserve">тонн готовой продукции на общую сумму </w:t>
      </w:r>
      <w:r w:rsidR="00EF74FF" w:rsidRPr="00F61075">
        <w:rPr>
          <w:rFonts w:ascii="Times New Roman" w:hAnsi="Times New Roman" w:cs="Times New Roman"/>
          <w:sz w:val="32"/>
          <w:szCs w:val="32"/>
        </w:rPr>
        <w:t>260</w:t>
      </w:r>
      <w:r w:rsidRPr="00F61075">
        <w:rPr>
          <w:rFonts w:ascii="Times New Roman" w:hAnsi="Times New Roman" w:cs="Times New Roman"/>
          <w:sz w:val="32"/>
          <w:szCs w:val="32"/>
        </w:rPr>
        <w:t xml:space="preserve"> млн.</w:t>
      </w:r>
      <w:r w:rsidR="00F61E36"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Pr="00F61075">
        <w:rPr>
          <w:rFonts w:ascii="Times New Roman" w:hAnsi="Times New Roman" w:cs="Times New Roman"/>
          <w:sz w:val="32"/>
          <w:szCs w:val="32"/>
        </w:rPr>
        <w:t>рублей.</w:t>
      </w:r>
    </w:p>
    <w:p w:rsidR="00FE7577" w:rsidRPr="00F61075" w:rsidRDefault="00C9499C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="000D5CB6" w:rsidRPr="00F61075">
        <w:rPr>
          <w:rFonts w:ascii="Times New Roman" w:hAnsi="Times New Roman" w:cs="Times New Roman"/>
          <w:sz w:val="32"/>
          <w:szCs w:val="32"/>
        </w:rPr>
        <w:t xml:space="preserve">В </w:t>
      </w:r>
      <w:r w:rsidR="002F5278" w:rsidRPr="00F61075">
        <w:rPr>
          <w:rFonts w:ascii="Times New Roman" w:hAnsi="Times New Roman" w:cs="Times New Roman"/>
          <w:sz w:val="32"/>
          <w:szCs w:val="32"/>
        </w:rPr>
        <w:t xml:space="preserve">прошедшем </w:t>
      </w:r>
      <w:r w:rsidR="000D5CB6" w:rsidRPr="00F61075">
        <w:rPr>
          <w:rFonts w:ascii="Times New Roman" w:hAnsi="Times New Roman" w:cs="Times New Roman"/>
          <w:sz w:val="32"/>
          <w:szCs w:val="32"/>
        </w:rPr>
        <w:t xml:space="preserve">году из федерального и республиканского бюджетов  сельхозтоваропроизводителями района на развитие сельского хозяйства получены  средства  в сумме </w:t>
      </w:r>
      <w:r w:rsidR="0099371C" w:rsidRPr="00F61075">
        <w:rPr>
          <w:rFonts w:ascii="Times New Roman" w:hAnsi="Times New Roman" w:cs="Times New Roman"/>
          <w:sz w:val="32"/>
          <w:szCs w:val="32"/>
        </w:rPr>
        <w:t>105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 миллионов </w:t>
      </w:r>
      <w:r w:rsidR="0099371C" w:rsidRPr="00F61075">
        <w:rPr>
          <w:rFonts w:ascii="Times New Roman" w:hAnsi="Times New Roman" w:cs="Times New Roman"/>
          <w:sz w:val="32"/>
          <w:szCs w:val="32"/>
        </w:rPr>
        <w:t>100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 тысяч </w:t>
      </w:r>
      <w:r w:rsidR="00FE7577" w:rsidRPr="00F61075">
        <w:rPr>
          <w:rFonts w:ascii="Times New Roman" w:hAnsi="Times New Roman" w:cs="Times New Roman"/>
          <w:sz w:val="32"/>
          <w:szCs w:val="32"/>
        </w:rPr>
        <w:t xml:space="preserve">рублей, в том числе  на закладку многолетних насаждений – </w:t>
      </w:r>
      <w:r w:rsidR="00074EE5" w:rsidRPr="00F61075">
        <w:rPr>
          <w:rFonts w:ascii="Times New Roman" w:hAnsi="Times New Roman" w:cs="Times New Roman"/>
          <w:sz w:val="32"/>
          <w:szCs w:val="32"/>
        </w:rPr>
        <w:t>85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 миллион</w:t>
      </w:r>
      <w:r w:rsidR="00074EE5" w:rsidRPr="00F61075">
        <w:rPr>
          <w:rFonts w:ascii="Times New Roman" w:hAnsi="Times New Roman" w:cs="Times New Roman"/>
          <w:sz w:val="32"/>
          <w:szCs w:val="32"/>
        </w:rPr>
        <w:t>ов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="00FE7577" w:rsidRPr="00F61075">
        <w:rPr>
          <w:rFonts w:ascii="Times New Roman" w:hAnsi="Times New Roman" w:cs="Times New Roman"/>
          <w:sz w:val="32"/>
          <w:szCs w:val="32"/>
        </w:rPr>
        <w:t>рублей и гранты для начинающих фермеров</w:t>
      </w:r>
      <w:r w:rsidR="003F0143" w:rsidRPr="00F61075">
        <w:rPr>
          <w:rFonts w:ascii="Times New Roman" w:hAnsi="Times New Roman" w:cs="Times New Roman"/>
          <w:sz w:val="32"/>
          <w:szCs w:val="32"/>
        </w:rPr>
        <w:t xml:space="preserve"> в объеме </w:t>
      </w:r>
      <w:r w:rsidR="00FE7577"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="00074EE5" w:rsidRPr="00F61075">
        <w:rPr>
          <w:rFonts w:ascii="Times New Roman" w:hAnsi="Times New Roman" w:cs="Times New Roman"/>
          <w:sz w:val="32"/>
          <w:szCs w:val="32"/>
        </w:rPr>
        <w:t>8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 миллионов </w:t>
      </w:r>
      <w:r w:rsidR="00074EE5" w:rsidRPr="00F61075">
        <w:rPr>
          <w:rFonts w:ascii="Times New Roman" w:hAnsi="Times New Roman" w:cs="Times New Roman"/>
          <w:sz w:val="32"/>
          <w:szCs w:val="32"/>
        </w:rPr>
        <w:t>100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 тысяч </w:t>
      </w:r>
      <w:r w:rsidR="00FE7577" w:rsidRPr="00F61075">
        <w:rPr>
          <w:rFonts w:ascii="Times New Roman" w:hAnsi="Times New Roman" w:cs="Times New Roman"/>
          <w:sz w:val="32"/>
          <w:szCs w:val="32"/>
        </w:rPr>
        <w:t>рублей.</w:t>
      </w:r>
    </w:p>
    <w:p w:rsidR="00C9499C" w:rsidRPr="00F61075" w:rsidRDefault="00C9499C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Несмотря на принимаемые меры, финансово – экономическое положение многих сельскохозяйственных предприятий района продолжает оставаться сложным и основной проблемой в их развитии является недоступность кредитных ресурсов, низкий уровень закупочных цен на сельскохозяйственную продукцию и </w:t>
      </w:r>
      <w:r w:rsidR="00FE7577" w:rsidRPr="00F61075">
        <w:rPr>
          <w:rFonts w:ascii="Times New Roman" w:hAnsi="Times New Roman" w:cs="Times New Roman"/>
          <w:sz w:val="32"/>
          <w:szCs w:val="32"/>
        </w:rPr>
        <w:t>отсутствие хран</w:t>
      </w:r>
      <w:r w:rsidR="003F0143" w:rsidRPr="00F61075">
        <w:rPr>
          <w:rFonts w:ascii="Times New Roman" w:hAnsi="Times New Roman" w:cs="Times New Roman"/>
          <w:sz w:val="32"/>
          <w:szCs w:val="32"/>
        </w:rPr>
        <w:t>илищ для плодоовощной продукции, над решением которой нам предстоит работа в текущем году.</w:t>
      </w:r>
    </w:p>
    <w:p w:rsidR="00786C3B" w:rsidRPr="00F61075" w:rsidRDefault="00786C3B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F610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Одним из важнейших факторов устойчивого социально-экономического развития муниципального района  является инвестиционная деятельность.</w:t>
      </w:r>
    </w:p>
    <w:p w:rsidR="00786C3B" w:rsidRPr="00F61075" w:rsidRDefault="00786C3B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В 2017 году объём инвестиций в основной капитал за счет всех источников финансирования составил </w:t>
      </w:r>
      <w:r w:rsidR="0099371C" w:rsidRPr="00F61075">
        <w:rPr>
          <w:rFonts w:ascii="Times New Roman" w:hAnsi="Times New Roman" w:cs="Times New Roman"/>
          <w:sz w:val="32"/>
          <w:szCs w:val="32"/>
        </w:rPr>
        <w:t>2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 миллиарда </w:t>
      </w:r>
      <w:r w:rsidR="0099371C" w:rsidRPr="00F61075">
        <w:rPr>
          <w:rFonts w:ascii="Times New Roman" w:hAnsi="Times New Roman" w:cs="Times New Roman"/>
          <w:sz w:val="32"/>
          <w:szCs w:val="32"/>
        </w:rPr>
        <w:t>561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 миллион </w:t>
      </w:r>
      <w:r w:rsidRPr="00F61075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786C3B" w:rsidRPr="00F61075" w:rsidRDefault="00786C3B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F610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Из общего объема инвестиций внебюджетные средства составляют </w:t>
      </w:r>
      <w:r w:rsidR="0099371C" w:rsidRPr="00F610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2 </w:t>
      </w:r>
      <w:r w:rsidR="00EF74FF" w:rsidRPr="00F610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миллиарда </w:t>
      </w:r>
      <w:r w:rsidR="0099371C" w:rsidRPr="00F610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255</w:t>
      </w:r>
      <w:r w:rsidR="00EF74FF" w:rsidRPr="00F610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r w:rsidRPr="00F610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м</w:t>
      </w:r>
      <w:r w:rsidR="00EF74FF" w:rsidRPr="00F610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иллионов </w:t>
      </w:r>
      <w:r w:rsidRPr="00F610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руб</w:t>
      </w:r>
      <w:r w:rsidR="00EF74FF" w:rsidRPr="00F610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лей</w:t>
      </w:r>
      <w:r w:rsidRPr="00F610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или 88%. </w:t>
      </w:r>
    </w:p>
    <w:p w:rsidR="00786CC3" w:rsidRPr="00F61075" w:rsidRDefault="00786CC3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В течение 2017 года в Магарамкентском районе осуществлялась реализация 28 инвестиционных проектов.</w:t>
      </w:r>
    </w:p>
    <w:p w:rsidR="00665C1C" w:rsidRPr="00F61075" w:rsidRDefault="00665C1C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За 2017 год в районе введено в эксплуатацию 15 тыс. квадратных метров общей площади жилья. Всё жилье построено за счет средств индивидуальных застройщиков – на </w:t>
      </w:r>
      <w:r w:rsidR="0099371C" w:rsidRPr="00F61075">
        <w:rPr>
          <w:rFonts w:ascii="Times New Roman" w:hAnsi="Times New Roman" w:cs="Times New Roman"/>
          <w:sz w:val="32"/>
          <w:szCs w:val="32"/>
        </w:rPr>
        <w:t>292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 миллиона </w:t>
      </w:r>
      <w:r w:rsidR="0099371C" w:rsidRPr="00F61075">
        <w:rPr>
          <w:rFonts w:ascii="Times New Roman" w:hAnsi="Times New Roman" w:cs="Times New Roman"/>
          <w:sz w:val="32"/>
          <w:szCs w:val="32"/>
        </w:rPr>
        <w:t xml:space="preserve">500 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тысяч </w:t>
      </w:r>
      <w:r w:rsidRPr="00F61075">
        <w:rPr>
          <w:rFonts w:ascii="Times New Roman" w:hAnsi="Times New Roman" w:cs="Times New Roman"/>
          <w:sz w:val="32"/>
          <w:szCs w:val="32"/>
        </w:rPr>
        <w:t>рублей.</w:t>
      </w:r>
    </w:p>
    <w:p w:rsidR="0075311A" w:rsidRPr="00F61075" w:rsidRDefault="0075311A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Потребительский рынок муниципального района</w:t>
      </w:r>
      <w:r w:rsidR="003F0143" w:rsidRPr="00F61075">
        <w:rPr>
          <w:rFonts w:ascii="Times New Roman" w:hAnsi="Times New Roman" w:cs="Times New Roman"/>
          <w:sz w:val="32"/>
          <w:szCs w:val="32"/>
        </w:rPr>
        <w:t xml:space="preserve"> -</w:t>
      </w:r>
      <w:r w:rsidRPr="00F61075">
        <w:rPr>
          <w:rFonts w:ascii="Times New Roman" w:hAnsi="Times New Roman" w:cs="Times New Roman"/>
          <w:sz w:val="32"/>
          <w:szCs w:val="32"/>
        </w:rPr>
        <w:t xml:space="preserve"> это значимая часть экономики, которая обеспечивает повседневные потребности населения, играет важную роль в развитии предпринимательской деятельности и в формировании доходов местного бюджета. </w:t>
      </w:r>
    </w:p>
    <w:p w:rsidR="0075311A" w:rsidRPr="00F61075" w:rsidRDefault="0075311A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lastRenderedPageBreak/>
        <w:t xml:space="preserve">По состоянию на 1 января 2018 года потребительский рынок насчитывает 930 субъектов малого и среднего предпринимательства, в том числе 848 индивидуальных предпринимателей. </w:t>
      </w:r>
    </w:p>
    <w:p w:rsidR="0075311A" w:rsidRPr="00F61075" w:rsidRDefault="0075311A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На территории муниципального района функционируют 356 объектов розничной торговли с торговой площадью 8,7 тыс. кв. м.</w:t>
      </w:r>
    </w:p>
    <w:p w:rsidR="002E7886" w:rsidRPr="00F61075" w:rsidRDefault="0075311A" w:rsidP="004F1512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61075">
        <w:rPr>
          <w:rFonts w:ascii="Times New Roman" w:eastAsia="Calibri" w:hAnsi="Times New Roman" w:cs="Times New Roman"/>
          <w:sz w:val="32"/>
          <w:szCs w:val="32"/>
        </w:rPr>
        <w:t>Оборот розничной торговли в 201</w:t>
      </w:r>
      <w:r w:rsidRPr="00F61075">
        <w:rPr>
          <w:rFonts w:ascii="Times New Roman" w:hAnsi="Times New Roman" w:cs="Times New Roman"/>
          <w:sz w:val="32"/>
          <w:szCs w:val="32"/>
        </w:rPr>
        <w:t>7</w:t>
      </w:r>
      <w:r w:rsidRPr="00F61075">
        <w:rPr>
          <w:rFonts w:ascii="Times New Roman" w:eastAsia="Calibri" w:hAnsi="Times New Roman" w:cs="Times New Roman"/>
          <w:sz w:val="32"/>
          <w:szCs w:val="32"/>
        </w:rPr>
        <w:t xml:space="preserve"> году составил </w:t>
      </w:r>
      <w:r w:rsidR="0099371C" w:rsidRPr="00F61075">
        <w:rPr>
          <w:rFonts w:ascii="Times New Roman" w:eastAsia="Calibri" w:hAnsi="Times New Roman" w:cs="Times New Roman"/>
          <w:sz w:val="32"/>
          <w:szCs w:val="32"/>
        </w:rPr>
        <w:t>8</w:t>
      </w:r>
      <w:r w:rsidR="00EF74FF" w:rsidRPr="00F61075">
        <w:rPr>
          <w:rFonts w:ascii="Times New Roman" w:eastAsia="Calibri" w:hAnsi="Times New Roman" w:cs="Times New Roman"/>
          <w:sz w:val="32"/>
          <w:szCs w:val="32"/>
        </w:rPr>
        <w:t xml:space="preserve"> миллиардов </w:t>
      </w:r>
      <w:r w:rsidR="0099371C" w:rsidRPr="00F61075">
        <w:rPr>
          <w:rFonts w:ascii="Times New Roman" w:eastAsia="Calibri" w:hAnsi="Times New Roman" w:cs="Times New Roman"/>
          <w:sz w:val="32"/>
          <w:szCs w:val="32"/>
        </w:rPr>
        <w:t xml:space="preserve">241 </w:t>
      </w:r>
      <w:r w:rsidRPr="00F61075">
        <w:rPr>
          <w:rFonts w:ascii="Times New Roman" w:eastAsia="Calibri" w:hAnsi="Times New Roman" w:cs="Times New Roman"/>
          <w:sz w:val="32"/>
          <w:szCs w:val="32"/>
        </w:rPr>
        <w:t>м</w:t>
      </w:r>
      <w:r w:rsidR="00EF74FF" w:rsidRPr="00F61075">
        <w:rPr>
          <w:rFonts w:ascii="Times New Roman" w:eastAsia="Calibri" w:hAnsi="Times New Roman" w:cs="Times New Roman"/>
          <w:sz w:val="32"/>
          <w:szCs w:val="32"/>
        </w:rPr>
        <w:t>иллион</w:t>
      </w:r>
      <w:r w:rsidR="0099371C" w:rsidRPr="00F61075">
        <w:rPr>
          <w:rFonts w:ascii="Times New Roman" w:eastAsia="Calibri" w:hAnsi="Times New Roman" w:cs="Times New Roman"/>
          <w:sz w:val="32"/>
          <w:szCs w:val="32"/>
        </w:rPr>
        <w:t xml:space="preserve"> 500 тысяч </w:t>
      </w:r>
      <w:r w:rsidR="00EF74FF" w:rsidRPr="00F6107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F61075">
        <w:rPr>
          <w:rFonts w:ascii="Times New Roman" w:eastAsia="Calibri" w:hAnsi="Times New Roman" w:cs="Times New Roman"/>
          <w:sz w:val="32"/>
          <w:szCs w:val="32"/>
        </w:rPr>
        <w:t>руб</w:t>
      </w:r>
      <w:r w:rsidR="00EF74FF" w:rsidRPr="00F61075">
        <w:rPr>
          <w:rFonts w:ascii="Times New Roman" w:eastAsia="Calibri" w:hAnsi="Times New Roman" w:cs="Times New Roman"/>
          <w:sz w:val="32"/>
          <w:szCs w:val="32"/>
        </w:rPr>
        <w:t>лей</w:t>
      </w:r>
      <w:r w:rsidRPr="00F61075">
        <w:rPr>
          <w:rFonts w:ascii="Times New Roman" w:eastAsia="Calibri" w:hAnsi="Times New Roman" w:cs="Times New Roman"/>
          <w:sz w:val="32"/>
          <w:szCs w:val="32"/>
        </w:rPr>
        <w:t xml:space="preserve"> с ростом к предыдущему году на </w:t>
      </w:r>
      <w:r w:rsidRPr="00F61075">
        <w:rPr>
          <w:rFonts w:ascii="Times New Roman" w:hAnsi="Times New Roman" w:cs="Times New Roman"/>
          <w:sz w:val="32"/>
          <w:szCs w:val="32"/>
        </w:rPr>
        <w:t>8,6</w:t>
      </w:r>
      <w:r w:rsidRPr="00F61075">
        <w:rPr>
          <w:rFonts w:ascii="Times New Roman" w:eastAsia="Calibri" w:hAnsi="Times New Roman" w:cs="Times New Roman"/>
          <w:sz w:val="32"/>
          <w:szCs w:val="32"/>
        </w:rPr>
        <w:t xml:space="preserve">%. </w:t>
      </w:r>
    </w:p>
    <w:p w:rsidR="002A4EBA" w:rsidRPr="00F61075" w:rsidRDefault="002A4EBA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Объем реализации бытовых услуг в 2017 году составил </w:t>
      </w:r>
      <w:r w:rsidR="0099371C" w:rsidRPr="00F61075">
        <w:rPr>
          <w:rFonts w:ascii="Times New Roman" w:hAnsi="Times New Roman" w:cs="Times New Roman"/>
          <w:sz w:val="32"/>
          <w:szCs w:val="32"/>
        </w:rPr>
        <w:t>264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Pr="00F61075">
        <w:rPr>
          <w:rFonts w:ascii="Times New Roman" w:hAnsi="Times New Roman" w:cs="Times New Roman"/>
          <w:sz w:val="32"/>
          <w:szCs w:val="32"/>
        </w:rPr>
        <w:t>м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иллиона </w:t>
      </w:r>
      <w:r w:rsidR="0099371C" w:rsidRPr="00F61075">
        <w:rPr>
          <w:rFonts w:ascii="Times New Roman" w:hAnsi="Times New Roman" w:cs="Times New Roman"/>
          <w:sz w:val="32"/>
          <w:szCs w:val="32"/>
        </w:rPr>
        <w:t xml:space="preserve">789 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 тысяч </w:t>
      </w:r>
      <w:r w:rsidRPr="00F61075">
        <w:rPr>
          <w:rFonts w:ascii="Times New Roman" w:hAnsi="Times New Roman" w:cs="Times New Roman"/>
          <w:sz w:val="32"/>
          <w:szCs w:val="32"/>
        </w:rPr>
        <w:t xml:space="preserve">рублей или 111,9% в действующих ценах к уровню прошлого года. </w:t>
      </w:r>
    </w:p>
    <w:p w:rsidR="002A4EBA" w:rsidRPr="00F61075" w:rsidRDefault="002A4EBA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За 2017 год от </w:t>
      </w:r>
      <w:r w:rsidR="0032199A" w:rsidRPr="00F61075">
        <w:rPr>
          <w:rFonts w:ascii="Times New Roman" w:hAnsi="Times New Roman" w:cs="Times New Roman"/>
          <w:sz w:val="32"/>
          <w:szCs w:val="32"/>
        </w:rPr>
        <w:t xml:space="preserve">субъектов малого и среднего предпринимательства </w:t>
      </w:r>
      <w:r w:rsidRPr="00F61075">
        <w:rPr>
          <w:rFonts w:ascii="Times New Roman" w:hAnsi="Times New Roman" w:cs="Times New Roman"/>
          <w:sz w:val="32"/>
          <w:szCs w:val="32"/>
        </w:rPr>
        <w:t xml:space="preserve"> поступило налогов в местный бюджет в сумме </w:t>
      </w:r>
      <w:r w:rsidR="006A3F10" w:rsidRPr="00F61075">
        <w:rPr>
          <w:rFonts w:ascii="Times New Roman" w:hAnsi="Times New Roman" w:cs="Times New Roman"/>
          <w:sz w:val="32"/>
          <w:szCs w:val="32"/>
        </w:rPr>
        <w:t>11</w:t>
      </w:r>
      <w:r w:rsidRPr="00F61075">
        <w:rPr>
          <w:rFonts w:ascii="Times New Roman" w:hAnsi="Times New Roman" w:cs="Times New Roman"/>
          <w:sz w:val="32"/>
          <w:szCs w:val="32"/>
        </w:rPr>
        <w:t xml:space="preserve"> млн. рублей, что на </w:t>
      </w:r>
      <w:r w:rsidR="006A3F10" w:rsidRPr="00F61075">
        <w:rPr>
          <w:rFonts w:ascii="Times New Roman" w:hAnsi="Times New Roman" w:cs="Times New Roman"/>
          <w:sz w:val="32"/>
          <w:szCs w:val="32"/>
        </w:rPr>
        <w:t>12</w:t>
      </w:r>
      <w:r w:rsidRPr="00F61075">
        <w:rPr>
          <w:rFonts w:ascii="Times New Roman" w:hAnsi="Times New Roman" w:cs="Times New Roman"/>
          <w:sz w:val="32"/>
          <w:szCs w:val="32"/>
        </w:rPr>
        <w:t>% больше, чем в 201</w:t>
      </w:r>
      <w:r w:rsidR="006A3F10" w:rsidRPr="00F61075">
        <w:rPr>
          <w:rFonts w:ascii="Times New Roman" w:hAnsi="Times New Roman" w:cs="Times New Roman"/>
          <w:sz w:val="32"/>
          <w:szCs w:val="32"/>
        </w:rPr>
        <w:t>6</w:t>
      </w:r>
      <w:r w:rsidRPr="00F61075">
        <w:rPr>
          <w:rFonts w:ascii="Times New Roman" w:hAnsi="Times New Roman" w:cs="Times New Roman"/>
          <w:sz w:val="32"/>
          <w:szCs w:val="32"/>
        </w:rPr>
        <w:t xml:space="preserve"> году.</w:t>
      </w:r>
    </w:p>
    <w:p w:rsidR="000542C5" w:rsidRPr="00F61075" w:rsidRDefault="0032199A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Хотя в 2017 году и наблюдается тенденция увеличения налоговых доходов </w:t>
      </w:r>
      <w:r w:rsidR="00FA3E22" w:rsidRPr="00F61075">
        <w:rPr>
          <w:rFonts w:ascii="Times New Roman" w:hAnsi="Times New Roman" w:cs="Times New Roman"/>
          <w:sz w:val="32"/>
          <w:szCs w:val="32"/>
        </w:rPr>
        <w:t xml:space="preserve">в местный </w:t>
      </w:r>
      <w:r w:rsidRPr="00F61075">
        <w:rPr>
          <w:rFonts w:ascii="Times New Roman" w:hAnsi="Times New Roman" w:cs="Times New Roman"/>
          <w:sz w:val="32"/>
          <w:szCs w:val="32"/>
        </w:rPr>
        <w:t xml:space="preserve">бюджет, формируемых субъектами </w:t>
      </w:r>
      <w:r w:rsidRPr="00F61075">
        <w:rPr>
          <w:rStyle w:val="hl"/>
          <w:rFonts w:ascii="Times New Roman" w:hAnsi="Times New Roman" w:cs="Times New Roman"/>
          <w:sz w:val="32"/>
          <w:szCs w:val="32"/>
        </w:rPr>
        <w:t>малого и среднего предпринимательства</w:t>
      </w:r>
      <w:r w:rsidRPr="00F61075">
        <w:rPr>
          <w:rFonts w:ascii="Times New Roman" w:hAnsi="Times New Roman" w:cs="Times New Roman"/>
          <w:sz w:val="32"/>
          <w:szCs w:val="32"/>
        </w:rPr>
        <w:t xml:space="preserve">, </w:t>
      </w:r>
      <w:r w:rsidR="00FA3E22" w:rsidRPr="00F61075">
        <w:rPr>
          <w:rFonts w:ascii="Times New Roman" w:hAnsi="Times New Roman" w:cs="Times New Roman"/>
          <w:sz w:val="32"/>
          <w:szCs w:val="32"/>
        </w:rPr>
        <w:t xml:space="preserve">незарегистрированная деятельность, не облагаемая налогами, продолжает оставаться негативной тенденцией. Уклоняясь от уплаты страховых взносов во внебюджетные фонды (в т.ч. на обязательное пенсионное страхование) и налога на доходы физических лиц, работодатели ухудшают социальное обеспечение своих работников. Ведь от размера официальной заработной платы </w:t>
      </w:r>
      <w:r w:rsidR="003C3C5A" w:rsidRPr="00F61075">
        <w:rPr>
          <w:rFonts w:ascii="Times New Roman" w:hAnsi="Times New Roman" w:cs="Times New Roman"/>
          <w:sz w:val="32"/>
          <w:szCs w:val="32"/>
        </w:rPr>
        <w:t xml:space="preserve">в том числе </w:t>
      </w:r>
      <w:r w:rsidR="00FA3E22" w:rsidRPr="00F61075">
        <w:rPr>
          <w:rFonts w:ascii="Times New Roman" w:hAnsi="Times New Roman" w:cs="Times New Roman"/>
          <w:sz w:val="32"/>
          <w:szCs w:val="32"/>
        </w:rPr>
        <w:t>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жилья или затратах на обучение детей.</w:t>
      </w:r>
    </w:p>
    <w:p w:rsidR="00175E9F" w:rsidRPr="00F61075" w:rsidRDefault="003C3C5A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В целях искоренения</w:t>
      </w:r>
      <w:r w:rsidR="00FA3E22" w:rsidRPr="00F61075">
        <w:rPr>
          <w:rFonts w:ascii="Times New Roman" w:hAnsi="Times New Roman" w:cs="Times New Roman"/>
          <w:sz w:val="32"/>
          <w:szCs w:val="32"/>
        </w:rPr>
        <w:t xml:space="preserve"> неформальной занятост</w:t>
      </w:r>
      <w:r w:rsidRPr="00F61075">
        <w:rPr>
          <w:rFonts w:ascii="Times New Roman" w:hAnsi="Times New Roman" w:cs="Times New Roman"/>
          <w:sz w:val="32"/>
          <w:szCs w:val="32"/>
        </w:rPr>
        <w:t>и</w:t>
      </w:r>
      <w:r w:rsidR="00FA3E22"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="0029173E" w:rsidRPr="00F61075">
        <w:rPr>
          <w:rFonts w:ascii="Times New Roman" w:hAnsi="Times New Roman" w:cs="Times New Roman"/>
          <w:sz w:val="32"/>
          <w:szCs w:val="32"/>
        </w:rPr>
        <w:t xml:space="preserve">в районе </w:t>
      </w:r>
      <w:r w:rsidR="00FA3E22" w:rsidRPr="00F61075">
        <w:rPr>
          <w:rFonts w:ascii="Times New Roman" w:hAnsi="Times New Roman" w:cs="Times New Roman"/>
          <w:sz w:val="32"/>
          <w:szCs w:val="32"/>
        </w:rPr>
        <w:t xml:space="preserve">была создана </w:t>
      </w:r>
      <w:r w:rsidR="0029173E" w:rsidRPr="00F61075">
        <w:rPr>
          <w:rFonts w:ascii="Times New Roman" w:hAnsi="Times New Roman" w:cs="Times New Roman"/>
          <w:sz w:val="32"/>
          <w:szCs w:val="32"/>
        </w:rPr>
        <w:t>межведомственная комиссия.</w:t>
      </w:r>
      <w:r w:rsidR="00FA3E22"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="00175E9F" w:rsidRPr="00F61075">
        <w:rPr>
          <w:rFonts w:ascii="Times New Roman" w:hAnsi="Times New Roman" w:cs="Times New Roman"/>
          <w:sz w:val="32"/>
          <w:szCs w:val="32"/>
        </w:rPr>
        <w:t xml:space="preserve">Данной комиссией </w:t>
      </w:r>
      <w:r w:rsidRPr="00F61075">
        <w:rPr>
          <w:rFonts w:ascii="Times New Roman" w:hAnsi="Times New Roman" w:cs="Times New Roman"/>
          <w:sz w:val="32"/>
          <w:szCs w:val="32"/>
        </w:rPr>
        <w:t>в течени</w:t>
      </w:r>
      <w:r w:rsidR="00EF74FF" w:rsidRPr="00F61075">
        <w:rPr>
          <w:rFonts w:ascii="Times New Roman" w:hAnsi="Times New Roman" w:cs="Times New Roman"/>
          <w:sz w:val="32"/>
          <w:szCs w:val="32"/>
        </w:rPr>
        <w:t>е</w:t>
      </w:r>
      <w:r w:rsidRPr="00F61075">
        <w:rPr>
          <w:rFonts w:ascii="Times New Roman" w:hAnsi="Times New Roman" w:cs="Times New Roman"/>
          <w:sz w:val="32"/>
          <w:szCs w:val="32"/>
        </w:rPr>
        <w:t xml:space="preserve"> года </w:t>
      </w:r>
      <w:r w:rsidR="00175E9F" w:rsidRPr="00F61075">
        <w:rPr>
          <w:rFonts w:ascii="Times New Roman" w:hAnsi="Times New Roman" w:cs="Times New Roman"/>
          <w:sz w:val="32"/>
          <w:szCs w:val="32"/>
        </w:rPr>
        <w:t xml:space="preserve">проведено </w:t>
      </w:r>
      <w:r w:rsidRPr="00F61075">
        <w:rPr>
          <w:rFonts w:ascii="Times New Roman" w:hAnsi="Times New Roman" w:cs="Times New Roman"/>
          <w:sz w:val="32"/>
          <w:szCs w:val="32"/>
        </w:rPr>
        <w:t>20</w:t>
      </w:r>
      <w:r w:rsidR="00175E9F"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="00EF74FF" w:rsidRPr="00F61075">
        <w:rPr>
          <w:rFonts w:ascii="Times New Roman" w:hAnsi="Times New Roman" w:cs="Times New Roman"/>
          <w:sz w:val="32"/>
          <w:szCs w:val="32"/>
        </w:rPr>
        <w:t>заседаний,</w:t>
      </w:r>
      <w:r w:rsidR="00175E9F"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Pr="00F61075">
        <w:rPr>
          <w:rFonts w:ascii="Times New Roman" w:hAnsi="Times New Roman" w:cs="Times New Roman"/>
          <w:sz w:val="32"/>
          <w:szCs w:val="32"/>
        </w:rPr>
        <w:t>в том числе</w:t>
      </w:r>
      <w:r w:rsidR="00175E9F" w:rsidRPr="00F61075">
        <w:rPr>
          <w:rFonts w:ascii="Times New Roman" w:hAnsi="Times New Roman" w:cs="Times New Roman"/>
          <w:sz w:val="32"/>
          <w:szCs w:val="32"/>
        </w:rPr>
        <w:t xml:space="preserve"> 11 выездных заседаний в сельских поселениях, на которые были приглашены предприниматели района. </w:t>
      </w:r>
    </w:p>
    <w:p w:rsidR="00175E9F" w:rsidRPr="00F61075" w:rsidRDefault="00175E9F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При комиссии были созданы 3 рабочие группы по выявлению и постановке на налоговый учет лиц, осуществляющих незаконную предпринимательскую деятельность.</w:t>
      </w:r>
    </w:p>
    <w:p w:rsidR="0048370C" w:rsidRPr="00F61075" w:rsidRDefault="0048370C" w:rsidP="008E42B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В 2017 году </w:t>
      </w:r>
      <w:r w:rsidR="00175E9F" w:rsidRPr="00F61075">
        <w:rPr>
          <w:rFonts w:ascii="Times New Roman" w:hAnsi="Times New Roman" w:cs="Times New Roman"/>
          <w:sz w:val="32"/>
          <w:szCs w:val="32"/>
        </w:rPr>
        <w:t>рабочими группами</w:t>
      </w:r>
      <w:r w:rsidR="008E42B6" w:rsidRPr="00F61075">
        <w:rPr>
          <w:rFonts w:ascii="Times New Roman" w:hAnsi="Times New Roman" w:cs="Times New Roman"/>
          <w:sz w:val="32"/>
          <w:szCs w:val="32"/>
        </w:rPr>
        <w:t xml:space="preserve"> проведены 52 выездные проверки, в которых </w:t>
      </w:r>
      <w:r w:rsidR="00175E9F" w:rsidRPr="00F61075">
        <w:rPr>
          <w:rFonts w:ascii="Times New Roman" w:hAnsi="Times New Roman" w:cs="Times New Roman"/>
          <w:sz w:val="32"/>
          <w:szCs w:val="32"/>
        </w:rPr>
        <w:t xml:space="preserve">проверено 293 объекта розничной торговли. Выявлено 972 лица, с которыми не заключены трудовые договора. На </w:t>
      </w:r>
      <w:r w:rsidR="002E7886" w:rsidRPr="00F61075">
        <w:rPr>
          <w:rFonts w:ascii="Times New Roman" w:hAnsi="Times New Roman" w:cs="Times New Roman"/>
          <w:sz w:val="32"/>
          <w:szCs w:val="32"/>
        </w:rPr>
        <w:t>1 января 2018</w:t>
      </w:r>
      <w:r w:rsidR="00175E9F" w:rsidRPr="00F61075">
        <w:rPr>
          <w:rFonts w:ascii="Times New Roman" w:hAnsi="Times New Roman" w:cs="Times New Roman"/>
          <w:sz w:val="32"/>
          <w:szCs w:val="32"/>
        </w:rPr>
        <w:t xml:space="preserve"> года с 964 лицами уже заключены трудовые договора.</w:t>
      </w:r>
    </w:p>
    <w:p w:rsidR="00175E9F" w:rsidRPr="00F61075" w:rsidRDefault="00175E9F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61075">
        <w:rPr>
          <w:rFonts w:ascii="Times New Roman" w:hAnsi="Times New Roman" w:cs="Times New Roman"/>
          <w:sz w:val="32"/>
          <w:szCs w:val="32"/>
        </w:rPr>
        <w:lastRenderedPageBreak/>
        <w:t>Также выявлены и поставлены на учет 119 физических лиц, занимающихся предпринимательской деятельностью без постановки на учет в налоговых органах.</w:t>
      </w:r>
      <w:proofErr w:type="gramEnd"/>
    </w:p>
    <w:p w:rsidR="004027E1" w:rsidRPr="00F61075" w:rsidRDefault="004027E1" w:rsidP="00E056D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Отдельно хотел бы выделить вопрос уплаты налогов от предпринимательской деятельности в сфер</w:t>
      </w:r>
      <w:r w:rsidR="003C3C5A" w:rsidRPr="00F61075">
        <w:rPr>
          <w:rFonts w:ascii="Times New Roman" w:hAnsi="Times New Roman" w:cs="Times New Roman"/>
          <w:sz w:val="32"/>
          <w:szCs w:val="32"/>
        </w:rPr>
        <w:t>ах</w:t>
      </w:r>
      <w:r w:rsidRPr="00F61075">
        <w:rPr>
          <w:rFonts w:ascii="Times New Roman" w:hAnsi="Times New Roman" w:cs="Times New Roman"/>
          <w:sz w:val="32"/>
          <w:szCs w:val="32"/>
        </w:rPr>
        <w:t xml:space="preserve"> реализации горюче-смазочных материалов и </w:t>
      </w:r>
      <w:r w:rsidR="003C3C5A" w:rsidRPr="00F61075">
        <w:rPr>
          <w:rFonts w:ascii="Times New Roman" w:hAnsi="Times New Roman" w:cs="Times New Roman"/>
          <w:sz w:val="32"/>
          <w:szCs w:val="32"/>
        </w:rPr>
        <w:t xml:space="preserve">оказания услуг </w:t>
      </w:r>
      <w:r w:rsidRPr="00F61075">
        <w:rPr>
          <w:rFonts w:ascii="Times New Roman" w:hAnsi="Times New Roman" w:cs="Times New Roman"/>
          <w:sz w:val="32"/>
          <w:szCs w:val="32"/>
        </w:rPr>
        <w:t>банкетны</w:t>
      </w:r>
      <w:r w:rsidR="003C3C5A" w:rsidRPr="00F61075">
        <w:rPr>
          <w:rFonts w:ascii="Times New Roman" w:hAnsi="Times New Roman" w:cs="Times New Roman"/>
          <w:sz w:val="32"/>
          <w:szCs w:val="32"/>
        </w:rPr>
        <w:t>ми</w:t>
      </w:r>
      <w:r w:rsidRPr="00F61075">
        <w:rPr>
          <w:rFonts w:ascii="Times New Roman" w:hAnsi="Times New Roman" w:cs="Times New Roman"/>
          <w:sz w:val="32"/>
          <w:szCs w:val="32"/>
        </w:rPr>
        <w:t xml:space="preserve"> зал</w:t>
      </w:r>
      <w:r w:rsidR="003C3C5A" w:rsidRPr="00F61075">
        <w:rPr>
          <w:rFonts w:ascii="Times New Roman" w:hAnsi="Times New Roman" w:cs="Times New Roman"/>
          <w:sz w:val="32"/>
          <w:szCs w:val="32"/>
        </w:rPr>
        <w:t>ами</w:t>
      </w:r>
      <w:r w:rsidRPr="00F6107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442F7" w:rsidRPr="00F61075" w:rsidRDefault="006442F7" w:rsidP="00E056D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По информации </w:t>
      </w:r>
      <w:r w:rsidR="00683BE9" w:rsidRPr="00F61075">
        <w:rPr>
          <w:rFonts w:ascii="Times New Roman" w:hAnsi="Times New Roman" w:cs="Times New Roman"/>
          <w:sz w:val="32"/>
          <w:szCs w:val="32"/>
        </w:rPr>
        <w:t xml:space="preserve">межведомственной комиссии </w:t>
      </w:r>
      <w:r w:rsidRPr="00F61075">
        <w:rPr>
          <w:rFonts w:ascii="Times New Roman" w:hAnsi="Times New Roman" w:cs="Times New Roman"/>
          <w:sz w:val="32"/>
          <w:szCs w:val="32"/>
        </w:rPr>
        <w:t xml:space="preserve">в районе по состоянию на 1 января 2018 года </w:t>
      </w:r>
      <w:r w:rsidR="00683BE9" w:rsidRPr="00F61075">
        <w:rPr>
          <w:rFonts w:ascii="Times New Roman" w:hAnsi="Times New Roman" w:cs="Times New Roman"/>
          <w:sz w:val="32"/>
          <w:szCs w:val="32"/>
        </w:rPr>
        <w:t xml:space="preserve">розничную реализацию ГСМ </w:t>
      </w:r>
      <w:r w:rsidRPr="00F61075">
        <w:rPr>
          <w:rFonts w:ascii="Times New Roman" w:hAnsi="Times New Roman" w:cs="Times New Roman"/>
          <w:sz w:val="32"/>
          <w:szCs w:val="32"/>
        </w:rPr>
        <w:t>осуществляю</w:t>
      </w:r>
      <w:r w:rsidR="00683BE9" w:rsidRPr="00F61075">
        <w:rPr>
          <w:rFonts w:ascii="Times New Roman" w:hAnsi="Times New Roman" w:cs="Times New Roman"/>
          <w:sz w:val="32"/>
          <w:szCs w:val="32"/>
        </w:rPr>
        <w:t>т</w:t>
      </w:r>
      <w:r w:rsidRPr="00F61075">
        <w:rPr>
          <w:rFonts w:ascii="Times New Roman" w:hAnsi="Times New Roman" w:cs="Times New Roman"/>
          <w:sz w:val="32"/>
          <w:szCs w:val="32"/>
        </w:rPr>
        <w:t xml:space="preserve"> на </w:t>
      </w:r>
      <w:r w:rsidR="00683BE9" w:rsidRPr="00F61075">
        <w:rPr>
          <w:rFonts w:ascii="Times New Roman" w:hAnsi="Times New Roman" w:cs="Times New Roman"/>
          <w:sz w:val="32"/>
          <w:szCs w:val="32"/>
        </w:rPr>
        <w:t>30</w:t>
      </w:r>
      <w:r w:rsidRPr="00F61075">
        <w:rPr>
          <w:rFonts w:ascii="Times New Roman" w:hAnsi="Times New Roman" w:cs="Times New Roman"/>
          <w:sz w:val="32"/>
          <w:szCs w:val="32"/>
        </w:rPr>
        <w:t xml:space="preserve"> АЗС,</w:t>
      </w:r>
      <w:r w:rsidR="00683BE9" w:rsidRPr="00F61075">
        <w:rPr>
          <w:rFonts w:ascii="Times New Roman" w:hAnsi="Times New Roman" w:cs="Times New Roman"/>
          <w:sz w:val="32"/>
          <w:szCs w:val="32"/>
        </w:rPr>
        <w:t xml:space="preserve"> а по данным налоговых органов </w:t>
      </w:r>
      <w:r w:rsidRPr="00F61075">
        <w:rPr>
          <w:rFonts w:ascii="Times New Roman" w:hAnsi="Times New Roman" w:cs="Times New Roman"/>
          <w:sz w:val="32"/>
          <w:szCs w:val="32"/>
        </w:rPr>
        <w:t>на налоговом учете</w:t>
      </w:r>
      <w:r w:rsidR="00B950A4" w:rsidRPr="00F61075">
        <w:rPr>
          <w:rFonts w:ascii="Times New Roman" w:hAnsi="Times New Roman" w:cs="Times New Roman"/>
          <w:sz w:val="32"/>
          <w:szCs w:val="32"/>
        </w:rPr>
        <w:t xml:space="preserve"> состоят</w:t>
      </w:r>
      <w:r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="002E7886" w:rsidRPr="00F61075">
        <w:rPr>
          <w:rFonts w:ascii="Times New Roman" w:hAnsi="Times New Roman" w:cs="Times New Roman"/>
          <w:sz w:val="32"/>
          <w:szCs w:val="32"/>
        </w:rPr>
        <w:t>24</w:t>
      </w:r>
      <w:r w:rsidR="007C1327" w:rsidRPr="00F61075">
        <w:rPr>
          <w:rFonts w:ascii="Times New Roman" w:hAnsi="Times New Roman" w:cs="Times New Roman"/>
          <w:sz w:val="32"/>
          <w:szCs w:val="32"/>
        </w:rPr>
        <w:t>.</w:t>
      </w:r>
      <w:r w:rsidRPr="00F610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27E1" w:rsidRPr="00F61075" w:rsidRDefault="006B17C7" w:rsidP="00E056D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Н</w:t>
      </w:r>
      <w:r w:rsidR="004027E1" w:rsidRPr="00F61075">
        <w:rPr>
          <w:rFonts w:ascii="Times New Roman" w:hAnsi="Times New Roman" w:cs="Times New Roman"/>
          <w:sz w:val="32"/>
          <w:szCs w:val="32"/>
        </w:rPr>
        <w:t xml:space="preserve">а </w:t>
      </w:r>
      <w:r w:rsidRPr="00F61075">
        <w:rPr>
          <w:rFonts w:ascii="Times New Roman" w:hAnsi="Times New Roman" w:cs="Times New Roman"/>
          <w:sz w:val="32"/>
          <w:szCs w:val="32"/>
        </w:rPr>
        <w:t xml:space="preserve">АЗС </w:t>
      </w:r>
      <w:r w:rsidR="004027E1" w:rsidRPr="00F61075">
        <w:rPr>
          <w:rFonts w:ascii="Times New Roman" w:hAnsi="Times New Roman" w:cs="Times New Roman"/>
          <w:sz w:val="32"/>
          <w:szCs w:val="32"/>
        </w:rPr>
        <w:t>на самом деле минимально работает 3-5 человек,</w:t>
      </w:r>
      <w:r w:rsidRPr="00F61075">
        <w:rPr>
          <w:rFonts w:ascii="Times New Roman" w:hAnsi="Times New Roman" w:cs="Times New Roman"/>
          <w:sz w:val="32"/>
          <w:szCs w:val="32"/>
        </w:rPr>
        <w:t xml:space="preserve"> а трудовые договора заключены с единицами, </w:t>
      </w:r>
      <w:r w:rsidR="004027E1" w:rsidRPr="00F61075">
        <w:rPr>
          <w:rFonts w:ascii="Times New Roman" w:hAnsi="Times New Roman" w:cs="Times New Roman"/>
          <w:sz w:val="32"/>
          <w:szCs w:val="32"/>
        </w:rPr>
        <w:t xml:space="preserve"> искусственно занижается </w:t>
      </w:r>
      <w:r w:rsidR="003C3C5A" w:rsidRPr="00F61075">
        <w:rPr>
          <w:rFonts w:ascii="Times New Roman" w:hAnsi="Times New Roman" w:cs="Times New Roman"/>
          <w:sz w:val="32"/>
          <w:szCs w:val="32"/>
        </w:rPr>
        <w:t>объем реализованного топлива</w:t>
      </w:r>
      <w:r w:rsidR="004027E1" w:rsidRPr="00F61075"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8C053C" w:rsidRPr="00F61075" w:rsidRDefault="008C053C" w:rsidP="00E056D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В прошлом году рабочими группами проверенно </w:t>
      </w:r>
      <w:r w:rsidR="003C3C5A" w:rsidRPr="00F61075">
        <w:rPr>
          <w:rFonts w:ascii="Times New Roman" w:hAnsi="Times New Roman" w:cs="Times New Roman"/>
          <w:sz w:val="32"/>
          <w:szCs w:val="32"/>
        </w:rPr>
        <w:t>9</w:t>
      </w:r>
      <w:r w:rsidRPr="00F61075">
        <w:rPr>
          <w:rFonts w:ascii="Times New Roman" w:hAnsi="Times New Roman" w:cs="Times New Roman"/>
          <w:sz w:val="32"/>
          <w:szCs w:val="32"/>
        </w:rPr>
        <w:t xml:space="preserve"> АЗС</w:t>
      </w:r>
      <w:r w:rsidR="003C3C5A" w:rsidRPr="00F61075">
        <w:rPr>
          <w:rFonts w:ascii="Times New Roman" w:hAnsi="Times New Roman" w:cs="Times New Roman"/>
          <w:sz w:val="32"/>
          <w:szCs w:val="32"/>
        </w:rPr>
        <w:t>, по результатам которой с 23 лицами были заключены трудовые договора.</w:t>
      </w:r>
      <w:r w:rsidRPr="00F6107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677EB" w:rsidRPr="00F61075" w:rsidRDefault="006B17C7" w:rsidP="00E056D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Аналогичная ситуация с банкетными залами. </w:t>
      </w:r>
      <w:r w:rsidR="002E7886" w:rsidRPr="00F61075">
        <w:rPr>
          <w:rFonts w:ascii="Times New Roman" w:hAnsi="Times New Roman" w:cs="Times New Roman"/>
          <w:sz w:val="32"/>
          <w:szCs w:val="32"/>
        </w:rPr>
        <w:t>В</w:t>
      </w:r>
      <w:r w:rsidR="007C1327" w:rsidRPr="00F61075">
        <w:rPr>
          <w:rFonts w:ascii="Times New Roman" w:hAnsi="Times New Roman" w:cs="Times New Roman"/>
          <w:sz w:val="32"/>
          <w:szCs w:val="32"/>
        </w:rPr>
        <w:t xml:space="preserve"> районе  </w:t>
      </w:r>
      <w:r w:rsidRPr="00F61075">
        <w:rPr>
          <w:rFonts w:ascii="Times New Roman" w:hAnsi="Times New Roman" w:cs="Times New Roman"/>
          <w:sz w:val="32"/>
          <w:szCs w:val="32"/>
        </w:rPr>
        <w:t xml:space="preserve">функционируют  </w:t>
      </w:r>
      <w:r w:rsidR="002E7886" w:rsidRPr="00F61075">
        <w:rPr>
          <w:rFonts w:ascii="Times New Roman" w:hAnsi="Times New Roman" w:cs="Times New Roman"/>
          <w:sz w:val="32"/>
          <w:szCs w:val="32"/>
        </w:rPr>
        <w:t>7</w:t>
      </w:r>
      <w:r w:rsidRPr="00F61075">
        <w:rPr>
          <w:rFonts w:ascii="Times New Roman" w:hAnsi="Times New Roman" w:cs="Times New Roman"/>
          <w:sz w:val="32"/>
          <w:szCs w:val="32"/>
        </w:rPr>
        <w:t xml:space="preserve"> банкетных </w:t>
      </w:r>
      <w:r w:rsidR="00E056DE" w:rsidRPr="00F61075">
        <w:rPr>
          <w:rFonts w:ascii="Times New Roman" w:hAnsi="Times New Roman" w:cs="Times New Roman"/>
          <w:sz w:val="32"/>
          <w:szCs w:val="32"/>
        </w:rPr>
        <w:t>залов</w:t>
      </w:r>
      <w:r w:rsidR="007C1327" w:rsidRPr="00F61075">
        <w:rPr>
          <w:rFonts w:ascii="Times New Roman" w:hAnsi="Times New Roman" w:cs="Times New Roman"/>
          <w:sz w:val="32"/>
          <w:szCs w:val="32"/>
        </w:rPr>
        <w:t xml:space="preserve">,  по данным налоговых органов </w:t>
      </w:r>
      <w:r w:rsidR="002E7886" w:rsidRPr="00F61075">
        <w:rPr>
          <w:rFonts w:ascii="Times New Roman" w:hAnsi="Times New Roman" w:cs="Times New Roman"/>
          <w:sz w:val="32"/>
          <w:szCs w:val="32"/>
        </w:rPr>
        <w:t>все 7 зарегистрированы</w:t>
      </w:r>
      <w:r w:rsidR="007C1327" w:rsidRPr="00F61075">
        <w:rPr>
          <w:rFonts w:ascii="Times New Roman" w:hAnsi="Times New Roman" w:cs="Times New Roman"/>
          <w:sz w:val="32"/>
          <w:szCs w:val="32"/>
        </w:rPr>
        <w:t>,</w:t>
      </w:r>
      <w:r w:rsidR="002E7886" w:rsidRPr="00F61075">
        <w:rPr>
          <w:rFonts w:ascii="Times New Roman" w:hAnsi="Times New Roman" w:cs="Times New Roman"/>
          <w:sz w:val="32"/>
          <w:szCs w:val="32"/>
        </w:rPr>
        <w:t xml:space="preserve"> но</w:t>
      </w:r>
      <w:r w:rsidR="007C1327"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нет </w:t>
      </w:r>
      <w:r w:rsidR="007677EB" w:rsidRPr="00F61075">
        <w:rPr>
          <w:rFonts w:ascii="Times New Roman" w:hAnsi="Times New Roman" w:cs="Times New Roman"/>
          <w:sz w:val="32"/>
          <w:szCs w:val="32"/>
        </w:rPr>
        <w:t>ни одного</w:t>
      </w:r>
      <w:r w:rsidR="002E7886" w:rsidRPr="00F61075">
        <w:rPr>
          <w:rFonts w:ascii="Times New Roman" w:hAnsi="Times New Roman" w:cs="Times New Roman"/>
          <w:sz w:val="32"/>
          <w:szCs w:val="32"/>
        </w:rPr>
        <w:t xml:space="preserve"> заключенного </w:t>
      </w:r>
      <w:r w:rsidR="007677EB" w:rsidRPr="00F61075">
        <w:rPr>
          <w:rFonts w:ascii="Times New Roman" w:hAnsi="Times New Roman" w:cs="Times New Roman"/>
          <w:sz w:val="32"/>
          <w:szCs w:val="32"/>
        </w:rPr>
        <w:t>трудового договора.</w:t>
      </w:r>
    </w:p>
    <w:p w:rsidR="004027E1" w:rsidRPr="00F61075" w:rsidRDefault="00B950A4" w:rsidP="00E056D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Сумма уплаченных налогов по данным видам деятельности за 2017 г</w:t>
      </w:r>
      <w:r w:rsidR="007677EB" w:rsidRPr="00F61075">
        <w:rPr>
          <w:rFonts w:ascii="Times New Roman" w:hAnsi="Times New Roman" w:cs="Times New Roman"/>
          <w:sz w:val="32"/>
          <w:szCs w:val="32"/>
        </w:rPr>
        <w:t xml:space="preserve">од составила </w:t>
      </w:r>
      <w:r w:rsidR="0099371C" w:rsidRPr="00F61075">
        <w:rPr>
          <w:rFonts w:ascii="Times New Roman" w:hAnsi="Times New Roman" w:cs="Times New Roman"/>
          <w:sz w:val="32"/>
          <w:szCs w:val="32"/>
        </w:rPr>
        <w:t xml:space="preserve">1 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миллион </w:t>
      </w:r>
      <w:r w:rsidR="0099371C" w:rsidRPr="00F61075">
        <w:rPr>
          <w:rFonts w:ascii="Times New Roman" w:hAnsi="Times New Roman" w:cs="Times New Roman"/>
          <w:sz w:val="32"/>
          <w:szCs w:val="32"/>
        </w:rPr>
        <w:t>154</w:t>
      </w:r>
      <w:r w:rsidR="00EF74FF" w:rsidRPr="00F61075">
        <w:rPr>
          <w:rFonts w:ascii="Times New Roman" w:hAnsi="Times New Roman" w:cs="Times New Roman"/>
          <w:sz w:val="32"/>
          <w:szCs w:val="32"/>
        </w:rPr>
        <w:t xml:space="preserve"> тысячи </w:t>
      </w:r>
      <w:r w:rsidR="007677EB" w:rsidRPr="00F61075">
        <w:rPr>
          <w:rFonts w:ascii="Times New Roman" w:hAnsi="Times New Roman" w:cs="Times New Roman"/>
          <w:sz w:val="32"/>
          <w:szCs w:val="32"/>
        </w:rPr>
        <w:t xml:space="preserve">рублей. </w:t>
      </w:r>
      <w:r w:rsidRPr="00F6107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9499C" w:rsidRPr="00F61075" w:rsidRDefault="00C9499C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Во взаимодействии с пенсионн</w:t>
      </w:r>
      <w:r w:rsidR="00175E9F" w:rsidRPr="00F61075">
        <w:rPr>
          <w:rFonts w:ascii="Times New Roman" w:hAnsi="Times New Roman" w:cs="Times New Roman"/>
          <w:sz w:val="32"/>
          <w:szCs w:val="32"/>
        </w:rPr>
        <w:t>ым</w:t>
      </w:r>
      <w:r w:rsidRPr="00F61075">
        <w:rPr>
          <w:rFonts w:ascii="Times New Roman" w:hAnsi="Times New Roman" w:cs="Times New Roman"/>
          <w:sz w:val="32"/>
          <w:szCs w:val="32"/>
        </w:rPr>
        <w:t xml:space="preserve"> фонд</w:t>
      </w:r>
      <w:r w:rsidR="00175E9F" w:rsidRPr="00F61075">
        <w:rPr>
          <w:rFonts w:ascii="Times New Roman" w:hAnsi="Times New Roman" w:cs="Times New Roman"/>
          <w:sz w:val="32"/>
          <w:szCs w:val="32"/>
        </w:rPr>
        <w:t>ом</w:t>
      </w:r>
      <w:r w:rsidRPr="00F61075">
        <w:rPr>
          <w:rFonts w:ascii="Times New Roman" w:hAnsi="Times New Roman" w:cs="Times New Roman"/>
          <w:sz w:val="32"/>
          <w:szCs w:val="32"/>
        </w:rPr>
        <w:t xml:space="preserve">, налоговой инспекцией и </w:t>
      </w:r>
      <w:r w:rsidR="00175E9F" w:rsidRPr="00F61075">
        <w:rPr>
          <w:rFonts w:ascii="Times New Roman" w:hAnsi="Times New Roman" w:cs="Times New Roman"/>
          <w:sz w:val="32"/>
          <w:szCs w:val="32"/>
        </w:rPr>
        <w:t>районным отделом внутренних дел</w:t>
      </w:r>
      <w:r w:rsidR="0048370C" w:rsidRPr="00F61075">
        <w:rPr>
          <w:rFonts w:ascii="Times New Roman" w:hAnsi="Times New Roman" w:cs="Times New Roman"/>
          <w:sz w:val="32"/>
          <w:szCs w:val="32"/>
        </w:rPr>
        <w:t>,</w:t>
      </w:r>
      <w:r w:rsidR="00175E9F"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Pr="00F61075">
        <w:rPr>
          <w:rFonts w:ascii="Times New Roman" w:hAnsi="Times New Roman" w:cs="Times New Roman"/>
          <w:sz w:val="32"/>
          <w:szCs w:val="32"/>
        </w:rPr>
        <w:t>работа по легализации заработной платы, соблюдению Трудового кодекса будет продолжена и в 201</w:t>
      </w:r>
      <w:r w:rsidR="00175E9F" w:rsidRPr="00F61075">
        <w:rPr>
          <w:rFonts w:ascii="Times New Roman" w:hAnsi="Times New Roman" w:cs="Times New Roman"/>
          <w:sz w:val="32"/>
          <w:szCs w:val="32"/>
        </w:rPr>
        <w:t xml:space="preserve">8 </w:t>
      </w:r>
      <w:r w:rsidRPr="00F61075">
        <w:rPr>
          <w:rFonts w:ascii="Times New Roman" w:hAnsi="Times New Roman" w:cs="Times New Roman"/>
          <w:sz w:val="32"/>
          <w:szCs w:val="32"/>
        </w:rPr>
        <w:t xml:space="preserve">году. </w:t>
      </w:r>
    </w:p>
    <w:p w:rsidR="00C9499C" w:rsidRPr="00F61075" w:rsidRDefault="00C9499C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У нас немало планов по улучшению качества жизни населения. Но все наши планы ничто без формирования грамотного, продуманного бюджета и это одна из главных задач. </w:t>
      </w:r>
    </w:p>
    <w:p w:rsidR="00C9499C" w:rsidRPr="00F61075" w:rsidRDefault="00C9499C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За 201</w:t>
      </w:r>
      <w:r w:rsidR="00831871" w:rsidRPr="00F61075">
        <w:rPr>
          <w:rFonts w:ascii="Times New Roman" w:hAnsi="Times New Roman" w:cs="Times New Roman"/>
          <w:sz w:val="32"/>
          <w:szCs w:val="32"/>
        </w:rPr>
        <w:t xml:space="preserve">7 </w:t>
      </w:r>
      <w:r w:rsidRPr="00F61075">
        <w:rPr>
          <w:rFonts w:ascii="Times New Roman" w:hAnsi="Times New Roman" w:cs="Times New Roman"/>
          <w:sz w:val="32"/>
          <w:szCs w:val="32"/>
        </w:rPr>
        <w:t xml:space="preserve">год в бюджет района поступило </w:t>
      </w:r>
      <w:r w:rsidR="0099371C" w:rsidRPr="00F61075">
        <w:rPr>
          <w:rFonts w:ascii="Times New Roman" w:hAnsi="Times New Roman" w:cs="Times New Roman"/>
          <w:sz w:val="32"/>
          <w:szCs w:val="32"/>
        </w:rPr>
        <w:t>816</w:t>
      </w:r>
      <w:r w:rsidR="00B64D13"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Pr="00F61075">
        <w:rPr>
          <w:rFonts w:ascii="Times New Roman" w:hAnsi="Times New Roman" w:cs="Times New Roman"/>
          <w:sz w:val="32"/>
          <w:szCs w:val="32"/>
        </w:rPr>
        <w:t>м</w:t>
      </w:r>
      <w:r w:rsidR="00B64D13" w:rsidRPr="00F61075">
        <w:rPr>
          <w:rFonts w:ascii="Times New Roman" w:hAnsi="Times New Roman" w:cs="Times New Roman"/>
          <w:sz w:val="32"/>
          <w:szCs w:val="32"/>
        </w:rPr>
        <w:t xml:space="preserve">иллионов </w:t>
      </w:r>
      <w:r w:rsidR="0099371C" w:rsidRPr="00F61075">
        <w:rPr>
          <w:rFonts w:ascii="Times New Roman" w:hAnsi="Times New Roman" w:cs="Times New Roman"/>
          <w:sz w:val="32"/>
          <w:szCs w:val="32"/>
        </w:rPr>
        <w:t>894</w:t>
      </w:r>
      <w:r w:rsidR="00B64D13" w:rsidRPr="00F61075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99371C" w:rsidRPr="00F61075">
        <w:rPr>
          <w:rFonts w:ascii="Times New Roman" w:hAnsi="Times New Roman" w:cs="Times New Roman"/>
          <w:sz w:val="32"/>
          <w:szCs w:val="32"/>
        </w:rPr>
        <w:t>и</w:t>
      </w:r>
      <w:r w:rsidR="00B64D13"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Pr="00F61075">
        <w:rPr>
          <w:rFonts w:ascii="Times New Roman" w:hAnsi="Times New Roman" w:cs="Times New Roman"/>
          <w:sz w:val="32"/>
          <w:szCs w:val="32"/>
        </w:rPr>
        <w:t>руб</w:t>
      </w:r>
      <w:r w:rsidR="00B64D13" w:rsidRPr="00F61075">
        <w:rPr>
          <w:rFonts w:ascii="Times New Roman" w:hAnsi="Times New Roman" w:cs="Times New Roman"/>
          <w:sz w:val="32"/>
          <w:szCs w:val="32"/>
        </w:rPr>
        <w:t>лей</w:t>
      </w:r>
      <w:r w:rsidRPr="00F61075">
        <w:rPr>
          <w:rFonts w:ascii="Times New Roman" w:hAnsi="Times New Roman" w:cs="Times New Roman"/>
          <w:sz w:val="32"/>
          <w:szCs w:val="32"/>
        </w:rPr>
        <w:t>, что</w:t>
      </w:r>
      <w:r w:rsidR="003C3C5A" w:rsidRPr="00F61075">
        <w:rPr>
          <w:rFonts w:ascii="Times New Roman" w:hAnsi="Times New Roman" w:cs="Times New Roman"/>
          <w:sz w:val="32"/>
          <w:szCs w:val="32"/>
        </w:rPr>
        <w:t xml:space="preserve"> на</w:t>
      </w:r>
      <w:r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="003C3C5A" w:rsidRPr="00F61075">
        <w:rPr>
          <w:rFonts w:ascii="Times New Roman" w:hAnsi="Times New Roman" w:cs="Times New Roman"/>
          <w:sz w:val="32"/>
          <w:szCs w:val="32"/>
        </w:rPr>
        <w:t xml:space="preserve">7,3% </w:t>
      </w:r>
      <w:r w:rsidRPr="00F61075">
        <w:rPr>
          <w:rFonts w:ascii="Times New Roman" w:hAnsi="Times New Roman" w:cs="Times New Roman"/>
          <w:sz w:val="32"/>
          <w:szCs w:val="32"/>
        </w:rPr>
        <w:t>больше уровня 201</w:t>
      </w:r>
      <w:r w:rsidR="00831871" w:rsidRPr="00F61075">
        <w:rPr>
          <w:rFonts w:ascii="Times New Roman" w:hAnsi="Times New Roman" w:cs="Times New Roman"/>
          <w:sz w:val="32"/>
          <w:szCs w:val="32"/>
        </w:rPr>
        <w:t>6</w:t>
      </w:r>
      <w:r w:rsidRPr="00F61075">
        <w:rPr>
          <w:rFonts w:ascii="Times New Roman" w:hAnsi="Times New Roman" w:cs="Times New Roman"/>
          <w:sz w:val="32"/>
          <w:szCs w:val="32"/>
        </w:rPr>
        <w:t xml:space="preserve"> года. </w:t>
      </w:r>
    </w:p>
    <w:p w:rsidR="00450FD3" w:rsidRPr="00F61075" w:rsidRDefault="00450FD3" w:rsidP="00450FD3">
      <w:pPr>
        <w:widowControl w:val="0"/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Собственные доходы консолидированного бюджета муниципального района за 2017 год составили более 150 млн. рублей, что на 13% больше установленного плана.</w:t>
      </w:r>
    </w:p>
    <w:p w:rsidR="00C9499C" w:rsidRPr="00F61075" w:rsidRDefault="00C9499C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Бюджет района сохраняет социальную направленность, доля расходов на финансирование отраслей социальной сферы составляет </w:t>
      </w:r>
      <w:r w:rsidR="00C8388A" w:rsidRPr="00F61075">
        <w:rPr>
          <w:rFonts w:ascii="Times New Roman" w:hAnsi="Times New Roman" w:cs="Times New Roman"/>
          <w:sz w:val="32"/>
          <w:szCs w:val="32"/>
        </w:rPr>
        <w:t>86,2</w:t>
      </w:r>
      <w:r w:rsidRPr="00F61075">
        <w:rPr>
          <w:rFonts w:ascii="Times New Roman" w:hAnsi="Times New Roman" w:cs="Times New Roman"/>
          <w:sz w:val="32"/>
          <w:szCs w:val="32"/>
        </w:rPr>
        <w:t xml:space="preserve">%. </w:t>
      </w:r>
    </w:p>
    <w:p w:rsidR="00C9499C" w:rsidRPr="00F61075" w:rsidRDefault="00C9499C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Структура расходов бюджета существенно не изменилась. </w:t>
      </w:r>
      <w:r w:rsidR="003C3C5A" w:rsidRPr="00F61075">
        <w:rPr>
          <w:rFonts w:ascii="Times New Roman" w:hAnsi="Times New Roman" w:cs="Times New Roman"/>
          <w:sz w:val="32"/>
          <w:szCs w:val="32"/>
        </w:rPr>
        <w:t>Наиболее</w:t>
      </w:r>
      <w:r w:rsidRPr="00F61075">
        <w:rPr>
          <w:rFonts w:ascii="Times New Roman" w:hAnsi="Times New Roman" w:cs="Times New Roman"/>
          <w:sz w:val="32"/>
          <w:szCs w:val="32"/>
        </w:rPr>
        <w:t xml:space="preserve"> крупной бюджетной отраслью</w:t>
      </w:r>
      <w:r w:rsidR="003C3C5A" w:rsidRPr="00F61075">
        <w:rPr>
          <w:rFonts w:ascii="Times New Roman" w:hAnsi="Times New Roman" w:cs="Times New Roman"/>
          <w:sz w:val="32"/>
          <w:szCs w:val="32"/>
        </w:rPr>
        <w:t xml:space="preserve"> в районе</w:t>
      </w:r>
      <w:r w:rsidRPr="00F61075">
        <w:rPr>
          <w:rFonts w:ascii="Times New Roman" w:hAnsi="Times New Roman" w:cs="Times New Roman"/>
          <w:sz w:val="32"/>
          <w:szCs w:val="32"/>
        </w:rPr>
        <w:t xml:space="preserve"> является образование </w:t>
      </w:r>
      <w:r w:rsidR="003C3C5A" w:rsidRPr="00F61075">
        <w:rPr>
          <w:rFonts w:ascii="Times New Roman" w:hAnsi="Times New Roman" w:cs="Times New Roman"/>
          <w:sz w:val="32"/>
          <w:szCs w:val="32"/>
        </w:rPr>
        <w:t xml:space="preserve">- </w:t>
      </w:r>
      <w:r w:rsidRPr="00F61075">
        <w:rPr>
          <w:rFonts w:ascii="Times New Roman" w:hAnsi="Times New Roman" w:cs="Times New Roman"/>
          <w:sz w:val="32"/>
          <w:szCs w:val="32"/>
        </w:rPr>
        <w:t>почти 6</w:t>
      </w:r>
      <w:r w:rsidR="00C8388A" w:rsidRPr="00F61075">
        <w:rPr>
          <w:rFonts w:ascii="Times New Roman" w:hAnsi="Times New Roman" w:cs="Times New Roman"/>
          <w:sz w:val="32"/>
          <w:szCs w:val="32"/>
        </w:rPr>
        <w:t>18</w:t>
      </w:r>
      <w:r w:rsidRPr="00F61075"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 w:rsidRPr="00F61075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F61075">
        <w:rPr>
          <w:rFonts w:ascii="Times New Roman" w:hAnsi="Times New Roman" w:cs="Times New Roman"/>
          <w:sz w:val="32"/>
          <w:szCs w:val="32"/>
        </w:rPr>
        <w:t xml:space="preserve">уб. или </w:t>
      </w:r>
      <w:r w:rsidR="00C8388A" w:rsidRPr="00F61075">
        <w:rPr>
          <w:rFonts w:ascii="Times New Roman" w:hAnsi="Times New Roman" w:cs="Times New Roman"/>
          <w:sz w:val="32"/>
          <w:szCs w:val="32"/>
        </w:rPr>
        <w:t>75,7</w:t>
      </w:r>
      <w:r w:rsidRPr="00F61075">
        <w:rPr>
          <w:rFonts w:ascii="Times New Roman" w:hAnsi="Times New Roman" w:cs="Times New Roman"/>
          <w:sz w:val="32"/>
          <w:szCs w:val="32"/>
        </w:rPr>
        <w:t xml:space="preserve">% от всего бюджета. </w:t>
      </w:r>
    </w:p>
    <w:p w:rsidR="002E2EAA" w:rsidRPr="00F61075" w:rsidRDefault="002E2EAA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lastRenderedPageBreak/>
        <w:t xml:space="preserve">Охват детей дошкольными образовательными учреждениями составляет 25,1%, а доля детей в возрасте от 1 до 6 лет, состоящих на учете для определения в муниципальные дошкольные образовательные учреждения </w:t>
      </w:r>
      <w:r w:rsidR="00450FD3" w:rsidRPr="00F61075">
        <w:rPr>
          <w:rFonts w:ascii="Times New Roman" w:hAnsi="Times New Roman" w:cs="Times New Roman"/>
          <w:sz w:val="32"/>
          <w:szCs w:val="32"/>
        </w:rPr>
        <w:t>28,7</w:t>
      </w:r>
      <w:r w:rsidRPr="00F61075">
        <w:rPr>
          <w:rFonts w:ascii="Times New Roman" w:hAnsi="Times New Roman" w:cs="Times New Roman"/>
          <w:sz w:val="32"/>
          <w:szCs w:val="32"/>
        </w:rPr>
        <w:t xml:space="preserve">%. </w:t>
      </w:r>
    </w:p>
    <w:p w:rsidR="00C9499C" w:rsidRPr="00F61075" w:rsidRDefault="002E2EAA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За последние 10 лет с</w:t>
      </w:r>
      <w:r w:rsidR="00C9499C" w:rsidRPr="00F61075">
        <w:rPr>
          <w:rFonts w:ascii="Times New Roman" w:hAnsi="Times New Roman" w:cs="Times New Roman"/>
          <w:sz w:val="32"/>
          <w:szCs w:val="32"/>
        </w:rPr>
        <w:t xml:space="preserve">еть детских садов увеличилась </w:t>
      </w:r>
      <w:r w:rsidRPr="00F61075">
        <w:rPr>
          <w:rFonts w:ascii="Times New Roman" w:hAnsi="Times New Roman" w:cs="Times New Roman"/>
          <w:sz w:val="32"/>
          <w:szCs w:val="32"/>
        </w:rPr>
        <w:t xml:space="preserve">всего </w:t>
      </w:r>
      <w:r w:rsidR="00C9499C" w:rsidRPr="00F61075">
        <w:rPr>
          <w:rFonts w:ascii="Times New Roman" w:hAnsi="Times New Roman" w:cs="Times New Roman"/>
          <w:sz w:val="32"/>
          <w:szCs w:val="32"/>
        </w:rPr>
        <w:t xml:space="preserve">на </w:t>
      </w:r>
      <w:r w:rsidR="008E63E9" w:rsidRPr="00F61075">
        <w:rPr>
          <w:rFonts w:ascii="Times New Roman" w:hAnsi="Times New Roman" w:cs="Times New Roman"/>
          <w:sz w:val="32"/>
          <w:szCs w:val="32"/>
        </w:rPr>
        <w:t xml:space="preserve">2 </w:t>
      </w:r>
      <w:r w:rsidR="00C9499C" w:rsidRPr="00F61075">
        <w:rPr>
          <w:rFonts w:ascii="Times New Roman" w:hAnsi="Times New Roman" w:cs="Times New Roman"/>
          <w:sz w:val="32"/>
          <w:szCs w:val="32"/>
        </w:rPr>
        <w:t xml:space="preserve">детских сада с количеством </w:t>
      </w:r>
      <w:r w:rsidR="008E63E9" w:rsidRPr="00F61075">
        <w:rPr>
          <w:rFonts w:ascii="Times New Roman" w:hAnsi="Times New Roman" w:cs="Times New Roman"/>
          <w:sz w:val="32"/>
          <w:szCs w:val="32"/>
        </w:rPr>
        <w:t>90</w:t>
      </w:r>
      <w:r w:rsidR="00450FD3" w:rsidRPr="00F61075">
        <w:rPr>
          <w:rFonts w:ascii="Times New Roman" w:hAnsi="Times New Roman" w:cs="Times New Roman"/>
          <w:sz w:val="32"/>
          <w:szCs w:val="32"/>
        </w:rPr>
        <w:t xml:space="preserve"> мест, также </w:t>
      </w:r>
      <w:r w:rsidR="008E63E9" w:rsidRPr="00F61075">
        <w:rPr>
          <w:rFonts w:ascii="Times New Roman" w:hAnsi="Times New Roman" w:cs="Times New Roman"/>
          <w:sz w:val="32"/>
          <w:szCs w:val="32"/>
        </w:rPr>
        <w:t>за счет пристроек к существующим зданиям открыты дополнительные группы на 300 мест.</w:t>
      </w:r>
      <w:r w:rsidR="00C9499C" w:rsidRPr="00F6107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7B3F62" w:rsidRPr="00F61075" w:rsidRDefault="007B3F62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Основные показатели, отражающие состояние уровня жизни социальной обеспеченности, сохранили положительную динамику. </w:t>
      </w:r>
    </w:p>
    <w:p w:rsidR="007B3F62" w:rsidRPr="00F61075" w:rsidRDefault="007B3F62" w:rsidP="004F1512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По данным статистики среднемесячная заработная плата по району увеличилась на 6,7%, и составила 17</w:t>
      </w:r>
      <w:r w:rsidR="0099371C" w:rsidRPr="00F61075">
        <w:rPr>
          <w:rFonts w:ascii="Times New Roman" w:hAnsi="Times New Roman" w:cs="Times New Roman"/>
          <w:sz w:val="32"/>
          <w:szCs w:val="32"/>
        </w:rPr>
        <w:t xml:space="preserve"> тысяч </w:t>
      </w:r>
      <w:r w:rsidRPr="00F61075">
        <w:rPr>
          <w:rFonts w:ascii="Times New Roman" w:hAnsi="Times New Roman" w:cs="Times New Roman"/>
          <w:sz w:val="32"/>
          <w:szCs w:val="32"/>
        </w:rPr>
        <w:t>872</w:t>
      </w:r>
      <w:r w:rsidR="00B64D13"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Pr="00F61075">
        <w:rPr>
          <w:rFonts w:ascii="Times New Roman" w:hAnsi="Times New Roman" w:cs="Times New Roman"/>
          <w:sz w:val="32"/>
          <w:szCs w:val="32"/>
        </w:rPr>
        <w:t xml:space="preserve"> руб</w:t>
      </w:r>
      <w:r w:rsidR="00B64D13" w:rsidRPr="00F61075">
        <w:rPr>
          <w:rFonts w:ascii="Times New Roman" w:hAnsi="Times New Roman" w:cs="Times New Roman"/>
          <w:sz w:val="32"/>
          <w:szCs w:val="32"/>
        </w:rPr>
        <w:t>ля</w:t>
      </w:r>
      <w:r w:rsidRPr="00F61075">
        <w:rPr>
          <w:rFonts w:ascii="Times New Roman" w:hAnsi="Times New Roman" w:cs="Times New Roman"/>
          <w:sz w:val="32"/>
          <w:szCs w:val="32"/>
        </w:rPr>
        <w:t>.</w:t>
      </w:r>
    </w:p>
    <w:p w:rsidR="007B3F62" w:rsidRPr="00F61075" w:rsidRDefault="007B3F62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Численность зарегистрированных безработных граждан в районе по состоянию на 01.01.2018 года -  1213 человек.</w:t>
      </w:r>
    </w:p>
    <w:p w:rsidR="007B3F62" w:rsidRPr="00F61075" w:rsidRDefault="007B3F62" w:rsidP="004F151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Уровень официальной безработицы в районе по сравнению с прошлым годом снизился, и составил 3,6%.</w:t>
      </w:r>
      <w:r w:rsidRPr="00F6107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8C053C" w:rsidRPr="00F61075" w:rsidRDefault="007B3F62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На 1 января 2018 года численность пенсионеров в районе составляет 12474 человек,  это 20% от общего количества населения. Средний размер пенсии составил 11</w:t>
      </w:r>
      <w:r w:rsidR="0099371C" w:rsidRPr="00F61075">
        <w:rPr>
          <w:rFonts w:ascii="Times New Roman" w:hAnsi="Times New Roman" w:cs="Times New Roman"/>
          <w:sz w:val="32"/>
          <w:szCs w:val="32"/>
        </w:rPr>
        <w:t xml:space="preserve"> тысяч </w:t>
      </w:r>
      <w:r w:rsidRPr="00F61075">
        <w:rPr>
          <w:rFonts w:ascii="Times New Roman" w:hAnsi="Times New Roman" w:cs="Times New Roman"/>
          <w:sz w:val="32"/>
          <w:szCs w:val="32"/>
        </w:rPr>
        <w:t>200 руб</w:t>
      </w:r>
      <w:r w:rsidR="008E63E9" w:rsidRPr="00F61075">
        <w:rPr>
          <w:rFonts w:ascii="Times New Roman" w:hAnsi="Times New Roman" w:cs="Times New Roman"/>
          <w:sz w:val="32"/>
          <w:szCs w:val="32"/>
        </w:rPr>
        <w:t>лей</w:t>
      </w:r>
      <w:r w:rsidRPr="00F61075">
        <w:rPr>
          <w:rFonts w:ascii="Times New Roman" w:hAnsi="Times New Roman" w:cs="Times New Roman"/>
          <w:sz w:val="32"/>
          <w:szCs w:val="32"/>
        </w:rPr>
        <w:t>.</w:t>
      </w:r>
    </w:p>
    <w:p w:rsidR="007B3F62" w:rsidRPr="00F61075" w:rsidRDefault="008C053C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В истекшем году 250 семей получили субсидии на оплату жилья и коммунальных услуг на общую сумму </w:t>
      </w:r>
      <w:r w:rsidR="0099371C" w:rsidRPr="00F61075">
        <w:rPr>
          <w:rFonts w:ascii="Times New Roman" w:hAnsi="Times New Roman" w:cs="Times New Roman"/>
          <w:sz w:val="32"/>
          <w:szCs w:val="32"/>
        </w:rPr>
        <w:t>1</w:t>
      </w:r>
      <w:r w:rsidR="00B64D13" w:rsidRPr="00F61075">
        <w:rPr>
          <w:rFonts w:ascii="Times New Roman" w:hAnsi="Times New Roman" w:cs="Times New Roman"/>
          <w:sz w:val="32"/>
          <w:szCs w:val="32"/>
        </w:rPr>
        <w:t xml:space="preserve"> миллион </w:t>
      </w:r>
      <w:r w:rsidR="0099371C" w:rsidRPr="00F61075">
        <w:rPr>
          <w:rFonts w:ascii="Times New Roman" w:hAnsi="Times New Roman" w:cs="Times New Roman"/>
          <w:sz w:val="32"/>
          <w:szCs w:val="32"/>
        </w:rPr>
        <w:t>950</w:t>
      </w:r>
      <w:r w:rsidR="00B64D13" w:rsidRPr="00F61075">
        <w:rPr>
          <w:rFonts w:ascii="Times New Roman" w:hAnsi="Times New Roman" w:cs="Times New Roman"/>
          <w:sz w:val="32"/>
          <w:szCs w:val="32"/>
        </w:rPr>
        <w:t xml:space="preserve"> тысяч </w:t>
      </w:r>
      <w:r w:rsidR="0099371C" w:rsidRPr="00F61075">
        <w:rPr>
          <w:rFonts w:ascii="Times New Roman" w:hAnsi="Times New Roman" w:cs="Times New Roman"/>
          <w:sz w:val="32"/>
          <w:szCs w:val="32"/>
        </w:rPr>
        <w:t>400</w:t>
      </w:r>
      <w:r w:rsidR="00B64D13" w:rsidRPr="00F61075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D75DAD" w:rsidRPr="00F61075" w:rsidRDefault="00C9499C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Большая работа проводится по пропаганде здорового образа жизни. </w:t>
      </w:r>
    </w:p>
    <w:p w:rsidR="00300369" w:rsidRPr="00F61075" w:rsidRDefault="002E3753" w:rsidP="004F1512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32"/>
          <w:szCs w:val="32"/>
        </w:rPr>
      </w:pPr>
      <w:r w:rsidRPr="00F61075">
        <w:rPr>
          <w:rFonts w:ascii="Times New Roman" w:hAnsi="Times New Roman" w:cs="Times New Roman"/>
          <w:color w:val="222222"/>
          <w:sz w:val="32"/>
          <w:szCs w:val="32"/>
        </w:rPr>
        <w:t>Всего в прошлом году в Магарамкентском районе проведено 90 спортивных мероприятий</w:t>
      </w:r>
      <w:r w:rsidR="00300369" w:rsidRPr="00F61075">
        <w:rPr>
          <w:rFonts w:ascii="Times New Roman" w:hAnsi="Times New Roman" w:cs="Times New Roman"/>
          <w:color w:val="222222"/>
          <w:sz w:val="32"/>
          <w:szCs w:val="32"/>
        </w:rPr>
        <w:t>,</w:t>
      </w:r>
      <w:r w:rsidRPr="00F61075">
        <w:rPr>
          <w:rFonts w:ascii="Times New Roman" w:hAnsi="Times New Roman" w:cs="Times New Roman"/>
          <w:color w:val="222222"/>
          <w:sz w:val="32"/>
          <w:szCs w:val="32"/>
        </w:rPr>
        <w:t xml:space="preserve">  873 воспитанника спортивных школ участвовали в 20 зональных и республиканских соревнованиях, из них 232 человека заняли призовые места.</w:t>
      </w:r>
      <w:r w:rsidRPr="00F61075">
        <w:rPr>
          <w:rFonts w:ascii="Times New Roman" w:hAnsi="Times New Roman" w:cs="Times New Roman"/>
          <w:color w:val="222222"/>
          <w:sz w:val="32"/>
          <w:szCs w:val="32"/>
        </w:rPr>
        <w:br/>
        <w:t>Футбольная команда Магарамкентского района «Леки» в 2017 году стала шестикратным чемпионом Дагестана по футболу.</w:t>
      </w:r>
    </w:p>
    <w:p w:rsidR="002E3753" w:rsidRPr="00F61075" w:rsidRDefault="002E3753" w:rsidP="004F1512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32"/>
          <w:szCs w:val="32"/>
        </w:rPr>
      </w:pPr>
      <w:r w:rsidRPr="00F61075">
        <w:rPr>
          <w:rFonts w:ascii="Times New Roman" w:hAnsi="Times New Roman" w:cs="Times New Roman"/>
          <w:color w:val="222222"/>
          <w:sz w:val="32"/>
          <w:szCs w:val="32"/>
        </w:rPr>
        <w:t>В 2017 году 88 спортсменов из Магарамкентского района приняли участие в 13 международных и всероссийских соревнованиях, из них призовые места заняли 13 человек.</w:t>
      </w:r>
    </w:p>
    <w:p w:rsidR="008E42B6" w:rsidRPr="00F61075" w:rsidRDefault="002E3753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На сегодняшний день в Магарамкентском районе культивируется 12 видов спорта, среди которых в районе</w:t>
      </w:r>
      <w:r w:rsidR="00300369" w:rsidRPr="00F61075">
        <w:rPr>
          <w:rFonts w:ascii="Times New Roman" w:hAnsi="Times New Roman" w:cs="Times New Roman"/>
          <w:sz w:val="32"/>
          <w:szCs w:val="32"/>
        </w:rPr>
        <w:t xml:space="preserve"> популярны: дзюдо – им занимаются 1100 человек, </w:t>
      </w:r>
      <w:r w:rsidRPr="00F61075">
        <w:rPr>
          <w:rFonts w:ascii="Times New Roman" w:hAnsi="Times New Roman" w:cs="Times New Roman"/>
          <w:sz w:val="32"/>
          <w:szCs w:val="32"/>
        </w:rPr>
        <w:t>футбол - 911 челове</w:t>
      </w:r>
      <w:r w:rsidR="00300369" w:rsidRPr="00F61075">
        <w:rPr>
          <w:rFonts w:ascii="Times New Roman" w:hAnsi="Times New Roman" w:cs="Times New Roman"/>
          <w:sz w:val="32"/>
          <w:szCs w:val="32"/>
        </w:rPr>
        <w:t>к, вольная борьба - 702 человек</w:t>
      </w:r>
      <w:r w:rsidRPr="00F61075">
        <w:rPr>
          <w:rFonts w:ascii="Times New Roman" w:hAnsi="Times New Roman" w:cs="Times New Roman"/>
          <w:sz w:val="32"/>
          <w:szCs w:val="32"/>
        </w:rPr>
        <w:t xml:space="preserve">. Всеми видами </w:t>
      </w:r>
      <w:r w:rsidR="00300369" w:rsidRPr="00F61075">
        <w:rPr>
          <w:rFonts w:ascii="Times New Roman" w:hAnsi="Times New Roman" w:cs="Times New Roman"/>
          <w:sz w:val="32"/>
          <w:szCs w:val="32"/>
        </w:rPr>
        <w:t>спорта охвачено 4508 человек</w:t>
      </w:r>
      <w:r w:rsidRPr="00F6107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76A3B" w:rsidRPr="00F61075" w:rsidRDefault="00476A3B" w:rsidP="007314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Демографическая ситуация в муниципальном районе характеризуется продолжающимся процессом сокращения численности населения.</w:t>
      </w:r>
    </w:p>
    <w:p w:rsidR="007039D1" w:rsidRPr="00F61075" w:rsidRDefault="007039D1" w:rsidP="007314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lastRenderedPageBreak/>
        <w:t xml:space="preserve">По </w:t>
      </w:r>
      <w:r w:rsidR="00731424" w:rsidRPr="00F61075">
        <w:rPr>
          <w:rFonts w:ascii="Times New Roman" w:hAnsi="Times New Roman" w:cs="Times New Roman"/>
          <w:sz w:val="32"/>
          <w:szCs w:val="32"/>
        </w:rPr>
        <w:t xml:space="preserve">данным Дагестанстата </w:t>
      </w:r>
      <w:r w:rsidRPr="00F61075">
        <w:rPr>
          <w:rFonts w:ascii="Times New Roman" w:hAnsi="Times New Roman" w:cs="Times New Roman"/>
          <w:sz w:val="32"/>
          <w:szCs w:val="32"/>
        </w:rPr>
        <w:t>численность постоянного  населения Магарамкентского района на начало 2018 года составила 61986 человек</w:t>
      </w:r>
      <w:r w:rsidR="00476A3B" w:rsidRPr="00F61075">
        <w:rPr>
          <w:rFonts w:ascii="Times New Roman" w:hAnsi="Times New Roman" w:cs="Times New Roman"/>
          <w:sz w:val="32"/>
          <w:szCs w:val="32"/>
        </w:rPr>
        <w:t>, что</w:t>
      </w:r>
      <w:r w:rsidRPr="00F61075">
        <w:rPr>
          <w:rFonts w:ascii="Times New Roman" w:hAnsi="Times New Roman" w:cs="Times New Roman"/>
          <w:sz w:val="32"/>
          <w:szCs w:val="32"/>
        </w:rPr>
        <w:t xml:space="preserve"> на 147 человек </w:t>
      </w:r>
      <w:r w:rsidR="00476A3B" w:rsidRPr="00F61075">
        <w:rPr>
          <w:rFonts w:ascii="Times New Roman" w:hAnsi="Times New Roman" w:cs="Times New Roman"/>
          <w:sz w:val="32"/>
          <w:szCs w:val="32"/>
        </w:rPr>
        <w:t>меньше чем в 2016 году</w:t>
      </w:r>
      <w:r w:rsidRPr="00F61075">
        <w:rPr>
          <w:rFonts w:ascii="Times New Roman" w:hAnsi="Times New Roman" w:cs="Times New Roman"/>
          <w:sz w:val="32"/>
          <w:szCs w:val="32"/>
        </w:rPr>
        <w:t>.</w:t>
      </w:r>
    </w:p>
    <w:p w:rsidR="0049046B" w:rsidRPr="00F61075" w:rsidRDefault="0049046B" w:rsidP="007314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В последнее десятилетие миграционная убыль населения приобрела  устойчивый и долговременный характер.</w:t>
      </w:r>
    </w:p>
    <w:p w:rsidR="00A765BD" w:rsidRPr="00F61075" w:rsidRDefault="00A765BD" w:rsidP="00A765B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Отрицательное сальдо миграции по итогам года выросло в 1,2 раза (миграционная убыль составила 693 человек).</w:t>
      </w:r>
    </w:p>
    <w:p w:rsidR="009E08EA" w:rsidRPr="00F61075" w:rsidRDefault="009E08EA" w:rsidP="009E08E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Несмотря на то, что  с 2013 года наблюдается тенденция значительного снижения рождаемости в районе (в 2017 году было зарегистрировано 874 новорожденных),  этот показатель остается высоким и превышает смертность более чем в два раза. За счет этого продолжается </w:t>
      </w:r>
      <w:hyperlink r:id="rId5" w:tooltip="Естественный прирост населения" w:history="1">
        <w:r w:rsidRPr="00F61075">
          <w:rPr>
            <w:rStyle w:val="a8"/>
            <w:rFonts w:ascii="Times New Roman" w:hAnsi="Times New Roman" w:cs="Times New Roman"/>
            <w:color w:val="auto"/>
            <w:sz w:val="32"/>
            <w:szCs w:val="32"/>
            <w:u w:val="none"/>
          </w:rPr>
          <w:t>естественный прирост населения</w:t>
        </w:r>
      </w:hyperlink>
      <w:r w:rsidRPr="00F61075">
        <w:rPr>
          <w:rFonts w:ascii="Times New Roman" w:hAnsi="Times New Roman" w:cs="Times New Roman"/>
          <w:sz w:val="32"/>
          <w:szCs w:val="32"/>
        </w:rPr>
        <w:t xml:space="preserve"> в районе. </w:t>
      </w:r>
    </w:p>
    <w:p w:rsidR="00382281" w:rsidRPr="00F61075" w:rsidRDefault="007039D1" w:rsidP="0038228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Остается на прежнем уровне ситуация с браками и разводами. </w:t>
      </w:r>
      <w:r w:rsidR="00382281" w:rsidRPr="00F61075">
        <w:rPr>
          <w:rFonts w:ascii="Times New Roman" w:hAnsi="Times New Roman" w:cs="Times New Roman"/>
          <w:sz w:val="32"/>
          <w:szCs w:val="32"/>
        </w:rPr>
        <w:t xml:space="preserve"> На протяжении длительного периода уровень </w:t>
      </w:r>
      <w:r w:rsidR="00920157" w:rsidRPr="00F61075">
        <w:rPr>
          <w:rFonts w:ascii="Times New Roman" w:hAnsi="Times New Roman" w:cs="Times New Roman"/>
          <w:sz w:val="32"/>
          <w:szCs w:val="32"/>
        </w:rPr>
        <w:t xml:space="preserve">зарегистрированных браков </w:t>
      </w:r>
      <w:r w:rsidR="00382281" w:rsidRPr="00F61075">
        <w:rPr>
          <w:rFonts w:ascii="Times New Roman" w:hAnsi="Times New Roman" w:cs="Times New Roman"/>
          <w:sz w:val="32"/>
          <w:szCs w:val="32"/>
        </w:rPr>
        <w:t xml:space="preserve">превышает уровень </w:t>
      </w:r>
      <w:r w:rsidR="00920157" w:rsidRPr="00F61075">
        <w:rPr>
          <w:rFonts w:ascii="Times New Roman" w:hAnsi="Times New Roman" w:cs="Times New Roman"/>
          <w:sz w:val="32"/>
          <w:szCs w:val="32"/>
        </w:rPr>
        <w:t>разводов</w:t>
      </w:r>
      <w:r w:rsidR="00382281" w:rsidRPr="00F61075">
        <w:rPr>
          <w:rFonts w:ascii="Times New Roman" w:hAnsi="Times New Roman" w:cs="Times New Roman"/>
          <w:sz w:val="32"/>
          <w:szCs w:val="32"/>
        </w:rPr>
        <w:t>.</w:t>
      </w:r>
    </w:p>
    <w:p w:rsidR="00382281" w:rsidRPr="00F61075" w:rsidRDefault="00382281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В 2017 </w:t>
      </w:r>
      <w:r w:rsidR="00920157" w:rsidRPr="00F61075">
        <w:rPr>
          <w:rFonts w:ascii="Times New Roman" w:hAnsi="Times New Roman" w:cs="Times New Roman"/>
          <w:sz w:val="32"/>
          <w:szCs w:val="32"/>
        </w:rPr>
        <w:t>г</w:t>
      </w:r>
      <w:r w:rsidRPr="00F61075">
        <w:rPr>
          <w:rFonts w:ascii="Times New Roman" w:hAnsi="Times New Roman" w:cs="Times New Roman"/>
          <w:sz w:val="32"/>
          <w:szCs w:val="32"/>
        </w:rPr>
        <w:t>оду в районе 382 пары образовали семью.</w:t>
      </w:r>
      <w:r w:rsidR="00920157"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Pr="00F61075">
        <w:rPr>
          <w:rFonts w:ascii="Times New Roman" w:hAnsi="Times New Roman" w:cs="Times New Roman"/>
          <w:sz w:val="32"/>
          <w:szCs w:val="32"/>
        </w:rPr>
        <w:t>Также продолжается положительная динамика по снижению числа государственных регистраций расторжения брака. В 201</w:t>
      </w:r>
      <w:r w:rsidR="00920157" w:rsidRPr="00F61075">
        <w:rPr>
          <w:rFonts w:ascii="Times New Roman" w:hAnsi="Times New Roman" w:cs="Times New Roman"/>
          <w:sz w:val="32"/>
          <w:szCs w:val="32"/>
        </w:rPr>
        <w:t>7</w:t>
      </w:r>
      <w:r w:rsidRPr="00F61075">
        <w:rPr>
          <w:rFonts w:ascii="Times New Roman" w:hAnsi="Times New Roman" w:cs="Times New Roman"/>
          <w:sz w:val="32"/>
          <w:szCs w:val="32"/>
        </w:rPr>
        <w:t xml:space="preserve"> году это число снизилось на </w:t>
      </w:r>
      <w:r w:rsidR="00920157" w:rsidRPr="00F61075">
        <w:rPr>
          <w:rFonts w:ascii="Times New Roman" w:hAnsi="Times New Roman" w:cs="Times New Roman"/>
          <w:sz w:val="32"/>
          <w:szCs w:val="32"/>
        </w:rPr>
        <w:t xml:space="preserve">5 </w:t>
      </w:r>
      <w:r w:rsidRPr="00F61075">
        <w:rPr>
          <w:rFonts w:ascii="Times New Roman" w:hAnsi="Times New Roman" w:cs="Times New Roman"/>
          <w:sz w:val="32"/>
          <w:szCs w:val="32"/>
        </w:rPr>
        <w:t>по сравнению с 201</w:t>
      </w:r>
      <w:r w:rsidR="00920157" w:rsidRPr="00F61075">
        <w:rPr>
          <w:rFonts w:ascii="Times New Roman" w:hAnsi="Times New Roman" w:cs="Times New Roman"/>
          <w:sz w:val="32"/>
          <w:szCs w:val="32"/>
        </w:rPr>
        <w:t>6</w:t>
      </w:r>
      <w:r w:rsidRPr="00F61075">
        <w:rPr>
          <w:rFonts w:ascii="Times New Roman" w:hAnsi="Times New Roman" w:cs="Times New Roman"/>
          <w:sz w:val="32"/>
          <w:szCs w:val="32"/>
        </w:rPr>
        <w:t xml:space="preserve"> годом, т.е. было составлено 1</w:t>
      </w:r>
      <w:r w:rsidR="00920157" w:rsidRPr="00F61075">
        <w:rPr>
          <w:rFonts w:ascii="Times New Roman" w:hAnsi="Times New Roman" w:cs="Times New Roman"/>
          <w:sz w:val="32"/>
          <w:szCs w:val="32"/>
        </w:rPr>
        <w:t>57</w:t>
      </w:r>
      <w:r w:rsidRPr="00F61075">
        <w:rPr>
          <w:rFonts w:ascii="Times New Roman" w:hAnsi="Times New Roman" w:cs="Times New Roman"/>
          <w:sz w:val="32"/>
          <w:szCs w:val="32"/>
        </w:rPr>
        <w:t xml:space="preserve"> акта о расторжении брака</w:t>
      </w:r>
      <w:r w:rsidR="00920157" w:rsidRPr="00F61075">
        <w:rPr>
          <w:rFonts w:ascii="Times New Roman" w:hAnsi="Times New Roman" w:cs="Times New Roman"/>
          <w:sz w:val="32"/>
          <w:szCs w:val="32"/>
        </w:rPr>
        <w:t>.</w:t>
      </w:r>
    </w:p>
    <w:p w:rsidR="00C9499C" w:rsidRPr="00F61075" w:rsidRDefault="00C9499C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 xml:space="preserve">Подводя итоги хочу сказать, что ситуация в районе остается стабильной, все бюджетные обязательства выполняются в полном объеме. </w:t>
      </w:r>
    </w:p>
    <w:p w:rsidR="00C9499C" w:rsidRPr="00F61075" w:rsidRDefault="00C9499C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Текущий 201</w:t>
      </w:r>
      <w:r w:rsidR="007B3F62" w:rsidRPr="00F61075">
        <w:rPr>
          <w:rFonts w:ascii="Times New Roman" w:hAnsi="Times New Roman" w:cs="Times New Roman"/>
          <w:sz w:val="32"/>
          <w:szCs w:val="32"/>
        </w:rPr>
        <w:t>8</w:t>
      </w:r>
      <w:r w:rsidR="00920157" w:rsidRPr="00F61075">
        <w:rPr>
          <w:rFonts w:ascii="Times New Roman" w:hAnsi="Times New Roman" w:cs="Times New Roman"/>
          <w:sz w:val="32"/>
          <w:szCs w:val="32"/>
        </w:rPr>
        <w:t xml:space="preserve"> </w:t>
      </w:r>
      <w:r w:rsidRPr="00F61075">
        <w:rPr>
          <w:rFonts w:ascii="Times New Roman" w:hAnsi="Times New Roman" w:cs="Times New Roman"/>
          <w:sz w:val="32"/>
          <w:szCs w:val="32"/>
        </w:rPr>
        <w:t xml:space="preserve">год ставит перед нами не менее ответственные и важные задачи по дальнейшему социально-экономическому развитию района. </w:t>
      </w:r>
    </w:p>
    <w:p w:rsidR="00C9499C" w:rsidRDefault="00C9499C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1075">
        <w:rPr>
          <w:rFonts w:ascii="Times New Roman" w:hAnsi="Times New Roman" w:cs="Times New Roman"/>
          <w:sz w:val="32"/>
          <w:szCs w:val="32"/>
        </w:rPr>
        <w:t>Несмотря на сегодняшние сложные экономические условия, благодаря конструктивному сотрудничеству исполнительной и представительной ветвей власти, мы должны реализовать все намеченные на 201</w:t>
      </w:r>
      <w:r w:rsidR="007B3F62" w:rsidRPr="00F61075">
        <w:rPr>
          <w:rFonts w:ascii="Times New Roman" w:hAnsi="Times New Roman" w:cs="Times New Roman"/>
          <w:sz w:val="32"/>
          <w:szCs w:val="32"/>
        </w:rPr>
        <w:t>8</w:t>
      </w:r>
      <w:r w:rsidRPr="00F61075">
        <w:rPr>
          <w:rFonts w:ascii="Times New Roman" w:hAnsi="Times New Roman" w:cs="Times New Roman"/>
          <w:sz w:val="32"/>
          <w:szCs w:val="32"/>
        </w:rPr>
        <w:t xml:space="preserve"> год планы. </w:t>
      </w:r>
    </w:p>
    <w:p w:rsidR="00222F71" w:rsidRPr="00F61075" w:rsidRDefault="00222F71" w:rsidP="004F151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02CF8" w:rsidRPr="00F61075" w:rsidRDefault="00C9499C" w:rsidP="00EC56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075">
        <w:rPr>
          <w:rFonts w:ascii="Times New Roman" w:hAnsi="Times New Roman" w:cs="Times New Roman"/>
          <w:b/>
          <w:sz w:val="32"/>
          <w:szCs w:val="32"/>
        </w:rPr>
        <w:t>Спасибо за внимание!</w:t>
      </w:r>
    </w:p>
    <w:sectPr w:rsidR="00002CF8" w:rsidRPr="00F61075" w:rsidSect="00222F71">
      <w:pgSz w:w="11906" w:h="16838"/>
      <w:pgMar w:top="678" w:right="568" w:bottom="851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C0F"/>
    <w:rsid w:val="00002CF8"/>
    <w:rsid w:val="000542C5"/>
    <w:rsid w:val="00074EE5"/>
    <w:rsid w:val="000C064D"/>
    <w:rsid w:val="000D5CB6"/>
    <w:rsid w:val="000F6FE6"/>
    <w:rsid w:val="00175E9F"/>
    <w:rsid w:val="001B2817"/>
    <w:rsid w:val="001B6DB8"/>
    <w:rsid w:val="001E5F38"/>
    <w:rsid w:val="00222F71"/>
    <w:rsid w:val="00242879"/>
    <w:rsid w:val="002463C1"/>
    <w:rsid w:val="0028716B"/>
    <w:rsid w:val="0029173E"/>
    <w:rsid w:val="002A132B"/>
    <w:rsid w:val="002A4EBA"/>
    <w:rsid w:val="002E2EAA"/>
    <w:rsid w:val="002E3753"/>
    <w:rsid w:val="002E7886"/>
    <w:rsid w:val="002F5278"/>
    <w:rsid w:val="00300369"/>
    <w:rsid w:val="00311A89"/>
    <w:rsid w:val="0031400D"/>
    <w:rsid w:val="0032199A"/>
    <w:rsid w:val="00347370"/>
    <w:rsid w:val="003532EC"/>
    <w:rsid w:val="00382281"/>
    <w:rsid w:val="003B7902"/>
    <w:rsid w:val="003C2451"/>
    <w:rsid w:val="003C3C5A"/>
    <w:rsid w:val="003C4801"/>
    <w:rsid w:val="003D44D1"/>
    <w:rsid w:val="003F0143"/>
    <w:rsid w:val="004027E1"/>
    <w:rsid w:val="00450FD3"/>
    <w:rsid w:val="00476A3B"/>
    <w:rsid w:val="0048370C"/>
    <w:rsid w:val="0049046B"/>
    <w:rsid w:val="004A57A4"/>
    <w:rsid w:val="004B6F8E"/>
    <w:rsid w:val="004F1512"/>
    <w:rsid w:val="00510E45"/>
    <w:rsid w:val="005339FE"/>
    <w:rsid w:val="0056624D"/>
    <w:rsid w:val="006075DF"/>
    <w:rsid w:val="00634BBE"/>
    <w:rsid w:val="006442F7"/>
    <w:rsid w:val="00644D6E"/>
    <w:rsid w:val="00646C0F"/>
    <w:rsid w:val="00654DB6"/>
    <w:rsid w:val="00665C1C"/>
    <w:rsid w:val="00671392"/>
    <w:rsid w:val="00683BE9"/>
    <w:rsid w:val="006A3F10"/>
    <w:rsid w:val="006B17C7"/>
    <w:rsid w:val="006B3741"/>
    <w:rsid w:val="007039D1"/>
    <w:rsid w:val="00731424"/>
    <w:rsid w:val="0075311A"/>
    <w:rsid w:val="007677EB"/>
    <w:rsid w:val="00786C3B"/>
    <w:rsid w:val="00786CC3"/>
    <w:rsid w:val="007B3F62"/>
    <w:rsid w:val="007C1327"/>
    <w:rsid w:val="00810E4C"/>
    <w:rsid w:val="00831871"/>
    <w:rsid w:val="008C053C"/>
    <w:rsid w:val="008E42B6"/>
    <w:rsid w:val="008E63E9"/>
    <w:rsid w:val="00920157"/>
    <w:rsid w:val="0094447F"/>
    <w:rsid w:val="00963396"/>
    <w:rsid w:val="0099371C"/>
    <w:rsid w:val="009E08EA"/>
    <w:rsid w:val="00A01FE9"/>
    <w:rsid w:val="00A103F9"/>
    <w:rsid w:val="00A3138B"/>
    <w:rsid w:val="00A765BD"/>
    <w:rsid w:val="00AB7E47"/>
    <w:rsid w:val="00B639AF"/>
    <w:rsid w:val="00B64D13"/>
    <w:rsid w:val="00B76EE4"/>
    <w:rsid w:val="00B950A4"/>
    <w:rsid w:val="00BE4AB1"/>
    <w:rsid w:val="00BE52E3"/>
    <w:rsid w:val="00C00C87"/>
    <w:rsid w:val="00C10111"/>
    <w:rsid w:val="00C14161"/>
    <w:rsid w:val="00C3640E"/>
    <w:rsid w:val="00C50A70"/>
    <w:rsid w:val="00C8388A"/>
    <w:rsid w:val="00C9499C"/>
    <w:rsid w:val="00C9598C"/>
    <w:rsid w:val="00C97FFD"/>
    <w:rsid w:val="00D07F5D"/>
    <w:rsid w:val="00D75DAD"/>
    <w:rsid w:val="00D77915"/>
    <w:rsid w:val="00D92479"/>
    <w:rsid w:val="00E056DE"/>
    <w:rsid w:val="00E520B2"/>
    <w:rsid w:val="00E70B52"/>
    <w:rsid w:val="00EA08F3"/>
    <w:rsid w:val="00EA7D0B"/>
    <w:rsid w:val="00EC566F"/>
    <w:rsid w:val="00ED3338"/>
    <w:rsid w:val="00EF74FF"/>
    <w:rsid w:val="00EF7BE8"/>
    <w:rsid w:val="00F02B16"/>
    <w:rsid w:val="00F61075"/>
    <w:rsid w:val="00F61E36"/>
    <w:rsid w:val="00F82B9D"/>
    <w:rsid w:val="00FA0EFE"/>
    <w:rsid w:val="00FA3E22"/>
    <w:rsid w:val="00FE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FE"/>
  </w:style>
  <w:style w:type="paragraph" w:styleId="2">
    <w:name w:val="heading 2"/>
    <w:basedOn w:val="a"/>
    <w:next w:val="a"/>
    <w:link w:val="20"/>
    <w:uiPriority w:val="9"/>
    <w:unhideWhenUsed/>
    <w:qFormat/>
    <w:rsid w:val="00786C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8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786C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86C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6C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86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l">
    <w:name w:val="hl"/>
    <w:basedOn w:val="a0"/>
    <w:rsid w:val="0032199A"/>
  </w:style>
  <w:style w:type="paragraph" w:styleId="a6">
    <w:name w:val="Body Text Indent"/>
    <w:basedOn w:val="a"/>
    <w:link w:val="a7"/>
    <w:semiHidden/>
    <w:rsid w:val="0073142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314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E08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estestvennij_prirost_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EEEDF-486E-460C-A1D2-BA753AC8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1</cp:lastModifiedBy>
  <cp:revision>7</cp:revision>
  <cp:lastPrinted>2018-03-13T06:28:00Z</cp:lastPrinted>
  <dcterms:created xsi:type="dcterms:W3CDTF">2018-03-15T14:00:00Z</dcterms:created>
  <dcterms:modified xsi:type="dcterms:W3CDTF">2018-03-20T08:04:00Z</dcterms:modified>
</cp:coreProperties>
</file>