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A9" w:rsidRDefault="00166AA9" w:rsidP="00166AA9">
      <w:pPr>
        <w:jc w:val="both"/>
        <w:rPr>
          <w:szCs w:val="28"/>
        </w:rPr>
      </w:pPr>
      <w:r>
        <w:rPr>
          <w:szCs w:val="28"/>
        </w:rPr>
        <w:tab/>
      </w:r>
    </w:p>
    <w:p w:rsidR="002515A5" w:rsidRPr="00A07B31" w:rsidRDefault="002515A5" w:rsidP="002515A5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000000"/>
          <w:sz w:val="28"/>
          <w:szCs w:val="28"/>
        </w:rPr>
      </w:pPr>
      <w:r w:rsidRPr="00A07B31">
        <w:rPr>
          <w:bCs w:val="0"/>
          <w:color w:val="000000"/>
          <w:sz w:val="28"/>
          <w:szCs w:val="28"/>
        </w:rPr>
        <w:t>Что нужно знать родителям, которые хотят устроить ребенка в детский сад</w:t>
      </w:r>
    </w:p>
    <w:p w:rsidR="002515A5" w:rsidRDefault="002515A5" w:rsidP="00754F00">
      <w:pPr>
        <w:pStyle w:val="a7"/>
        <w:shd w:val="clear" w:color="auto" w:fill="FFFFFF"/>
        <w:spacing w:before="0" w:beforeAutospacing="0" w:after="270" w:afterAutospacing="0" w:line="234" w:lineRule="atLeast"/>
        <w:jc w:val="center"/>
        <w:rPr>
          <w:rFonts w:ascii="Arial" w:hAnsi="Arial" w:cs="Arial"/>
          <w:color w:val="010101"/>
          <w:sz w:val="18"/>
          <w:szCs w:val="18"/>
        </w:rPr>
      </w:pPr>
      <w:r w:rsidRPr="002515A5">
        <w:rPr>
          <w:rFonts w:ascii="Arial" w:hAnsi="Arial" w:cs="Arial"/>
          <w:color w:val="01010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pt;height:267pt">
            <v:imagedata r:id="rId6" r:href="rId7"/>
          </v:shape>
        </w:pic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Дошкольное образование направленно на формирование общей культуры, развитие физических, интеллектуальных, нравственных и личных качеств, формирование предпосылок учебной деятельности, сохранение и укрепление детей дошкольного возраста.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 xml:space="preserve">27 мая 2014 года вступил в силу порядок приема на </w:t>
      </w:r>
      <w:proofErr w:type="gramStart"/>
      <w:r w:rsidRPr="00A07B31">
        <w:rPr>
          <w:sz w:val="26"/>
          <w:szCs w:val="26"/>
        </w:rPr>
        <w:t>обучение по</w:t>
      </w:r>
      <w:proofErr w:type="gramEnd"/>
      <w:r w:rsidRPr="00A07B31">
        <w:rPr>
          <w:sz w:val="26"/>
          <w:szCs w:val="26"/>
        </w:rPr>
        <w:t xml:space="preserve"> образовательным программам дошкольного образования (далее – Порядок), утвержденный приказом Министерства образования и науки Российской Федерации от 8 апреля 2014 г. № 293.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Данный приказ принят в соответствии с Федеральным законом от 29.12.2012 № 273-ФЗ «Об образовании в Российской Федерации».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При этом правила приема в конкретный детский сад определяются самостоятельно, но лишь в части, не урегулированной законодательством об образовании.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Правила приема в государственные и муниципальные детские сады должны также обеспечивать прием всех  детей, проживающих на территории, за которой закреплен такой детский сад.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При наличии свободных мест прием в детский сад осуществляется в течение календарного года.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В приеме в детский сад может быть отказано только по причине отсутствия в нем свободных мест. В этом случае законные представители ребенка для решения вопроса о его устройстве в другой детский сад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РФ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lastRenderedPageBreak/>
        <w:t>Прием в образовательную организацию осуществляется по личному заявлению законного представителя ребенка при предъявлении оригинала </w:t>
      </w:r>
      <w:hyperlink r:id="rId8" w:history="1">
        <w:r w:rsidRPr="00A07B31">
          <w:rPr>
            <w:rStyle w:val="a6"/>
            <w:color w:val="auto"/>
            <w:sz w:val="26"/>
            <w:szCs w:val="26"/>
            <w:u w:val="none"/>
          </w:rPr>
          <w:t>документа</w:t>
        </w:r>
      </w:hyperlink>
      <w:r w:rsidRPr="00A07B31">
        <w:rPr>
          <w:sz w:val="26"/>
          <w:szCs w:val="26"/>
        </w:rPr>
        <w:t>, удостоверяющего личность законного представителя.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proofErr w:type="gramStart"/>
      <w:r w:rsidRPr="00A07B31">
        <w:rPr>
          <w:sz w:val="26"/>
          <w:szCs w:val="26"/>
        </w:rPr>
        <w:t>В заявлении родителями </w:t>
      </w:r>
      <w:hyperlink r:id="rId9" w:history="1">
        <w:r w:rsidRPr="00A07B31">
          <w:rPr>
            <w:rStyle w:val="a6"/>
            <w:color w:val="auto"/>
            <w:sz w:val="26"/>
            <w:szCs w:val="26"/>
            <w:u w:val="none"/>
          </w:rPr>
          <w:t>(законными представителями)</w:t>
        </w:r>
      </w:hyperlink>
      <w:r w:rsidRPr="00A07B31">
        <w:rPr>
          <w:sz w:val="26"/>
          <w:szCs w:val="26"/>
        </w:rPr>
        <w:t> ребенка указываются следующие сведения: фамилия, имя, отчество (последнее - при наличии) ребенка;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 </w:t>
      </w:r>
      <w:hyperlink r:id="rId10" w:tgtFrame="_blank" w:history="1">
        <w:r w:rsidRPr="00A07B31">
          <w:rPr>
            <w:rStyle w:val="a6"/>
            <w:color w:val="auto"/>
            <w:sz w:val="26"/>
            <w:szCs w:val="26"/>
            <w:u w:val="none"/>
          </w:rPr>
          <w:t>телефоны</w:t>
        </w:r>
      </w:hyperlink>
      <w:r w:rsidRPr="00A07B31">
        <w:rPr>
          <w:sz w:val="26"/>
          <w:szCs w:val="26"/>
        </w:rPr>
        <w:t> родителей (законных представителей) ребенка.</w:t>
      </w:r>
      <w:proofErr w:type="gramEnd"/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Для приема в образовательную организацию: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proofErr w:type="gramStart"/>
      <w:r w:rsidRPr="00A07B31">
        <w:rPr>
          <w:sz w:val="26"/>
          <w:szCs w:val="26"/>
        </w:rPr>
        <w:t>а) родители </w:t>
      </w:r>
      <w:hyperlink r:id="rId11" w:history="1">
        <w:r w:rsidRPr="00A07B31">
          <w:rPr>
            <w:rStyle w:val="a6"/>
            <w:color w:val="auto"/>
            <w:sz w:val="26"/>
            <w:szCs w:val="26"/>
            <w:u w:val="none"/>
          </w:rPr>
          <w:t>(законные представители)</w:t>
        </w:r>
      </w:hyperlink>
      <w:r w:rsidRPr="00A07B31">
        <w:rPr>
          <w:sz w:val="26"/>
          <w:szCs w:val="26"/>
        </w:rPr>
        <w:t> 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РФ.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12" w:history="1">
        <w:r w:rsidRPr="00A07B31">
          <w:rPr>
            <w:rStyle w:val="a6"/>
            <w:color w:val="auto"/>
            <w:sz w:val="26"/>
            <w:szCs w:val="26"/>
            <w:u w:val="none"/>
          </w:rPr>
          <w:t>порядке</w:t>
        </w:r>
      </w:hyperlink>
      <w:r w:rsidR="00A07B31" w:rsidRPr="00A07B31">
        <w:rPr>
          <w:sz w:val="26"/>
          <w:szCs w:val="26"/>
        </w:rPr>
        <w:t xml:space="preserve"> </w:t>
      </w:r>
      <w:r w:rsidRPr="00A07B31">
        <w:rPr>
          <w:sz w:val="26"/>
          <w:szCs w:val="26"/>
        </w:rPr>
        <w:t>переводом на русский язык.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A07B31">
        <w:rPr>
          <w:sz w:val="26"/>
          <w:szCs w:val="26"/>
        </w:rPr>
        <w:t>обучение</w:t>
      </w:r>
      <w:proofErr w:type="gramEnd"/>
      <w:r w:rsidRPr="00A07B31">
        <w:rPr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A07B31">
        <w:rPr>
          <w:sz w:val="26"/>
          <w:szCs w:val="26"/>
        </w:rPr>
        <w:t>психолого-медико-педагогической</w:t>
      </w:r>
      <w:proofErr w:type="spellEnd"/>
      <w:r w:rsidRPr="00A07B31">
        <w:rPr>
          <w:sz w:val="26"/>
          <w:szCs w:val="26"/>
        </w:rPr>
        <w:t xml:space="preserve"> комиссии.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 </w:t>
      </w:r>
      <w:hyperlink r:id="rId13" w:tgtFrame="_blank" w:history="1">
        <w:r w:rsidRPr="00A07B31">
          <w:rPr>
            <w:rStyle w:val="a6"/>
            <w:color w:val="auto"/>
            <w:sz w:val="26"/>
            <w:szCs w:val="26"/>
            <w:u w:val="none"/>
          </w:rPr>
          <w:t>руководителем</w:t>
        </w:r>
      </w:hyperlink>
      <w:r w:rsidRPr="00A07B31">
        <w:rPr>
          <w:sz w:val="26"/>
          <w:szCs w:val="26"/>
        </w:rPr>
        <w:t xml:space="preserve"> 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</w:t>
      </w:r>
      <w:proofErr w:type="gramStart"/>
      <w:r w:rsidRPr="00A07B31">
        <w:rPr>
          <w:sz w:val="26"/>
          <w:szCs w:val="26"/>
        </w:rPr>
        <w:t>содержащая</w:t>
      </w:r>
      <w:proofErr w:type="gramEnd"/>
      <w:r w:rsidRPr="00A07B31">
        <w:rPr>
          <w:sz w:val="26"/>
          <w:szCs w:val="26"/>
        </w:rPr>
        <w:t xml:space="preserve">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515A5" w:rsidRPr="00A07B31" w:rsidRDefault="002515A5" w:rsidP="002515A5">
      <w:pPr>
        <w:ind w:firstLine="708"/>
        <w:jc w:val="both"/>
        <w:rPr>
          <w:sz w:val="26"/>
          <w:szCs w:val="26"/>
        </w:rPr>
      </w:pPr>
      <w:r w:rsidRPr="00A07B31">
        <w:rPr>
          <w:sz w:val="26"/>
          <w:szCs w:val="26"/>
        </w:rPr>
        <w:t>Дети, родители (законные представители) которых не представили необходимые для приема документы в соответствии с </w:t>
      </w:r>
      <w:hyperlink r:id="rId14" w:anchor="Par43" w:history="1">
        <w:r w:rsidRPr="00A07B31">
          <w:rPr>
            <w:rStyle w:val="a6"/>
            <w:color w:val="auto"/>
            <w:sz w:val="26"/>
            <w:szCs w:val="26"/>
            <w:u w:val="none"/>
          </w:rPr>
          <w:t>пунктом 9</w:t>
        </w:r>
      </w:hyperlink>
      <w:r w:rsidRPr="00A07B31">
        <w:rPr>
          <w:sz w:val="26"/>
          <w:szCs w:val="26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57850" w:rsidRPr="002515A5" w:rsidRDefault="00E57850" w:rsidP="002515A5">
      <w:pPr>
        <w:jc w:val="both"/>
        <w:rPr>
          <w:sz w:val="26"/>
          <w:szCs w:val="26"/>
        </w:rPr>
      </w:pPr>
    </w:p>
    <w:sectPr w:rsidR="00E57850" w:rsidRPr="002515A5" w:rsidSect="00C87F47">
      <w:headerReference w:type="even" r:id="rId15"/>
      <w:headerReference w:type="default" r:id="rId16"/>
      <w:pgSz w:w="11906" w:h="16838"/>
      <w:pgMar w:top="567" w:right="567" w:bottom="851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1C" w:rsidRDefault="00C0681C">
      <w:r>
        <w:separator/>
      </w:r>
    </w:p>
  </w:endnote>
  <w:endnote w:type="continuationSeparator" w:id="0">
    <w:p w:rsidR="00C0681C" w:rsidRDefault="00C0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1C" w:rsidRDefault="00C0681C">
      <w:r>
        <w:separator/>
      </w:r>
    </w:p>
  </w:footnote>
  <w:footnote w:type="continuationSeparator" w:id="0">
    <w:p w:rsidR="00C0681C" w:rsidRDefault="00C0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A" w:rsidRDefault="009C688A" w:rsidP="001574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88A" w:rsidRDefault="009C68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8A" w:rsidRDefault="009C688A" w:rsidP="001574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F00">
      <w:rPr>
        <w:rStyle w:val="a5"/>
        <w:noProof/>
      </w:rPr>
      <w:t>2</w:t>
    </w:r>
    <w:r>
      <w:rPr>
        <w:rStyle w:val="a5"/>
      </w:rPr>
      <w:fldChar w:fldCharType="end"/>
    </w:r>
  </w:p>
  <w:p w:rsidR="009C688A" w:rsidRDefault="009C68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6F7"/>
    <w:rsid w:val="0015744F"/>
    <w:rsid w:val="00166AA9"/>
    <w:rsid w:val="002515A5"/>
    <w:rsid w:val="00697EA7"/>
    <w:rsid w:val="00734E06"/>
    <w:rsid w:val="00754F00"/>
    <w:rsid w:val="00787AC0"/>
    <w:rsid w:val="008730BC"/>
    <w:rsid w:val="00885DEF"/>
    <w:rsid w:val="009C688A"/>
    <w:rsid w:val="00A05DFD"/>
    <w:rsid w:val="00A07B31"/>
    <w:rsid w:val="00A937B7"/>
    <w:rsid w:val="00B41218"/>
    <w:rsid w:val="00C050E9"/>
    <w:rsid w:val="00C0681C"/>
    <w:rsid w:val="00C87F47"/>
    <w:rsid w:val="00CF66F7"/>
    <w:rsid w:val="00E57850"/>
    <w:rsid w:val="00ED5FED"/>
    <w:rsid w:val="00F34020"/>
    <w:rsid w:val="00F75261"/>
    <w:rsid w:val="00FA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6F7"/>
    <w:rPr>
      <w:sz w:val="28"/>
      <w:szCs w:val="24"/>
    </w:rPr>
  </w:style>
  <w:style w:type="paragraph" w:styleId="1">
    <w:name w:val="heading 1"/>
    <w:basedOn w:val="a"/>
    <w:qFormat/>
    <w:rsid w:val="00697E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CF66F7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4">
    <w:name w:val="header"/>
    <w:basedOn w:val="a"/>
    <w:rsid w:val="00CF66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6F7"/>
  </w:style>
  <w:style w:type="character" w:styleId="a6">
    <w:name w:val="Hyperlink"/>
    <w:basedOn w:val="a0"/>
    <w:rsid w:val="00CF66F7"/>
    <w:rPr>
      <w:color w:val="0000FF"/>
      <w:u w:val="single"/>
    </w:rPr>
  </w:style>
  <w:style w:type="character" w:customStyle="1" w:styleId="date">
    <w:name w:val="date"/>
    <w:basedOn w:val="a0"/>
    <w:rsid w:val="00697EA7"/>
  </w:style>
  <w:style w:type="paragraph" w:styleId="a7">
    <w:name w:val="Normal (Web)"/>
    <w:basedOn w:val="a"/>
    <w:rsid w:val="00697EA7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69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EAB5D3812C02357260E3FE1E723FFA2295E30485723E9614F9013ACo1U3L" TargetMode="External"/><Relationship Id="rId13" Type="http://schemas.openxmlformats.org/officeDocument/2006/relationships/hyperlink" Target="http://job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prokuror.kaluga.ru/files/uploads/images/%D0%B4%D0%B5%D1%82%20%D1%81%D0%B0%D0%B4.jpg" TargetMode="External"/><Relationship Id="rId12" Type="http://schemas.openxmlformats.org/officeDocument/2006/relationships/hyperlink" Target="consultantplus://offline/ref=3DFEAB5D3812C02357260E3FE1E723FFA22851304D5123E9614F9013AC13463B3E6F15E6B9600957oAU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DFEAB5D3812C02357260E3FE1E723FFAA2451344D587EE369169C11AB1C192C392619E7B9600Ao5U5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mvide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FEAB5D3812C02357260E3FE1E723FFAA2451344D587EE369169C11AB1C192C392619E7B9600Ao5U5L" TargetMode="External"/><Relationship Id="rId14" Type="http://schemas.openxmlformats.org/officeDocument/2006/relationships/hyperlink" Target="file:///C:\Users\409kab\Desktop\%D0%B2%D1%81%D0%B5%20%D1%81%D1%82%D0%B0%D1%82%D1%8C%D0%B8\%D0%9E%D0%B1%D1%80%D0%B0%D0%B1%D0%BE%D1%82%D0%B0%D0%BD%D0%BD%D1%8B%D0%B5\%D0%96%D1%83%D0%BA%D0%BE%D0%B2%20%D0%9E%D1%81%D1%82%D1%80%D0%BE%D0%B2%D1%81%D0%BA%D0%B0%D1%8F%20%D0%94%D0%B5%D1%82%D1%81%D0%BA%D0%B8%D0%B5%20%D1%81%D0%B0%D0%B4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Links>
    <vt:vector size="42" baseType="variant">
      <vt:variant>
        <vt:i4>14286997</vt:i4>
      </vt:variant>
      <vt:variant>
        <vt:i4>21</vt:i4>
      </vt:variant>
      <vt:variant>
        <vt:i4>0</vt:i4>
      </vt:variant>
      <vt:variant>
        <vt:i4>5</vt:i4>
      </vt:variant>
      <vt:variant>
        <vt:lpwstr>C:\Users\409kab\Desktop\Ð²ÑÐµ ÑÑÐ°ÑÑÐ¸\ÐÐ±ÑÐ°Ð±Ð¾ÑÐ°Ð½Ð½ÑÐµ\ÐÑÐºÐ¾Ð² ÐÑÑÑÐ¾Ð²ÑÐºÐ°Ñ ÐÐµÑÑÐºÐ¸Ðµ ÑÐ°Ð´Ñ.doc</vt:lpwstr>
      </vt:variant>
      <vt:variant>
        <vt:lpwstr>Par43</vt:lpwstr>
      </vt:variant>
      <vt:variant>
        <vt:i4>8257597</vt:i4>
      </vt:variant>
      <vt:variant>
        <vt:i4>18</vt:i4>
      </vt:variant>
      <vt:variant>
        <vt:i4>0</vt:i4>
      </vt:variant>
      <vt:variant>
        <vt:i4>5</vt:i4>
      </vt:variant>
      <vt:variant>
        <vt:lpwstr>http://job.ru/</vt:lpwstr>
      </vt:variant>
      <vt:variant>
        <vt:lpwstr/>
      </vt:variant>
      <vt:variant>
        <vt:i4>7209069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consultantplus://offline/ref=3DFEAB5D3812C02357260E3FE1E723FFA22851304D5123E9614F9013AC13463B3E6F15E6B9600957oAU1L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consultantplus://offline/ref=3DFEAB5D3812C02357260E3FE1E723FFAA2451344D587EE369169C11AB1C192C392619E7B9600Ao5U5L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http://mvideo.ru/</vt:lpwstr>
      </vt:variant>
      <vt:variant>
        <vt:lpwstr/>
      </vt:variant>
      <vt:variant>
        <vt:i4>5963787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consultantplus://offline/ref=3DFEAB5D3812C02357260E3FE1E723FFAA2451344D587EE369169C11AB1C192C392619E7B9600Ao5U5L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consultantplus://offline/ref=3DFEAB5D3812C02357260E3FE1E723FFA2295E30485723E9614F9013ACo1U3L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Admin OKRIO</cp:lastModifiedBy>
  <cp:revision>2</cp:revision>
  <cp:lastPrinted>2015-03-18T09:02:00Z</cp:lastPrinted>
  <dcterms:created xsi:type="dcterms:W3CDTF">2015-03-18T12:14:00Z</dcterms:created>
  <dcterms:modified xsi:type="dcterms:W3CDTF">2015-03-18T12:14:00Z</dcterms:modified>
</cp:coreProperties>
</file>