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FB" w:rsidRDefault="00407DFB" w:rsidP="00407DFB">
      <w:pPr>
        <w:jc w:val="center"/>
        <w:rPr>
          <w:b/>
        </w:rPr>
      </w:pPr>
      <w:r>
        <w:rPr>
          <w:b/>
        </w:rPr>
        <w:t xml:space="preserve">Информация о ходе </w:t>
      </w:r>
      <w:r w:rsidRPr="000104EC">
        <w:rPr>
          <w:b/>
        </w:rPr>
        <w:t>реализации приоритетного проекта развития Республики Дагестан «</w:t>
      </w:r>
      <w:r>
        <w:rPr>
          <w:b/>
        </w:rPr>
        <w:t>Человеческий капитал</w:t>
      </w:r>
      <w:r>
        <w:rPr>
          <w:b/>
          <w:bCs/>
        </w:rPr>
        <w:t xml:space="preserve">» </w:t>
      </w:r>
      <w:r w:rsidRPr="000104EC">
        <w:rPr>
          <w:b/>
        </w:rPr>
        <w:t xml:space="preserve"> на территории муниципального района «</w:t>
      </w:r>
      <w:proofErr w:type="spellStart"/>
      <w:r w:rsidRPr="000104EC">
        <w:rPr>
          <w:b/>
        </w:rPr>
        <w:t>Магарамкентский</w:t>
      </w:r>
      <w:proofErr w:type="spellEnd"/>
      <w:r w:rsidRPr="000104EC">
        <w:rPr>
          <w:b/>
        </w:rPr>
        <w:t xml:space="preserve"> район»  на 2014 год</w:t>
      </w:r>
      <w:r>
        <w:rPr>
          <w:b/>
        </w:rPr>
        <w:t xml:space="preserve"> </w:t>
      </w:r>
    </w:p>
    <w:p w:rsidR="00407DFB" w:rsidRDefault="00407DFB" w:rsidP="00407DFB">
      <w:pPr>
        <w:jc w:val="center"/>
        <w:rPr>
          <w:b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4354"/>
        <w:gridCol w:w="5711"/>
      </w:tblGrid>
      <w:tr w:rsidR="00407DFB" w:rsidRPr="00005BE0" w:rsidTr="003C7F1F">
        <w:tc>
          <w:tcPr>
            <w:tcW w:w="735" w:type="dxa"/>
          </w:tcPr>
          <w:p w:rsidR="00407DFB" w:rsidRPr="006E75A6" w:rsidRDefault="00407DFB" w:rsidP="003C7F1F">
            <w:pPr>
              <w:pStyle w:val="NoSpacing"/>
              <w:ind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A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354" w:type="dxa"/>
          </w:tcPr>
          <w:p w:rsidR="00407DFB" w:rsidRPr="006E75A6" w:rsidRDefault="00407DFB" w:rsidP="003C7F1F">
            <w:pPr>
              <w:pStyle w:val="-11"/>
              <w:spacing w:line="240" w:lineRule="auto"/>
              <w:ind w:left="0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A6">
              <w:rPr>
                <w:rFonts w:ascii="Times New Roman" w:hAnsi="Times New Roman"/>
                <w:sz w:val="24"/>
                <w:szCs w:val="24"/>
              </w:rPr>
              <w:t>Реализация долгосрочного проекта «Культура - детям села» в целях полноценного ознакомления и восприятия учащимся сельских школ культурных ценностей (стационарная форма обслуживания в г</w:t>
            </w:r>
            <w:proofErr w:type="gramStart"/>
            <w:r w:rsidRPr="006E75A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E75A6">
              <w:rPr>
                <w:rFonts w:ascii="Times New Roman" w:hAnsi="Times New Roman"/>
                <w:sz w:val="24"/>
                <w:szCs w:val="24"/>
              </w:rPr>
              <w:t>ахачкала)</w:t>
            </w:r>
          </w:p>
        </w:tc>
        <w:tc>
          <w:tcPr>
            <w:tcW w:w="5711" w:type="dxa"/>
          </w:tcPr>
          <w:p w:rsidR="00407DFB" w:rsidRDefault="00407DFB" w:rsidP="003C7F1F">
            <w:pPr>
              <w:ind w:firstLine="360"/>
              <w:jc w:val="both"/>
            </w:pPr>
            <w:r>
              <w:t>В рамках данного проекта учащиеся школ МР «</w:t>
            </w:r>
            <w:proofErr w:type="spellStart"/>
            <w:r>
              <w:t>Магарамкентский</w:t>
            </w:r>
            <w:proofErr w:type="spellEnd"/>
            <w:r>
              <w:t xml:space="preserve"> район» в количестве 175 чел. </w:t>
            </w:r>
            <w:r w:rsidRPr="004950E6">
              <w:t>посетили музей в г</w:t>
            </w:r>
            <w:proofErr w:type="gramStart"/>
            <w:r w:rsidRPr="004950E6">
              <w:t>.И</w:t>
            </w:r>
            <w:proofErr w:type="gramEnd"/>
            <w:r w:rsidRPr="004950E6">
              <w:t>збербаш, крепость «</w:t>
            </w:r>
            <w:proofErr w:type="spellStart"/>
            <w:r w:rsidRPr="004950E6">
              <w:t>Нарын-Кала</w:t>
            </w:r>
            <w:proofErr w:type="spellEnd"/>
            <w:r w:rsidRPr="004950E6">
              <w:t>» в г.Дербенте и заповедник «</w:t>
            </w:r>
            <w:proofErr w:type="spellStart"/>
            <w:r w:rsidRPr="004950E6">
              <w:t>Самурский</w:t>
            </w:r>
            <w:proofErr w:type="spellEnd"/>
            <w:r w:rsidRPr="004950E6">
              <w:t xml:space="preserve"> лес».</w:t>
            </w:r>
          </w:p>
        </w:tc>
      </w:tr>
      <w:tr w:rsidR="00407DFB" w:rsidRPr="00005BE0" w:rsidTr="003C7F1F">
        <w:tc>
          <w:tcPr>
            <w:tcW w:w="735" w:type="dxa"/>
          </w:tcPr>
          <w:p w:rsidR="00407DFB" w:rsidRPr="006E75A6" w:rsidRDefault="00407DFB" w:rsidP="003C7F1F">
            <w:pPr>
              <w:pStyle w:val="NoSpacing"/>
              <w:ind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354" w:type="dxa"/>
          </w:tcPr>
          <w:p w:rsidR="00407DFB" w:rsidRPr="006E75A6" w:rsidRDefault="00407DFB" w:rsidP="003C7F1F">
            <w:pPr>
              <w:pStyle w:val="-11"/>
              <w:spacing w:line="240" w:lineRule="auto"/>
              <w:ind w:left="0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дошкольных образовательных учреждений </w:t>
            </w:r>
          </w:p>
        </w:tc>
        <w:tc>
          <w:tcPr>
            <w:tcW w:w="5711" w:type="dxa"/>
          </w:tcPr>
          <w:p w:rsidR="00407DFB" w:rsidRDefault="00407DFB" w:rsidP="003C7F1F">
            <w:pPr>
              <w:ind w:firstLine="360"/>
              <w:jc w:val="both"/>
            </w:pPr>
            <w:r>
              <w:t xml:space="preserve">В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илбиль</w:t>
            </w:r>
            <w:proofErr w:type="spellEnd"/>
            <w:r>
              <w:t xml:space="preserve"> за счет частных инвестиций начато строительство детского садика на 50 мест. Объем инвестиций по данному объекту составит более 31 млн. рублей. Ввод объекта планируется в текущем году. </w:t>
            </w:r>
          </w:p>
        </w:tc>
      </w:tr>
      <w:tr w:rsidR="00407DFB" w:rsidRPr="00005BE0" w:rsidTr="003C7F1F">
        <w:tc>
          <w:tcPr>
            <w:tcW w:w="735" w:type="dxa"/>
          </w:tcPr>
          <w:p w:rsidR="00407DFB" w:rsidRPr="006E75A6" w:rsidRDefault="00407DFB" w:rsidP="003C7F1F">
            <w:pPr>
              <w:pStyle w:val="NoSpacing"/>
              <w:ind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A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354" w:type="dxa"/>
          </w:tcPr>
          <w:p w:rsidR="00407DFB" w:rsidRPr="006E75A6" w:rsidRDefault="00407DFB" w:rsidP="003C7F1F">
            <w:pPr>
              <w:pStyle w:val="-11"/>
              <w:spacing w:line="240" w:lineRule="auto"/>
              <w:ind w:left="0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A6">
              <w:rPr>
                <w:rFonts w:ascii="Times New Roman" w:hAnsi="Times New Roman"/>
                <w:sz w:val="24"/>
                <w:szCs w:val="24"/>
              </w:rPr>
              <w:t>Разработка и реализация программы повышения квалификации преподавательских кадров в рамках проекта «Школа будущего»</w:t>
            </w:r>
          </w:p>
        </w:tc>
        <w:tc>
          <w:tcPr>
            <w:tcW w:w="5711" w:type="dxa"/>
          </w:tcPr>
          <w:p w:rsidR="00407DFB" w:rsidRPr="00D939D7" w:rsidRDefault="00407DFB" w:rsidP="003C7F1F">
            <w:pPr>
              <w:jc w:val="both"/>
            </w:pPr>
            <w:r>
              <w:t>В</w:t>
            </w:r>
            <w:r w:rsidRPr="00D939D7">
              <w:t xml:space="preserve"> опорных и базовых школах организовано обучение учителей основам ИКТ</w:t>
            </w:r>
            <w:r>
              <w:t xml:space="preserve"> (</w:t>
            </w:r>
            <w:proofErr w:type="spellStart"/>
            <w:r>
              <w:t>иновационно</w:t>
            </w:r>
            <w:proofErr w:type="spellEnd"/>
            <w:r>
              <w:t xml:space="preserve"> - коммуникационные технологии). В</w:t>
            </w:r>
            <w:r w:rsidRPr="00D939D7">
              <w:t xml:space="preserve"> 18 общеобразовательных учреждениях района введена должность заместителя директора по</w:t>
            </w:r>
            <w:r>
              <w:t xml:space="preserve"> ИКТ для внедрения </w:t>
            </w:r>
            <w:proofErr w:type="spellStart"/>
            <w:r>
              <w:t>иновационно</w:t>
            </w:r>
            <w:proofErr w:type="spellEnd"/>
            <w:r>
              <w:t xml:space="preserve"> - </w:t>
            </w:r>
            <w:r w:rsidRPr="00D939D7">
              <w:t>коммуникационных технологий в образовательный процесс школ</w:t>
            </w:r>
            <w:r>
              <w:t>.</w:t>
            </w:r>
          </w:p>
        </w:tc>
      </w:tr>
      <w:tr w:rsidR="00407DFB" w:rsidRPr="00005BE0" w:rsidTr="003C7F1F">
        <w:tc>
          <w:tcPr>
            <w:tcW w:w="735" w:type="dxa"/>
          </w:tcPr>
          <w:p w:rsidR="00407DFB" w:rsidRPr="006E75A6" w:rsidRDefault="00407DFB" w:rsidP="003C7F1F">
            <w:pPr>
              <w:pStyle w:val="NoSpacing"/>
              <w:ind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A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354" w:type="dxa"/>
          </w:tcPr>
          <w:p w:rsidR="00407DFB" w:rsidRPr="006E75A6" w:rsidRDefault="00407DFB" w:rsidP="003C7F1F">
            <w:pPr>
              <w:pStyle w:val="-11"/>
              <w:spacing w:line="240" w:lineRule="auto"/>
              <w:ind w:left="0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A6">
              <w:rPr>
                <w:rFonts w:ascii="Times New Roman" w:hAnsi="Times New Roman"/>
                <w:sz w:val="24"/>
                <w:szCs w:val="24"/>
              </w:rPr>
              <w:t>Техническое сопровождение учреждений образования в рамках проекта «Школа будущего»</w:t>
            </w:r>
          </w:p>
        </w:tc>
        <w:tc>
          <w:tcPr>
            <w:tcW w:w="5711" w:type="dxa"/>
          </w:tcPr>
          <w:p w:rsidR="00407DFB" w:rsidRDefault="00407DFB" w:rsidP="003C7F1F">
            <w:pPr>
              <w:ind w:firstLine="278"/>
              <w:jc w:val="both"/>
            </w:pPr>
            <w:r>
              <w:t xml:space="preserve">В школы завезено </w:t>
            </w:r>
            <w:proofErr w:type="gramStart"/>
            <w:r>
              <w:t>оборудование</w:t>
            </w:r>
            <w:proofErr w:type="gramEnd"/>
            <w:r>
              <w:t xml:space="preserve"> и координаторы провели инструктаж по его использованию. На базе ДИПКПК прошли курсы зам</w:t>
            </w:r>
            <w:proofErr w:type="gramStart"/>
            <w:r>
              <w:t>.И</w:t>
            </w:r>
            <w:proofErr w:type="gramEnd"/>
            <w:r>
              <w:t>КТ, учителя физики и начальных классов.</w:t>
            </w:r>
          </w:p>
          <w:p w:rsidR="00407DFB" w:rsidRDefault="00407DFB" w:rsidP="003C7F1F">
            <w:pPr>
              <w:ind w:firstLine="278"/>
              <w:jc w:val="both"/>
            </w:pPr>
            <w:r>
              <w:t xml:space="preserve">В рамках реализации направления школа будущего в штатное расписание общеобразовательных учреждений с контингентом более 100 учащихся  введена должность заместителя директора по информатизации образовательного процесса. </w:t>
            </w:r>
          </w:p>
          <w:p w:rsidR="00407DFB" w:rsidRPr="00F85A9B" w:rsidRDefault="00407DFB" w:rsidP="003C7F1F">
            <w:pPr>
              <w:ind w:firstLine="278"/>
              <w:jc w:val="both"/>
            </w:pPr>
            <w:r>
              <w:t>В</w:t>
            </w:r>
            <w:r w:rsidRPr="00F85A9B">
              <w:t xml:space="preserve"> МКОУ «</w:t>
            </w:r>
            <w:proofErr w:type="spellStart"/>
            <w:r w:rsidRPr="00F85A9B">
              <w:t>Бутказмалярская</w:t>
            </w:r>
            <w:proofErr w:type="spellEnd"/>
            <w:r w:rsidRPr="00F85A9B">
              <w:t xml:space="preserve"> СОШ», «</w:t>
            </w:r>
            <w:proofErr w:type="spellStart"/>
            <w:r w:rsidRPr="00F85A9B">
              <w:t>Магарамкентская</w:t>
            </w:r>
            <w:proofErr w:type="spellEnd"/>
            <w:r w:rsidRPr="00F85A9B">
              <w:t xml:space="preserve"> СОШ №1 им М. Гаджиева» производится завоз оборудования и в 11 общеобразовательных учреждениях оборудованы универсальные кабинеты</w:t>
            </w:r>
            <w:r w:rsidRPr="006E75A6">
              <w:rPr>
                <w:sz w:val="28"/>
                <w:szCs w:val="28"/>
              </w:rPr>
              <w:t>.</w:t>
            </w:r>
          </w:p>
          <w:p w:rsidR="00407DFB" w:rsidRPr="006E75A6" w:rsidRDefault="00407DFB" w:rsidP="003C7F1F">
            <w:pPr>
              <w:ind w:firstLine="540"/>
              <w:jc w:val="both"/>
              <w:rPr>
                <w:b/>
              </w:rPr>
            </w:pPr>
          </w:p>
        </w:tc>
      </w:tr>
      <w:tr w:rsidR="00407DFB" w:rsidRPr="006E75A6" w:rsidTr="003C7F1F">
        <w:trPr>
          <w:trHeight w:val="1590"/>
        </w:trPr>
        <w:tc>
          <w:tcPr>
            <w:tcW w:w="735" w:type="dxa"/>
          </w:tcPr>
          <w:p w:rsidR="00407DFB" w:rsidRPr="006E75A6" w:rsidRDefault="00407DFB" w:rsidP="003C7F1F">
            <w:pPr>
              <w:pStyle w:val="NoSpacing"/>
              <w:ind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A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354" w:type="dxa"/>
          </w:tcPr>
          <w:p w:rsidR="00407DFB" w:rsidRPr="006E75A6" w:rsidRDefault="00407DFB" w:rsidP="003C7F1F">
            <w:pPr>
              <w:pStyle w:val="-11"/>
              <w:spacing w:line="240" w:lineRule="auto"/>
              <w:ind w:left="0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A6">
              <w:rPr>
                <w:rFonts w:ascii="Times New Roman" w:hAnsi="Times New Roman"/>
                <w:sz w:val="24"/>
                <w:szCs w:val="24"/>
              </w:rPr>
              <w:t>Обеспечение доступом к информационно – телекоммуникационной сети «Интернет» образовательных учреждений, охваченных проектом «Школа будущего»</w:t>
            </w:r>
          </w:p>
        </w:tc>
        <w:tc>
          <w:tcPr>
            <w:tcW w:w="5711" w:type="dxa"/>
          </w:tcPr>
          <w:p w:rsidR="00407DFB" w:rsidRPr="00C932A1" w:rsidRDefault="00407DFB" w:rsidP="003C7F1F">
            <w:pPr>
              <w:jc w:val="both"/>
            </w:pPr>
            <w:r w:rsidRPr="00C932A1">
              <w:t>Во всех 33 школах района обеспечен доступ к сети Интернет.</w:t>
            </w:r>
            <w:r>
              <w:t xml:space="preserve"> В каждой школе работает свой сайт. </w:t>
            </w:r>
          </w:p>
        </w:tc>
      </w:tr>
      <w:tr w:rsidR="00407DFB" w:rsidRPr="006E75A6" w:rsidTr="003C7F1F">
        <w:trPr>
          <w:trHeight w:val="230"/>
        </w:trPr>
        <w:tc>
          <w:tcPr>
            <w:tcW w:w="735" w:type="dxa"/>
          </w:tcPr>
          <w:p w:rsidR="00407DFB" w:rsidRPr="006E75A6" w:rsidRDefault="00407DFB" w:rsidP="003C7F1F">
            <w:pPr>
              <w:pStyle w:val="NoSpacing"/>
              <w:ind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39. </w:t>
            </w:r>
          </w:p>
        </w:tc>
        <w:tc>
          <w:tcPr>
            <w:tcW w:w="4354" w:type="dxa"/>
          </w:tcPr>
          <w:p w:rsidR="00407DFB" w:rsidRPr="006E75A6" w:rsidRDefault="00407DFB" w:rsidP="003C7F1F">
            <w:pPr>
              <w:pStyle w:val="-11"/>
              <w:spacing w:line="240" w:lineRule="auto"/>
              <w:ind w:left="0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достижения целевых показателей, определенных Указом Президента Российской Федерации от 7 мая 2012 года №597 «О мероприятиях по реализации государственной социальной политики»</w:t>
            </w:r>
          </w:p>
        </w:tc>
        <w:tc>
          <w:tcPr>
            <w:tcW w:w="5711" w:type="dxa"/>
          </w:tcPr>
          <w:p w:rsidR="00407DFB" w:rsidRPr="00C932A1" w:rsidRDefault="00407DFB" w:rsidP="003C7F1F">
            <w:pPr>
              <w:jc w:val="both"/>
            </w:pPr>
            <w:r w:rsidRPr="005E3AD3">
              <w:t>Среднемесячная начисленная заработная плата</w:t>
            </w:r>
            <w:r>
              <w:t xml:space="preserve"> педагогических работников </w:t>
            </w:r>
            <w:r w:rsidRPr="005E3AD3">
              <w:t>муниципальных общеобразовательных учреждений</w:t>
            </w:r>
            <w:r>
              <w:t xml:space="preserve"> составила 15937 рублей.</w:t>
            </w:r>
          </w:p>
        </w:tc>
      </w:tr>
      <w:tr w:rsidR="00407DFB" w:rsidRPr="00005BE0" w:rsidTr="003C7F1F">
        <w:tc>
          <w:tcPr>
            <w:tcW w:w="735" w:type="dxa"/>
          </w:tcPr>
          <w:p w:rsidR="00407DFB" w:rsidRPr="006E75A6" w:rsidRDefault="00407DFB" w:rsidP="003C7F1F">
            <w:pPr>
              <w:pStyle w:val="NoSpacing"/>
              <w:ind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A6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354" w:type="dxa"/>
          </w:tcPr>
          <w:p w:rsidR="00407DFB" w:rsidRPr="006E75A6" w:rsidRDefault="00407DFB" w:rsidP="003C7F1F">
            <w:pPr>
              <w:pStyle w:val="-11"/>
              <w:spacing w:line="240" w:lineRule="auto"/>
              <w:ind w:left="0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A6">
              <w:rPr>
                <w:rFonts w:ascii="Times New Roman" w:hAnsi="Times New Roman"/>
                <w:sz w:val="24"/>
                <w:szCs w:val="24"/>
              </w:rPr>
              <w:t xml:space="preserve">Разработка Программы популяризации </w:t>
            </w:r>
            <w:r w:rsidRPr="006E75A6">
              <w:rPr>
                <w:rFonts w:ascii="Times New Roman" w:hAnsi="Times New Roman"/>
                <w:sz w:val="24"/>
                <w:szCs w:val="24"/>
              </w:rPr>
              <w:lastRenderedPageBreak/>
              <w:t>знания родных языков</w:t>
            </w:r>
          </w:p>
        </w:tc>
        <w:tc>
          <w:tcPr>
            <w:tcW w:w="5711" w:type="dxa"/>
          </w:tcPr>
          <w:p w:rsidR="00407DFB" w:rsidRDefault="00407DFB" w:rsidP="003C7F1F">
            <w:pPr>
              <w:ind w:firstLine="278"/>
              <w:jc w:val="both"/>
            </w:pPr>
            <w:r>
              <w:lastRenderedPageBreak/>
              <w:t>В</w:t>
            </w:r>
            <w:r w:rsidRPr="00352E19">
              <w:t xml:space="preserve">се учащиеся школ района изучают родные </w:t>
            </w:r>
            <w:r w:rsidRPr="00352E19">
              <w:lastRenderedPageBreak/>
              <w:t>языки</w:t>
            </w:r>
            <w:r>
              <w:t xml:space="preserve">. </w:t>
            </w:r>
            <w:r w:rsidRPr="00352E19">
              <w:t>Проводится работа по привлечению в школы лучших выпускников ДГУ и ДГПУ</w:t>
            </w:r>
            <w:r>
              <w:t xml:space="preserve">. </w:t>
            </w:r>
            <w:r w:rsidRPr="00352E19">
              <w:t xml:space="preserve">Проведен районный конкурс «Лучший учитель родного языка», </w:t>
            </w:r>
            <w:r>
              <w:t>где приняли</w:t>
            </w:r>
            <w:r w:rsidRPr="00352E19">
              <w:t xml:space="preserve"> участие 17 учителей. П</w:t>
            </w:r>
            <w:r>
              <w:t>обедитель районного этапа занял</w:t>
            </w:r>
            <w:r w:rsidRPr="00352E19">
              <w:t xml:space="preserve"> второе место в</w:t>
            </w:r>
            <w:r>
              <w:t xml:space="preserve"> республиканском этапе конкурса. </w:t>
            </w:r>
          </w:p>
          <w:p w:rsidR="00407DFB" w:rsidRDefault="00407DFB" w:rsidP="003C7F1F">
            <w:pPr>
              <w:ind w:firstLine="278"/>
              <w:jc w:val="both"/>
            </w:pPr>
            <w:r>
              <w:t>В целях популяризации  родных языков, повышение интереса к изучению родных языков в 2014 году проведена олимпиада по родным языкам (лезгинскому и азербайджанскому), где в районном этапе приняло участие 265 учащихся. Победители районного этапа олимпиады приняли участие в республиканском этапе, где трое учащихся заняли призовые места.</w:t>
            </w:r>
          </w:p>
          <w:p w:rsidR="00407DFB" w:rsidRDefault="00407DFB" w:rsidP="003C7F1F">
            <w:pPr>
              <w:ind w:firstLine="278"/>
              <w:jc w:val="both"/>
            </w:pPr>
            <w:r>
              <w:t>П</w:t>
            </w:r>
            <w:r w:rsidRPr="00352E19">
              <w:t>роведены конкурсы на лучшее сочинение, чтецов по произведениям Расула Гамза</w:t>
            </w:r>
            <w:r>
              <w:t>това среди учащихся школ района. П</w:t>
            </w:r>
            <w:r w:rsidRPr="00352E19">
              <w:t xml:space="preserve">роведен районный этап олимпиады по родному языку и литературе среди учащихся 5-11 классов, где приняло участие </w:t>
            </w:r>
            <w:r>
              <w:t xml:space="preserve">512 </w:t>
            </w:r>
            <w:r w:rsidRPr="00352E19">
              <w:t>школьников и 3 учащихся стали призерами республиканского этапа олимпиады.</w:t>
            </w:r>
          </w:p>
          <w:p w:rsidR="00407DFB" w:rsidRDefault="00407DFB" w:rsidP="003C7F1F">
            <w:pPr>
              <w:ind w:firstLine="278"/>
              <w:jc w:val="both"/>
            </w:pPr>
            <w:r>
              <w:t xml:space="preserve">Учащиеся школ района приняли активное участие в первой олимпиаде, которая проводилась ДГУ «Абитуриент 2014» и пять учащихся стали призерами этой олимпиады. </w:t>
            </w:r>
          </w:p>
          <w:p w:rsidR="00407DFB" w:rsidRPr="00352E19" w:rsidRDefault="00407DFB" w:rsidP="003C7F1F">
            <w:pPr>
              <w:ind w:firstLine="278"/>
              <w:jc w:val="both"/>
            </w:pPr>
          </w:p>
        </w:tc>
      </w:tr>
      <w:tr w:rsidR="00407DFB" w:rsidRPr="00005BE0" w:rsidTr="003C7F1F">
        <w:tc>
          <w:tcPr>
            <w:tcW w:w="735" w:type="dxa"/>
          </w:tcPr>
          <w:p w:rsidR="00407DFB" w:rsidRPr="006E75A6" w:rsidRDefault="00407DFB" w:rsidP="003C7F1F">
            <w:pPr>
              <w:pStyle w:val="NoSpacing"/>
              <w:ind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A6"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4354" w:type="dxa"/>
          </w:tcPr>
          <w:p w:rsidR="00407DFB" w:rsidRPr="006E75A6" w:rsidRDefault="00407DFB" w:rsidP="003C7F1F">
            <w:pPr>
              <w:pStyle w:val="-11"/>
              <w:spacing w:line="240" w:lineRule="auto"/>
              <w:ind w:left="0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A6">
              <w:rPr>
                <w:rFonts w:ascii="Times New Roman" w:hAnsi="Times New Roman"/>
                <w:sz w:val="24"/>
                <w:szCs w:val="24"/>
              </w:rPr>
              <w:t>Реализация Программы популяризации знания русского языка в РД</w:t>
            </w:r>
          </w:p>
        </w:tc>
        <w:tc>
          <w:tcPr>
            <w:tcW w:w="5711" w:type="dxa"/>
          </w:tcPr>
          <w:p w:rsidR="00407DFB" w:rsidRPr="00A07BD1" w:rsidRDefault="00407DFB" w:rsidP="003C7F1F">
            <w:pPr>
              <w:jc w:val="both"/>
            </w:pPr>
            <w:r w:rsidRPr="00A07BD1">
              <w:t>В соответствии с Планом мероприятий по реализации приоритетных проектов на территории МР «</w:t>
            </w:r>
            <w:proofErr w:type="spellStart"/>
            <w:r w:rsidRPr="00A07BD1">
              <w:t>Магарамкентский</w:t>
            </w:r>
            <w:proofErr w:type="spellEnd"/>
            <w:r w:rsidRPr="00A07BD1">
              <w:t xml:space="preserve"> район» проведены ряд мероприятий, в частности:</w:t>
            </w:r>
          </w:p>
          <w:p w:rsidR="00407DFB" w:rsidRPr="00A07BD1" w:rsidRDefault="00407DFB" w:rsidP="003C7F1F">
            <w:pPr>
              <w:ind w:firstLine="540"/>
              <w:jc w:val="both"/>
            </w:pPr>
            <w:r w:rsidRPr="00A07BD1">
              <w:tab/>
              <w:t>- трудоустроены в пяти общеобразовательных учреждениях района, выпускники ВУЗов, окончившие филологические факультеты с отличием;</w:t>
            </w:r>
          </w:p>
          <w:p w:rsidR="00407DFB" w:rsidRPr="00A07BD1" w:rsidRDefault="00407DFB" w:rsidP="003C7F1F">
            <w:pPr>
              <w:ind w:firstLine="540"/>
              <w:jc w:val="both"/>
            </w:pPr>
            <w:r w:rsidRPr="00A07BD1">
              <w:tab/>
              <w:t>- в целях популяризации русского языка с 1 января 2013года учащимися районного центра по работе с одаренными детьми осуществляется выпуск газеты «Школьные вести» на русском языке (приложение газеты «Голос Самура»). Материал для каждого номера газеты готовят сами учащиеся;</w:t>
            </w:r>
          </w:p>
          <w:p w:rsidR="00407DFB" w:rsidRPr="00A07BD1" w:rsidRDefault="00407DFB" w:rsidP="003C7F1F">
            <w:pPr>
              <w:ind w:firstLine="540"/>
              <w:jc w:val="both"/>
            </w:pPr>
            <w:r w:rsidRPr="00A07BD1">
              <w:tab/>
              <w:t>-  проведены районные этапы конкурсов на лучшее сочинение, эссе</w:t>
            </w:r>
            <w:r w:rsidRPr="006E75A6">
              <w:rPr>
                <w:b/>
              </w:rPr>
              <w:t>,</w:t>
            </w:r>
            <w:r w:rsidRPr="00A07BD1">
              <w:t xml:space="preserve"> чтецов;</w:t>
            </w:r>
          </w:p>
          <w:p w:rsidR="00407DFB" w:rsidRPr="00A07BD1" w:rsidRDefault="00407DFB" w:rsidP="003C7F1F">
            <w:pPr>
              <w:ind w:firstLine="540"/>
              <w:jc w:val="both"/>
            </w:pPr>
            <w:r w:rsidRPr="00A07BD1">
              <w:tab/>
              <w:t>- собран материал о русских учителях, работавших в Дагестане, и представлен в Министерство образования, науки и молодежной политики РД;</w:t>
            </w:r>
          </w:p>
          <w:p w:rsidR="00407DFB" w:rsidRPr="00A07BD1" w:rsidRDefault="00407DFB" w:rsidP="003C7F1F">
            <w:pPr>
              <w:ind w:firstLine="540"/>
              <w:jc w:val="both"/>
            </w:pPr>
            <w:r w:rsidRPr="00A07BD1">
              <w:tab/>
              <w:t>- на школьных порталах всех школ района открыта постоянно обновляемая страница учителей русского языка;</w:t>
            </w:r>
          </w:p>
          <w:p w:rsidR="00407DFB" w:rsidRDefault="00407DFB" w:rsidP="003C7F1F">
            <w:pPr>
              <w:ind w:firstLine="540"/>
              <w:jc w:val="both"/>
            </w:pPr>
            <w:r w:rsidRPr="00A07BD1">
              <w:tab/>
              <w:t>-  проведены районные конкурсы «Самый умный»</w:t>
            </w:r>
            <w:r>
              <w:t xml:space="preserve">, «Умники и умницы» </w:t>
            </w:r>
            <w:r w:rsidRPr="00A07BD1">
              <w:t xml:space="preserve">по </w:t>
            </w:r>
            <w:r>
              <w:t xml:space="preserve">отдельным произведениям русских писателей. Так 05.12.2014 года проведен конкурс юных чтецов на тему «Стихи военных лет, вошедшие в Золотой фонд русской поэзии», где приняло участие 62 лучших учащихся </w:t>
            </w:r>
            <w:r>
              <w:lastRenderedPageBreak/>
              <w:t xml:space="preserve">школ района.  </w:t>
            </w:r>
          </w:p>
          <w:p w:rsidR="00407DFB" w:rsidRPr="00A07BD1" w:rsidRDefault="00407DFB" w:rsidP="003C7F1F">
            <w:pPr>
              <w:jc w:val="both"/>
            </w:pPr>
            <w:r>
              <w:t xml:space="preserve">       </w:t>
            </w:r>
            <w:r w:rsidRPr="00A07BD1">
              <w:t xml:space="preserve">-  </w:t>
            </w:r>
            <w:proofErr w:type="gramStart"/>
            <w:r w:rsidRPr="00A07BD1">
              <w:t>п</w:t>
            </w:r>
            <w:proofErr w:type="gramEnd"/>
            <w:r w:rsidRPr="00A07BD1">
              <w:t>роведена олимпиада учителей русского языка и литературы, где приняло участие 23 учителя;</w:t>
            </w:r>
          </w:p>
          <w:p w:rsidR="00407DFB" w:rsidRPr="00A07BD1" w:rsidRDefault="00407DFB" w:rsidP="003C7F1F">
            <w:pPr>
              <w:ind w:firstLine="540"/>
              <w:jc w:val="both"/>
            </w:pPr>
            <w:r w:rsidRPr="00A07BD1">
              <w:tab/>
              <w:t>-   проведены олимпиады учащихся 4-11 классов по русскому языку и литературе, где приняло участие 312 учащихся;</w:t>
            </w:r>
          </w:p>
          <w:p w:rsidR="00407DFB" w:rsidRDefault="00407DFB" w:rsidP="003C7F1F">
            <w:pPr>
              <w:jc w:val="both"/>
            </w:pPr>
            <w:r w:rsidRPr="00A07BD1">
              <w:tab/>
              <w:t xml:space="preserve">- подготовлен проект Программы </w:t>
            </w:r>
            <w:r>
              <w:t>«</w:t>
            </w:r>
            <w:r w:rsidRPr="00A07BD1">
              <w:t>Популяризация русского языка в</w:t>
            </w:r>
            <w:r>
              <w:t xml:space="preserve"> МР «</w:t>
            </w:r>
            <w:proofErr w:type="spellStart"/>
            <w:r>
              <w:t>Магарамкентский</w:t>
            </w:r>
            <w:proofErr w:type="spellEnd"/>
            <w:r>
              <w:t xml:space="preserve"> </w:t>
            </w:r>
            <w:r w:rsidRPr="00A07BD1">
              <w:t xml:space="preserve"> район</w:t>
            </w:r>
            <w:r>
              <w:t>»</w:t>
            </w:r>
            <w:r w:rsidRPr="00A07BD1">
              <w:t>.</w:t>
            </w:r>
          </w:p>
        </w:tc>
      </w:tr>
      <w:tr w:rsidR="00407DFB" w:rsidRPr="00005BE0" w:rsidTr="003C7F1F">
        <w:tc>
          <w:tcPr>
            <w:tcW w:w="735" w:type="dxa"/>
          </w:tcPr>
          <w:p w:rsidR="00407DFB" w:rsidRPr="006E75A6" w:rsidRDefault="00407DFB" w:rsidP="003C7F1F">
            <w:pPr>
              <w:pStyle w:val="NoSpacing"/>
              <w:ind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A6">
              <w:rPr>
                <w:rFonts w:ascii="Times New Roman" w:hAnsi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4354" w:type="dxa"/>
          </w:tcPr>
          <w:p w:rsidR="00407DFB" w:rsidRPr="006E75A6" w:rsidRDefault="00407DFB" w:rsidP="003C7F1F">
            <w:pPr>
              <w:pStyle w:val="-11"/>
              <w:spacing w:line="240" w:lineRule="auto"/>
              <w:ind w:left="0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A6">
              <w:rPr>
                <w:rFonts w:ascii="Times New Roman" w:hAnsi="Times New Roman"/>
                <w:sz w:val="24"/>
                <w:szCs w:val="24"/>
              </w:rPr>
              <w:t>Функционирование ассоциации учителей английского языка</w:t>
            </w:r>
          </w:p>
        </w:tc>
        <w:tc>
          <w:tcPr>
            <w:tcW w:w="5711" w:type="dxa"/>
          </w:tcPr>
          <w:p w:rsidR="00407DFB" w:rsidRDefault="00407DFB" w:rsidP="003C7F1F">
            <w:pPr>
              <w:jc w:val="both"/>
            </w:pPr>
            <w:r>
              <w:t>В</w:t>
            </w:r>
            <w:r w:rsidRPr="00E567C5">
              <w:t xml:space="preserve"> целях обмена опыта, </w:t>
            </w:r>
            <w:r>
              <w:t>повышения качества образовательного процесса</w:t>
            </w:r>
            <w:r w:rsidRPr="00E567C5">
              <w:t xml:space="preserve"> создано районное объединение учителей английского языка и на школьных порталах открыта постоянно обновляемая страница учителей английского языка</w:t>
            </w:r>
            <w:r>
              <w:t>.</w:t>
            </w:r>
          </w:p>
          <w:p w:rsidR="00407DFB" w:rsidRPr="00E567C5" w:rsidRDefault="00407DFB" w:rsidP="003C7F1F">
            <w:pPr>
              <w:jc w:val="both"/>
            </w:pPr>
          </w:p>
        </w:tc>
      </w:tr>
      <w:tr w:rsidR="00407DFB" w:rsidRPr="00005BE0" w:rsidTr="003C7F1F">
        <w:tc>
          <w:tcPr>
            <w:tcW w:w="735" w:type="dxa"/>
          </w:tcPr>
          <w:p w:rsidR="00407DFB" w:rsidRPr="006E75A6" w:rsidRDefault="00407DFB" w:rsidP="003C7F1F">
            <w:pPr>
              <w:pStyle w:val="NoSpacing"/>
              <w:ind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A6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354" w:type="dxa"/>
          </w:tcPr>
          <w:p w:rsidR="00407DFB" w:rsidRPr="006E75A6" w:rsidRDefault="00407DFB" w:rsidP="003C7F1F">
            <w:pPr>
              <w:pStyle w:val="-11"/>
              <w:spacing w:line="240" w:lineRule="auto"/>
              <w:ind w:left="0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A6">
              <w:rPr>
                <w:rFonts w:ascii="Times New Roman" w:hAnsi="Times New Roman"/>
                <w:sz w:val="24"/>
                <w:szCs w:val="24"/>
              </w:rPr>
              <w:t>Разработка и реализация Программы популяризации знания английского языка в РД</w:t>
            </w:r>
          </w:p>
        </w:tc>
        <w:tc>
          <w:tcPr>
            <w:tcW w:w="5711" w:type="dxa"/>
          </w:tcPr>
          <w:p w:rsidR="00407DFB" w:rsidRPr="00A07BD1" w:rsidRDefault="00407DFB" w:rsidP="003C7F1F">
            <w:pPr>
              <w:jc w:val="both"/>
            </w:pPr>
            <w:r>
              <w:t>В</w:t>
            </w:r>
            <w:r w:rsidRPr="00A07BD1">
              <w:t xml:space="preserve"> общеобразовательных учреждениях района в </w:t>
            </w:r>
            <w:r>
              <w:t xml:space="preserve">2014  году </w:t>
            </w:r>
            <w:proofErr w:type="gramStart"/>
            <w:r>
              <w:t>трудоустроены</w:t>
            </w:r>
            <w:proofErr w:type="gramEnd"/>
            <w:r>
              <w:t xml:space="preserve"> 7</w:t>
            </w:r>
            <w:r w:rsidRPr="00A07BD1">
              <w:t xml:space="preserve"> выпускник</w:t>
            </w:r>
            <w:r>
              <w:t>ов</w:t>
            </w:r>
            <w:r w:rsidRPr="00A07BD1">
              <w:t xml:space="preserve"> ВУЗов, </w:t>
            </w:r>
            <w:r>
              <w:t>окончившие филологический и</w:t>
            </w:r>
            <w:r w:rsidRPr="00A07BD1">
              <w:t xml:space="preserve"> факультет иностранных языков с отличием</w:t>
            </w:r>
            <w:r>
              <w:t>.</w:t>
            </w:r>
          </w:p>
          <w:p w:rsidR="00407DFB" w:rsidRPr="00A07BD1" w:rsidRDefault="00407DFB" w:rsidP="003C7F1F">
            <w:pPr>
              <w:jc w:val="both"/>
            </w:pPr>
            <w:r>
              <w:t>П</w:t>
            </w:r>
            <w:r w:rsidRPr="00A07BD1">
              <w:t>роведена районная олимпиада учителей английского языка, где приняло участие 22 учителя, победитель олимпиады принял участие в республиканской олимпиаде</w:t>
            </w:r>
            <w:r>
              <w:t>.</w:t>
            </w:r>
          </w:p>
          <w:p w:rsidR="00407DFB" w:rsidRPr="00A07BD1" w:rsidRDefault="00407DFB" w:rsidP="003C7F1F">
            <w:pPr>
              <w:jc w:val="both"/>
            </w:pPr>
            <w:r>
              <w:t>П</w:t>
            </w:r>
            <w:r w:rsidRPr="00A07BD1">
              <w:t>роведен районный этап республиканского конкурса на английском языке «Лучший проект на иностранном языке</w:t>
            </w:r>
            <w:r>
              <w:t>»</w:t>
            </w:r>
          </w:p>
        </w:tc>
      </w:tr>
      <w:tr w:rsidR="00407DFB" w:rsidRPr="00005BE0" w:rsidTr="003C7F1F">
        <w:tc>
          <w:tcPr>
            <w:tcW w:w="735" w:type="dxa"/>
          </w:tcPr>
          <w:p w:rsidR="00407DFB" w:rsidRPr="006E75A6" w:rsidRDefault="00407DFB" w:rsidP="003C7F1F">
            <w:pPr>
              <w:pStyle w:val="NoSpacing"/>
              <w:ind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A6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354" w:type="dxa"/>
          </w:tcPr>
          <w:p w:rsidR="00407DFB" w:rsidRPr="006E75A6" w:rsidRDefault="00407DFB" w:rsidP="003C7F1F">
            <w:pPr>
              <w:pStyle w:val="-11"/>
              <w:spacing w:line="240" w:lineRule="auto"/>
              <w:ind w:left="0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A6">
              <w:rPr>
                <w:rFonts w:ascii="Times New Roman" w:hAnsi="Times New Roman"/>
                <w:sz w:val="24"/>
                <w:szCs w:val="24"/>
              </w:rPr>
              <w:t>Организация дистанционных курсов для преподавателей английского языка</w:t>
            </w:r>
          </w:p>
        </w:tc>
        <w:tc>
          <w:tcPr>
            <w:tcW w:w="5711" w:type="dxa"/>
          </w:tcPr>
          <w:p w:rsidR="00407DFB" w:rsidRPr="00A07BD1" w:rsidRDefault="00407DFB" w:rsidP="003C7F1F">
            <w:pPr>
              <w:jc w:val="both"/>
            </w:pPr>
            <w:r w:rsidRPr="00A07BD1">
              <w:t>Учителя английского языка по плану проходят курсы повышения квалификации.</w:t>
            </w:r>
          </w:p>
        </w:tc>
      </w:tr>
      <w:tr w:rsidR="00407DFB" w:rsidRPr="00005BE0" w:rsidTr="003C7F1F">
        <w:tc>
          <w:tcPr>
            <w:tcW w:w="735" w:type="dxa"/>
          </w:tcPr>
          <w:p w:rsidR="00407DFB" w:rsidRPr="006E75A6" w:rsidRDefault="00407DFB" w:rsidP="003C7F1F">
            <w:pPr>
              <w:pStyle w:val="NoSpacing"/>
              <w:ind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A6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4354" w:type="dxa"/>
          </w:tcPr>
          <w:p w:rsidR="00407DFB" w:rsidRPr="006E75A6" w:rsidRDefault="00407DFB" w:rsidP="003C7F1F">
            <w:pPr>
              <w:pStyle w:val="-11"/>
              <w:spacing w:line="240" w:lineRule="auto"/>
              <w:ind w:left="0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A6">
              <w:rPr>
                <w:rFonts w:ascii="Times New Roman" w:hAnsi="Times New Roman"/>
                <w:sz w:val="24"/>
                <w:szCs w:val="24"/>
              </w:rPr>
              <w:t>Участие дагестанских спортсменов во всероссийских и международных соревнованиях</w:t>
            </w:r>
          </w:p>
        </w:tc>
        <w:tc>
          <w:tcPr>
            <w:tcW w:w="5711" w:type="dxa"/>
          </w:tcPr>
          <w:p w:rsidR="00407DFB" w:rsidRDefault="00407DFB" w:rsidP="003C7F1F">
            <w:pPr>
              <w:jc w:val="both"/>
            </w:pPr>
            <w:r>
              <w:t xml:space="preserve">Уроженец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апцах</w:t>
            </w:r>
            <w:proofErr w:type="spellEnd"/>
            <w:r>
              <w:t xml:space="preserve"> Магарамкентского района </w:t>
            </w:r>
            <w:proofErr w:type="spellStart"/>
            <w:r>
              <w:t>Алискендаров</w:t>
            </w:r>
            <w:proofErr w:type="spellEnd"/>
            <w:r>
              <w:t xml:space="preserve"> Эльдар занял 1-е место в абсолютной весовой категории на 36-м Чемпионате Мира по </w:t>
            </w:r>
            <w:proofErr w:type="spellStart"/>
            <w:r>
              <w:t>армспорту</w:t>
            </w:r>
            <w:proofErr w:type="spellEnd"/>
            <w:r>
              <w:t>.</w:t>
            </w:r>
          </w:p>
          <w:p w:rsidR="00407DFB" w:rsidRPr="005124C5" w:rsidRDefault="00407DFB" w:rsidP="003C7F1F">
            <w:pPr>
              <w:jc w:val="both"/>
            </w:pPr>
          </w:p>
        </w:tc>
      </w:tr>
      <w:tr w:rsidR="00407DFB" w:rsidRPr="00005BE0" w:rsidTr="003C7F1F">
        <w:tc>
          <w:tcPr>
            <w:tcW w:w="735" w:type="dxa"/>
          </w:tcPr>
          <w:p w:rsidR="00407DFB" w:rsidRPr="006E75A6" w:rsidRDefault="00407DFB" w:rsidP="003C7F1F">
            <w:pPr>
              <w:pStyle w:val="NoSpacing"/>
              <w:ind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A6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4354" w:type="dxa"/>
          </w:tcPr>
          <w:p w:rsidR="00407DFB" w:rsidRPr="006E75A6" w:rsidRDefault="00407DFB" w:rsidP="003C7F1F">
            <w:pPr>
              <w:pStyle w:val="-11"/>
              <w:spacing w:line="240" w:lineRule="auto"/>
              <w:ind w:left="0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A6">
              <w:rPr>
                <w:rFonts w:ascii="Times New Roman" w:hAnsi="Times New Roman"/>
                <w:sz w:val="24"/>
                <w:szCs w:val="24"/>
              </w:rPr>
              <w:t>Организация и проведение республиканских массовых спортивных и физкультурно-оздоровительных мероприятий (спартакиады, фестивали) среди различных категорий населения</w:t>
            </w:r>
          </w:p>
        </w:tc>
        <w:tc>
          <w:tcPr>
            <w:tcW w:w="5711" w:type="dxa"/>
          </w:tcPr>
          <w:p w:rsidR="00407DFB" w:rsidRDefault="00407DFB" w:rsidP="003C7F1F">
            <w:pPr>
              <w:jc w:val="both"/>
            </w:pPr>
            <w:r w:rsidRPr="005E3AD3">
              <w:t>Удельный вес населения систематически занимающегося физической культурой и спортом</w:t>
            </w:r>
            <w:r>
              <w:t xml:space="preserve"> составляет 14,7%.   </w:t>
            </w:r>
          </w:p>
          <w:p w:rsidR="00407DFB" w:rsidRPr="005124C5" w:rsidRDefault="00407DFB" w:rsidP="003C7F1F">
            <w:pPr>
              <w:jc w:val="both"/>
            </w:pPr>
            <w:r w:rsidRPr="005124C5">
              <w:t>С начала 2014 года на территории муниципального района «</w:t>
            </w:r>
            <w:proofErr w:type="spellStart"/>
            <w:r w:rsidRPr="005124C5">
              <w:t>Магарамкентский</w:t>
            </w:r>
            <w:proofErr w:type="spellEnd"/>
            <w:r w:rsidRPr="005124C5">
              <w:t xml:space="preserve"> район» проводились:</w:t>
            </w:r>
          </w:p>
          <w:p w:rsidR="00407DFB" w:rsidRPr="005124C5" w:rsidRDefault="00407DFB" w:rsidP="003C7F1F">
            <w:pPr>
              <w:jc w:val="both"/>
            </w:pPr>
            <w:r w:rsidRPr="005124C5">
              <w:tab/>
              <w:t>- первенства района по вольной борьбе среди юниоров, юношей и младших юношей;</w:t>
            </w:r>
          </w:p>
          <w:p w:rsidR="00407DFB" w:rsidRPr="005124C5" w:rsidRDefault="00407DFB" w:rsidP="003C7F1F">
            <w:pPr>
              <w:jc w:val="both"/>
            </w:pPr>
            <w:r w:rsidRPr="005124C5">
              <w:tab/>
              <w:t>- первенства района по боксу среди юниоров, юношей и младших юношей;</w:t>
            </w:r>
          </w:p>
          <w:p w:rsidR="00407DFB" w:rsidRPr="005124C5" w:rsidRDefault="00407DFB" w:rsidP="003C7F1F">
            <w:pPr>
              <w:jc w:val="both"/>
            </w:pPr>
            <w:r w:rsidRPr="005124C5">
              <w:tab/>
              <w:t>- первенства района по волейболу среди юношей и девушек двух возрастов;</w:t>
            </w:r>
          </w:p>
          <w:p w:rsidR="00407DFB" w:rsidRPr="005124C5" w:rsidRDefault="00407DFB" w:rsidP="003C7F1F">
            <w:pPr>
              <w:jc w:val="both"/>
            </w:pPr>
            <w:r w:rsidRPr="005124C5">
              <w:tab/>
              <w:t>- первенство района по легкой атлетике среди учащихся СОШ;</w:t>
            </w:r>
          </w:p>
          <w:p w:rsidR="00407DFB" w:rsidRPr="005124C5" w:rsidRDefault="00407DFB" w:rsidP="003C7F1F">
            <w:pPr>
              <w:jc w:val="both"/>
            </w:pPr>
            <w:r w:rsidRPr="005124C5">
              <w:tab/>
              <w:t>- первенство района по тяжелой атлетике;</w:t>
            </w:r>
          </w:p>
          <w:p w:rsidR="00407DFB" w:rsidRPr="005124C5" w:rsidRDefault="00407DFB" w:rsidP="003C7F1F">
            <w:pPr>
              <w:jc w:val="both"/>
            </w:pPr>
            <w:r w:rsidRPr="005124C5">
              <w:tab/>
              <w:t>- спартакиады среди учащихся;</w:t>
            </w:r>
          </w:p>
          <w:p w:rsidR="00407DFB" w:rsidRPr="005124C5" w:rsidRDefault="00407DFB" w:rsidP="003C7F1F">
            <w:pPr>
              <w:jc w:val="both"/>
            </w:pPr>
            <w:r w:rsidRPr="005124C5">
              <w:tab/>
              <w:t>- спартакиады среди учащихся по допризывной молодежи;</w:t>
            </w:r>
          </w:p>
          <w:p w:rsidR="00407DFB" w:rsidRPr="005124C5" w:rsidRDefault="00407DFB" w:rsidP="003C7F1F">
            <w:pPr>
              <w:jc w:val="both"/>
            </w:pPr>
            <w:r w:rsidRPr="005124C5">
              <w:tab/>
              <w:t>- президентские состязания среди учащихся с 1по11 классы;</w:t>
            </w:r>
          </w:p>
          <w:p w:rsidR="00407DFB" w:rsidRPr="005124C5" w:rsidRDefault="00407DFB" w:rsidP="003C7F1F">
            <w:pPr>
              <w:jc w:val="both"/>
            </w:pPr>
            <w:r w:rsidRPr="005124C5">
              <w:tab/>
              <w:t>- олимпиада школьников с 5 по 11 классы;</w:t>
            </w:r>
          </w:p>
          <w:p w:rsidR="00407DFB" w:rsidRPr="005124C5" w:rsidRDefault="00407DFB" w:rsidP="003C7F1F">
            <w:pPr>
              <w:jc w:val="both"/>
            </w:pPr>
            <w:r w:rsidRPr="005124C5">
              <w:tab/>
              <w:t xml:space="preserve">- военно-спортивные игры «Зарница», </w:t>
            </w:r>
            <w:r w:rsidRPr="005124C5">
              <w:lastRenderedPageBreak/>
              <w:t>«Победа»</w:t>
            </w:r>
          </w:p>
          <w:p w:rsidR="00407DFB" w:rsidRPr="005124C5" w:rsidRDefault="00407DFB" w:rsidP="003C7F1F">
            <w:pPr>
              <w:jc w:val="both"/>
            </w:pPr>
            <w:r w:rsidRPr="005124C5">
              <w:tab/>
              <w:t>- первенства района по футболу среди спортивных школ 3-х возрастов;</w:t>
            </w:r>
          </w:p>
          <w:p w:rsidR="00407DFB" w:rsidRPr="005124C5" w:rsidRDefault="00407DFB" w:rsidP="003C7F1F">
            <w:pPr>
              <w:jc w:val="both"/>
            </w:pPr>
            <w:r w:rsidRPr="005124C5">
              <w:tab/>
              <w:t>- кубок района по волейболу, футболу и Чемпионат района по футболу среди взрослых;</w:t>
            </w:r>
          </w:p>
          <w:p w:rsidR="00407DFB" w:rsidRPr="005124C5" w:rsidRDefault="00407DFB" w:rsidP="003C7F1F">
            <w:pPr>
              <w:jc w:val="both"/>
            </w:pPr>
            <w:r w:rsidRPr="005124C5">
              <w:tab/>
              <w:t>С целью охвата максимального количества детей занятиям физической культурой и спортом, спортивные соревнования проводятся в несколько этапов. Предварительный этап – на местах в спортивных школах и СОШ;</w:t>
            </w:r>
          </w:p>
          <w:p w:rsidR="00407DFB" w:rsidRPr="005124C5" w:rsidRDefault="00407DFB" w:rsidP="003C7F1F">
            <w:pPr>
              <w:jc w:val="both"/>
            </w:pPr>
            <w:r w:rsidRPr="005124C5">
              <w:tab/>
              <w:t>Второй этап – районные зональные соревнования СЛШ (6 зон);</w:t>
            </w:r>
          </w:p>
          <w:p w:rsidR="00407DFB" w:rsidRPr="005124C5" w:rsidRDefault="00407DFB" w:rsidP="003C7F1F">
            <w:pPr>
              <w:jc w:val="both"/>
            </w:pPr>
            <w:r w:rsidRPr="005124C5">
              <w:tab/>
              <w:t>Третий этап – районные финальные соревнования.</w:t>
            </w:r>
          </w:p>
          <w:p w:rsidR="00407DFB" w:rsidRPr="005124C5" w:rsidRDefault="00407DFB" w:rsidP="003C7F1F">
            <w:pPr>
              <w:jc w:val="both"/>
            </w:pPr>
            <w:r w:rsidRPr="005124C5">
              <w:tab/>
              <w:t>Четвертый этап – участие в зонально-республиканских соревнованиях.</w:t>
            </w:r>
          </w:p>
          <w:p w:rsidR="00407DFB" w:rsidRPr="005124C5" w:rsidRDefault="00407DFB" w:rsidP="003C7F1F">
            <w:pPr>
              <w:jc w:val="both"/>
            </w:pPr>
            <w:r w:rsidRPr="005124C5">
              <w:tab/>
              <w:t>Пятый этап – участие в республиканских соревнованиях и т.д.</w:t>
            </w:r>
          </w:p>
          <w:p w:rsidR="00407DFB" w:rsidRDefault="00407DFB" w:rsidP="003C7F1F">
            <w:pPr>
              <w:jc w:val="both"/>
            </w:pPr>
            <w:r w:rsidRPr="005124C5">
              <w:t>Для агитации и пропаганды спорта, для подчеркивания красоты вида спорта в районе и в селах в праздничные дни проводятся показательные выступления спортсменов по вольной борьбе, дзюдо, каратэ, боксу и боевому самбо.</w:t>
            </w:r>
          </w:p>
          <w:p w:rsidR="00407DFB" w:rsidRDefault="00407DFB" w:rsidP="003C7F1F">
            <w:pPr>
              <w:jc w:val="both"/>
            </w:pPr>
            <w:r>
              <w:t>На территории МР «</w:t>
            </w:r>
            <w:proofErr w:type="spellStart"/>
            <w:r>
              <w:t>Магарамкентский</w:t>
            </w:r>
            <w:proofErr w:type="spellEnd"/>
            <w:r>
              <w:t xml:space="preserve"> район» проводится чемпионат района по футболу на призы Главы МР «</w:t>
            </w:r>
            <w:proofErr w:type="spellStart"/>
            <w:r>
              <w:t>Магарамкентский</w:t>
            </w:r>
            <w:proofErr w:type="spellEnd"/>
            <w:r>
              <w:t xml:space="preserve"> район». </w:t>
            </w:r>
          </w:p>
          <w:p w:rsidR="00407DFB" w:rsidRPr="005124C5" w:rsidRDefault="00407DFB" w:rsidP="003C7F1F">
            <w:pPr>
              <w:jc w:val="both"/>
            </w:pPr>
          </w:p>
        </w:tc>
      </w:tr>
      <w:tr w:rsidR="00407DFB" w:rsidRPr="00005BE0" w:rsidTr="003C7F1F">
        <w:tc>
          <w:tcPr>
            <w:tcW w:w="735" w:type="dxa"/>
          </w:tcPr>
          <w:p w:rsidR="00407DFB" w:rsidRPr="006E75A6" w:rsidRDefault="00407DFB" w:rsidP="003C7F1F">
            <w:pPr>
              <w:pStyle w:val="NoSpacing"/>
              <w:ind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A6">
              <w:rPr>
                <w:rFonts w:ascii="Times New Roman" w:hAnsi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4354" w:type="dxa"/>
          </w:tcPr>
          <w:p w:rsidR="00407DFB" w:rsidRPr="006E75A6" w:rsidRDefault="00407DFB" w:rsidP="003C7F1F">
            <w:pPr>
              <w:pStyle w:val="-11"/>
              <w:spacing w:line="240" w:lineRule="auto"/>
              <w:ind w:left="0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A6">
              <w:rPr>
                <w:rFonts w:ascii="Times New Roman" w:hAnsi="Times New Roman"/>
                <w:sz w:val="24"/>
                <w:szCs w:val="24"/>
              </w:rPr>
              <w:t>Реализация мероприятий по содействию в трудоустройстве инвалидов на оборудованные (оснащенные) для них рабочие места с учетом целевых показателей, установленных в соответствии с Указом Президента РФ от 7 мая 2014г. №597</w:t>
            </w:r>
          </w:p>
        </w:tc>
        <w:tc>
          <w:tcPr>
            <w:tcW w:w="5711" w:type="dxa"/>
          </w:tcPr>
          <w:p w:rsidR="00407DFB" w:rsidRPr="00915BA4" w:rsidRDefault="00407DFB" w:rsidP="003C7F1F">
            <w:pPr>
              <w:jc w:val="both"/>
            </w:pPr>
            <w:r>
              <w:t>За 2014 год на территории МР «</w:t>
            </w:r>
            <w:proofErr w:type="spellStart"/>
            <w:r>
              <w:t>Магарамкентский</w:t>
            </w:r>
            <w:proofErr w:type="spellEnd"/>
            <w:r>
              <w:t xml:space="preserve"> район» трудоустроено 9 инвалидов на оборудованные рабочие места.</w:t>
            </w:r>
          </w:p>
        </w:tc>
      </w:tr>
      <w:tr w:rsidR="00407DFB" w:rsidRPr="00005BE0" w:rsidTr="003C7F1F">
        <w:tc>
          <w:tcPr>
            <w:tcW w:w="735" w:type="dxa"/>
          </w:tcPr>
          <w:p w:rsidR="00407DFB" w:rsidRPr="006E75A6" w:rsidRDefault="00407DFB" w:rsidP="003C7F1F">
            <w:pPr>
              <w:pStyle w:val="NoSpacing"/>
              <w:ind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A6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4354" w:type="dxa"/>
          </w:tcPr>
          <w:p w:rsidR="00407DFB" w:rsidRPr="006E75A6" w:rsidRDefault="00407DFB" w:rsidP="003C7F1F">
            <w:pPr>
              <w:pStyle w:val="-11"/>
              <w:spacing w:line="240" w:lineRule="auto"/>
              <w:ind w:left="0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A6">
              <w:rPr>
                <w:rFonts w:ascii="Times New Roman" w:hAnsi="Times New Roman"/>
                <w:sz w:val="24"/>
                <w:szCs w:val="24"/>
              </w:rPr>
              <w:t>Обеспечение содействия в трудоустройстве безработных граждан</w:t>
            </w:r>
          </w:p>
        </w:tc>
        <w:tc>
          <w:tcPr>
            <w:tcW w:w="5711" w:type="dxa"/>
          </w:tcPr>
          <w:p w:rsidR="00407DFB" w:rsidRDefault="00407DFB" w:rsidP="003C7F1F">
            <w:pPr>
              <w:ind w:firstLine="540"/>
              <w:jc w:val="both"/>
            </w:pPr>
            <w:r w:rsidRPr="00204CB3">
              <w:t xml:space="preserve">С начала  2014 года создано </w:t>
            </w:r>
            <w:r>
              <w:t xml:space="preserve">3043 </w:t>
            </w:r>
            <w:r w:rsidRPr="00204CB3">
              <w:t xml:space="preserve">рабочих мест. </w:t>
            </w:r>
            <w:r w:rsidRPr="00915BA4">
              <w:t xml:space="preserve">На временные рабочие </w:t>
            </w:r>
            <w:proofErr w:type="gramStart"/>
            <w:r w:rsidRPr="00915BA4">
              <w:t>места</w:t>
            </w:r>
            <w:proofErr w:type="gramEnd"/>
            <w:r w:rsidRPr="00915BA4">
              <w:t xml:space="preserve"> созданные совместно с работодателями ЦЗН в МО «</w:t>
            </w:r>
            <w:proofErr w:type="spellStart"/>
            <w:r w:rsidRPr="00915BA4">
              <w:t>Магарамкентский</w:t>
            </w:r>
            <w:proofErr w:type="spellEnd"/>
            <w:r w:rsidRPr="00915BA4">
              <w:t xml:space="preserve"> район»  трудоустроили молодежь в возрасте от 14 до 18 лет в свободное от учебы время 153 человека. </w:t>
            </w:r>
          </w:p>
        </w:tc>
      </w:tr>
      <w:tr w:rsidR="00407DFB" w:rsidRPr="00005BE0" w:rsidTr="003C7F1F">
        <w:tc>
          <w:tcPr>
            <w:tcW w:w="735" w:type="dxa"/>
          </w:tcPr>
          <w:p w:rsidR="00407DFB" w:rsidRPr="006E75A6" w:rsidRDefault="00407DFB" w:rsidP="003C7F1F">
            <w:pPr>
              <w:pStyle w:val="NoSpacing"/>
              <w:ind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A6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4354" w:type="dxa"/>
          </w:tcPr>
          <w:p w:rsidR="00407DFB" w:rsidRPr="006E75A6" w:rsidRDefault="00407DFB" w:rsidP="003C7F1F">
            <w:pPr>
              <w:pStyle w:val="-11"/>
              <w:spacing w:line="240" w:lineRule="auto"/>
              <w:ind w:left="0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A6">
              <w:rPr>
                <w:rFonts w:ascii="Times New Roman" w:hAnsi="Times New Roman"/>
                <w:sz w:val="24"/>
                <w:szCs w:val="24"/>
              </w:rPr>
              <w:t>Обеспечение условий и мер, облегчающих переход молодежи от учебы к труду</w:t>
            </w:r>
          </w:p>
        </w:tc>
        <w:tc>
          <w:tcPr>
            <w:tcW w:w="5711" w:type="dxa"/>
          </w:tcPr>
          <w:p w:rsidR="00407DFB" w:rsidRPr="006E75A6" w:rsidRDefault="00407DFB" w:rsidP="003C7F1F">
            <w:pPr>
              <w:ind w:firstLine="540"/>
              <w:jc w:val="both"/>
              <w:rPr>
                <w:sz w:val="28"/>
                <w:szCs w:val="28"/>
              </w:rPr>
            </w:pPr>
            <w:r>
              <w:t>Т</w:t>
            </w:r>
            <w:r w:rsidRPr="00915BA4">
              <w:t xml:space="preserve">рудоустроено </w:t>
            </w:r>
            <w:r>
              <w:t xml:space="preserve">17 безработных граждан в возрасте от 18 до 20 лет из числа </w:t>
            </w:r>
            <w:r w:rsidRPr="00915BA4">
              <w:t xml:space="preserve"> выпускников </w:t>
            </w:r>
            <w:r>
              <w:t xml:space="preserve">учреждений начального и </w:t>
            </w:r>
            <w:r w:rsidRPr="00915BA4">
              <w:t>средн</w:t>
            </w:r>
            <w:r>
              <w:t xml:space="preserve">его </w:t>
            </w:r>
            <w:r w:rsidRPr="00915BA4">
              <w:t xml:space="preserve"> профессиональн</w:t>
            </w:r>
            <w:r>
              <w:t>ого</w:t>
            </w:r>
            <w:r w:rsidRPr="00915BA4">
              <w:t xml:space="preserve"> образовани</w:t>
            </w:r>
            <w:r>
              <w:t>я</w:t>
            </w:r>
            <w:r w:rsidRPr="006E75A6">
              <w:rPr>
                <w:sz w:val="28"/>
                <w:szCs w:val="28"/>
              </w:rPr>
              <w:t xml:space="preserve">. </w:t>
            </w:r>
          </w:p>
        </w:tc>
      </w:tr>
      <w:tr w:rsidR="00407DFB" w:rsidRPr="00005BE0" w:rsidTr="003C7F1F">
        <w:tc>
          <w:tcPr>
            <w:tcW w:w="735" w:type="dxa"/>
          </w:tcPr>
          <w:p w:rsidR="00407DFB" w:rsidRPr="006E75A6" w:rsidRDefault="00407DFB" w:rsidP="003C7F1F">
            <w:pPr>
              <w:pStyle w:val="NoSpacing"/>
              <w:ind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A6"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4354" w:type="dxa"/>
          </w:tcPr>
          <w:p w:rsidR="00407DFB" w:rsidRPr="006E75A6" w:rsidRDefault="00407DFB" w:rsidP="003C7F1F">
            <w:pPr>
              <w:pStyle w:val="-11"/>
              <w:spacing w:line="240" w:lineRule="auto"/>
              <w:ind w:left="0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A6">
              <w:rPr>
                <w:rFonts w:ascii="Times New Roman" w:hAnsi="Times New Roman"/>
                <w:sz w:val="24"/>
                <w:szCs w:val="24"/>
              </w:rPr>
              <w:t>Модернизация и развитие социального обслуживания граждан пожилого возраста и инвалидов</w:t>
            </w:r>
          </w:p>
        </w:tc>
        <w:tc>
          <w:tcPr>
            <w:tcW w:w="5711" w:type="dxa"/>
          </w:tcPr>
          <w:p w:rsidR="00407DFB" w:rsidRPr="00DC21DA" w:rsidRDefault="00407DFB" w:rsidP="003C7F1F">
            <w:pPr>
              <w:ind w:firstLine="540"/>
              <w:jc w:val="both"/>
            </w:pPr>
            <w:r w:rsidRPr="00DC21DA">
              <w:t>Работниками социального обслуживания населения принято на надомное обслуживание 116 граждан пожилого возраста.</w:t>
            </w:r>
          </w:p>
          <w:p w:rsidR="00407DFB" w:rsidRPr="00DC21DA" w:rsidRDefault="00407DFB" w:rsidP="003C7F1F">
            <w:pPr>
              <w:ind w:firstLine="540"/>
              <w:jc w:val="both"/>
            </w:pPr>
            <w:r w:rsidRPr="00DC21DA">
              <w:t xml:space="preserve"> В отделении дневного пребывания установлены 3 компьютера с подключением к сети Интернет. Специалистами данного отделения предоставляются Интернет услуги гражданам пожилого возраста,  проводятся уроки повышения компьютерной грамотности. С начала 2014 года 16 гражданам пожилого возраста были оказаны </w:t>
            </w:r>
            <w:r w:rsidRPr="00DC21DA">
              <w:lastRenderedPageBreak/>
              <w:t>компьютерные услуги.</w:t>
            </w:r>
          </w:p>
          <w:p w:rsidR="00407DFB" w:rsidRPr="00DC21DA" w:rsidRDefault="00407DFB" w:rsidP="003C7F1F">
            <w:pPr>
              <w:ind w:firstLine="540"/>
              <w:jc w:val="both"/>
            </w:pPr>
          </w:p>
        </w:tc>
      </w:tr>
    </w:tbl>
    <w:p w:rsidR="00407DFB" w:rsidRPr="007228E0" w:rsidRDefault="00407DFB" w:rsidP="00407DFB">
      <w:pPr>
        <w:ind w:right="99"/>
        <w:jc w:val="both"/>
      </w:pPr>
    </w:p>
    <w:p w:rsidR="00407DFB" w:rsidRDefault="00407DFB" w:rsidP="00407DFB"/>
    <w:p w:rsidR="00407DFB" w:rsidRPr="007228E0" w:rsidRDefault="00407DFB" w:rsidP="00407DFB">
      <w:pPr>
        <w:jc w:val="center"/>
      </w:pPr>
    </w:p>
    <w:p w:rsidR="00316067" w:rsidRDefault="00316067"/>
    <w:sectPr w:rsidR="00316067" w:rsidSect="00CA620A">
      <w:pgSz w:w="11906" w:h="16838"/>
      <w:pgMar w:top="1134" w:right="74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DFB"/>
    <w:rsid w:val="00004369"/>
    <w:rsid w:val="00004DF4"/>
    <w:rsid w:val="00007694"/>
    <w:rsid w:val="00012FAD"/>
    <w:rsid w:val="000160D6"/>
    <w:rsid w:val="00031FF9"/>
    <w:rsid w:val="00041648"/>
    <w:rsid w:val="000540B9"/>
    <w:rsid w:val="00070437"/>
    <w:rsid w:val="00085CE5"/>
    <w:rsid w:val="0009754C"/>
    <w:rsid w:val="000C5788"/>
    <w:rsid w:val="000D1315"/>
    <w:rsid w:val="000D2516"/>
    <w:rsid w:val="000E02C3"/>
    <w:rsid w:val="000F0F22"/>
    <w:rsid w:val="000F5102"/>
    <w:rsid w:val="000F53F4"/>
    <w:rsid w:val="000F70A9"/>
    <w:rsid w:val="000F789C"/>
    <w:rsid w:val="0010152C"/>
    <w:rsid w:val="00101B3E"/>
    <w:rsid w:val="00104A8E"/>
    <w:rsid w:val="00107A9A"/>
    <w:rsid w:val="00121666"/>
    <w:rsid w:val="00123CAA"/>
    <w:rsid w:val="00127442"/>
    <w:rsid w:val="00140809"/>
    <w:rsid w:val="00141C8B"/>
    <w:rsid w:val="00143574"/>
    <w:rsid w:val="00155FFD"/>
    <w:rsid w:val="00172D55"/>
    <w:rsid w:val="00174CDB"/>
    <w:rsid w:val="001A0AEA"/>
    <w:rsid w:val="001A22C4"/>
    <w:rsid w:val="001B1CE8"/>
    <w:rsid w:val="001E361A"/>
    <w:rsid w:val="001E494A"/>
    <w:rsid w:val="001E4BF1"/>
    <w:rsid w:val="002104A5"/>
    <w:rsid w:val="002269E1"/>
    <w:rsid w:val="00243A31"/>
    <w:rsid w:val="00265716"/>
    <w:rsid w:val="0026713B"/>
    <w:rsid w:val="002709B3"/>
    <w:rsid w:val="002757BE"/>
    <w:rsid w:val="00277484"/>
    <w:rsid w:val="002839E6"/>
    <w:rsid w:val="00283E46"/>
    <w:rsid w:val="002A0911"/>
    <w:rsid w:val="002A7D5A"/>
    <w:rsid w:val="002B3D42"/>
    <w:rsid w:val="002B4F55"/>
    <w:rsid w:val="002D146E"/>
    <w:rsid w:val="002D1788"/>
    <w:rsid w:val="002D791C"/>
    <w:rsid w:val="002E46E0"/>
    <w:rsid w:val="002E62E5"/>
    <w:rsid w:val="002E6840"/>
    <w:rsid w:val="002E798B"/>
    <w:rsid w:val="002F0C05"/>
    <w:rsid w:val="002F168A"/>
    <w:rsid w:val="002F6701"/>
    <w:rsid w:val="00310C55"/>
    <w:rsid w:val="00316067"/>
    <w:rsid w:val="00324A64"/>
    <w:rsid w:val="00327C3C"/>
    <w:rsid w:val="003303E1"/>
    <w:rsid w:val="00343F15"/>
    <w:rsid w:val="00374DB3"/>
    <w:rsid w:val="00397F41"/>
    <w:rsid w:val="003A50E7"/>
    <w:rsid w:val="003B4BA5"/>
    <w:rsid w:val="003B54B3"/>
    <w:rsid w:val="003D1CE9"/>
    <w:rsid w:val="003E362B"/>
    <w:rsid w:val="003E7998"/>
    <w:rsid w:val="00405529"/>
    <w:rsid w:val="00407DFB"/>
    <w:rsid w:val="00407EDB"/>
    <w:rsid w:val="00411711"/>
    <w:rsid w:val="004145EF"/>
    <w:rsid w:val="00421EDE"/>
    <w:rsid w:val="00432D04"/>
    <w:rsid w:val="004342C8"/>
    <w:rsid w:val="004421DC"/>
    <w:rsid w:val="00442A7B"/>
    <w:rsid w:val="00486599"/>
    <w:rsid w:val="00490E73"/>
    <w:rsid w:val="004958BA"/>
    <w:rsid w:val="004A17BD"/>
    <w:rsid w:val="004A2F5D"/>
    <w:rsid w:val="004B75B1"/>
    <w:rsid w:val="004C0679"/>
    <w:rsid w:val="004C0FFE"/>
    <w:rsid w:val="004D65A3"/>
    <w:rsid w:val="004F1D4D"/>
    <w:rsid w:val="004F4B14"/>
    <w:rsid w:val="005174CA"/>
    <w:rsid w:val="005237E0"/>
    <w:rsid w:val="005254D7"/>
    <w:rsid w:val="00530CC5"/>
    <w:rsid w:val="00530DC1"/>
    <w:rsid w:val="00544A86"/>
    <w:rsid w:val="0055529B"/>
    <w:rsid w:val="00571A51"/>
    <w:rsid w:val="00587C06"/>
    <w:rsid w:val="005B5E1E"/>
    <w:rsid w:val="005C129B"/>
    <w:rsid w:val="005C6957"/>
    <w:rsid w:val="005D2250"/>
    <w:rsid w:val="005D4C9A"/>
    <w:rsid w:val="005E1A7F"/>
    <w:rsid w:val="005E3706"/>
    <w:rsid w:val="006146E9"/>
    <w:rsid w:val="00623F04"/>
    <w:rsid w:val="00624406"/>
    <w:rsid w:val="006253ED"/>
    <w:rsid w:val="00626C54"/>
    <w:rsid w:val="0066198C"/>
    <w:rsid w:val="006823D2"/>
    <w:rsid w:val="00683C6A"/>
    <w:rsid w:val="00690D47"/>
    <w:rsid w:val="006934A7"/>
    <w:rsid w:val="00694DDD"/>
    <w:rsid w:val="00695505"/>
    <w:rsid w:val="006B4C88"/>
    <w:rsid w:val="006B5FE8"/>
    <w:rsid w:val="006B76E9"/>
    <w:rsid w:val="006C2052"/>
    <w:rsid w:val="006C4019"/>
    <w:rsid w:val="006E3202"/>
    <w:rsid w:val="007019A2"/>
    <w:rsid w:val="00717DC8"/>
    <w:rsid w:val="0073021F"/>
    <w:rsid w:val="00742180"/>
    <w:rsid w:val="00743A84"/>
    <w:rsid w:val="00761D41"/>
    <w:rsid w:val="00764745"/>
    <w:rsid w:val="007734E4"/>
    <w:rsid w:val="00780495"/>
    <w:rsid w:val="0078483E"/>
    <w:rsid w:val="00796051"/>
    <w:rsid w:val="007979CF"/>
    <w:rsid w:val="00797E40"/>
    <w:rsid w:val="007A0275"/>
    <w:rsid w:val="007C087B"/>
    <w:rsid w:val="007C57C7"/>
    <w:rsid w:val="007C5B49"/>
    <w:rsid w:val="007F4CB5"/>
    <w:rsid w:val="00807D77"/>
    <w:rsid w:val="008247CC"/>
    <w:rsid w:val="0082703A"/>
    <w:rsid w:val="008348E4"/>
    <w:rsid w:val="00845F10"/>
    <w:rsid w:val="00846394"/>
    <w:rsid w:val="008511BB"/>
    <w:rsid w:val="00860600"/>
    <w:rsid w:val="008710B5"/>
    <w:rsid w:val="0087470F"/>
    <w:rsid w:val="008750F6"/>
    <w:rsid w:val="0087767C"/>
    <w:rsid w:val="00877F4D"/>
    <w:rsid w:val="008801C1"/>
    <w:rsid w:val="008A4071"/>
    <w:rsid w:val="008A4C68"/>
    <w:rsid w:val="008A7A7C"/>
    <w:rsid w:val="008B2734"/>
    <w:rsid w:val="008B479B"/>
    <w:rsid w:val="008C081A"/>
    <w:rsid w:val="008D376A"/>
    <w:rsid w:val="008D7B56"/>
    <w:rsid w:val="008E3B9E"/>
    <w:rsid w:val="008F464F"/>
    <w:rsid w:val="0090473F"/>
    <w:rsid w:val="0091462A"/>
    <w:rsid w:val="009309F3"/>
    <w:rsid w:val="009339F7"/>
    <w:rsid w:val="00942850"/>
    <w:rsid w:val="00944AB6"/>
    <w:rsid w:val="009549A0"/>
    <w:rsid w:val="0098586A"/>
    <w:rsid w:val="00993BC9"/>
    <w:rsid w:val="00996BFA"/>
    <w:rsid w:val="009A198A"/>
    <w:rsid w:val="009C1C40"/>
    <w:rsid w:val="009E3930"/>
    <w:rsid w:val="009F389C"/>
    <w:rsid w:val="009F4210"/>
    <w:rsid w:val="009F59FB"/>
    <w:rsid w:val="00A052F9"/>
    <w:rsid w:val="00A05D31"/>
    <w:rsid w:val="00A2560F"/>
    <w:rsid w:val="00A40FDC"/>
    <w:rsid w:val="00A54FE7"/>
    <w:rsid w:val="00A830AF"/>
    <w:rsid w:val="00A84681"/>
    <w:rsid w:val="00A91BEF"/>
    <w:rsid w:val="00AA5F11"/>
    <w:rsid w:val="00AB4859"/>
    <w:rsid w:val="00AC1286"/>
    <w:rsid w:val="00AC2EA7"/>
    <w:rsid w:val="00AD7A29"/>
    <w:rsid w:val="00AE106F"/>
    <w:rsid w:val="00AE17EE"/>
    <w:rsid w:val="00AE232B"/>
    <w:rsid w:val="00B21B41"/>
    <w:rsid w:val="00B23E31"/>
    <w:rsid w:val="00B25FA1"/>
    <w:rsid w:val="00B27AAD"/>
    <w:rsid w:val="00B35ED8"/>
    <w:rsid w:val="00B46F68"/>
    <w:rsid w:val="00B6419B"/>
    <w:rsid w:val="00B73841"/>
    <w:rsid w:val="00B749FF"/>
    <w:rsid w:val="00BA6A8A"/>
    <w:rsid w:val="00BC68FE"/>
    <w:rsid w:val="00BE3A77"/>
    <w:rsid w:val="00BF0A10"/>
    <w:rsid w:val="00C01041"/>
    <w:rsid w:val="00C13F73"/>
    <w:rsid w:val="00C34283"/>
    <w:rsid w:val="00C40745"/>
    <w:rsid w:val="00C424A2"/>
    <w:rsid w:val="00C47C08"/>
    <w:rsid w:val="00C50088"/>
    <w:rsid w:val="00C6245B"/>
    <w:rsid w:val="00C66843"/>
    <w:rsid w:val="00C737CF"/>
    <w:rsid w:val="00C83729"/>
    <w:rsid w:val="00C84328"/>
    <w:rsid w:val="00CA1A69"/>
    <w:rsid w:val="00CB2127"/>
    <w:rsid w:val="00CB6ED4"/>
    <w:rsid w:val="00CC3BBC"/>
    <w:rsid w:val="00CD1B56"/>
    <w:rsid w:val="00CD7D27"/>
    <w:rsid w:val="00CE2F7B"/>
    <w:rsid w:val="00CE6AE6"/>
    <w:rsid w:val="00CE6B3E"/>
    <w:rsid w:val="00CE6BDD"/>
    <w:rsid w:val="00CE777F"/>
    <w:rsid w:val="00CE7BB7"/>
    <w:rsid w:val="00CF089D"/>
    <w:rsid w:val="00CF1F53"/>
    <w:rsid w:val="00D01FA8"/>
    <w:rsid w:val="00D054A5"/>
    <w:rsid w:val="00D118B3"/>
    <w:rsid w:val="00D178DC"/>
    <w:rsid w:val="00D20EC9"/>
    <w:rsid w:val="00D21259"/>
    <w:rsid w:val="00D26356"/>
    <w:rsid w:val="00D34B98"/>
    <w:rsid w:val="00D4284B"/>
    <w:rsid w:val="00D70850"/>
    <w:rsid w:val="00D71DE4"/>
    <w:rsid w:val="00D8065C"/>
    <w:rsid w:val="00D82236"/>
    <w:rsid w:val="00DA319E"/>
    <w:rsid w:val="00DA4BA9"/>
    <w:rsid w:val="00DC4DD3"/>
    <w:rsid w:val="00DC73D4"/>
    <w:rsid w:val="00DD302D"/>
    <w:rsid w:val="00DD769E"/>
    <w:rsid w:val="00DF1D4B"/>
    <w:rsid w:val="00DF2A2A"/>
    <w:rsid w:val="00E000CE"/>
    <w:rsid w:val="00E1075F"/>
    <w:rsid w:val="00E175D3"/>
    <w:rsid w:val="00E2035C"/>
    <w:rsid w:val="00E3075E"/>
    <w:rsid w:val="00E35F6F"/>
    <w:rsid w:val="00E365A1"/>
    <w:rsid w:val="00E4082E"/>
    <w:rsid w:val="00E67242"/>
    <w:rsid w:val="00E75085"/>
    <w:rsid w:val="00E80BB8"/>
    <w:rsid w:val="00E81A7D"/>
    <w:rsid w:val="00E828A2"/>
    <w:rsid w:val="00E944D0"/>
    <w:rsid w:val="00EC359A"/>
    <w:rsid w:val="00ED3FAA"/>
    <w:rsid w:val="00ED4D6F"/>
    <w:rsid w:val="00EE3825"/>
    <w:rsid w:val="00EE3B1C"/>
    <w:rsid w:val="00F072BE"/>
    <w:rsid w:val="00F10609"/>
    <w:rsid w:val="00F13F26"/>
    <w:rsid w:val="00F2033B"/>
    <w:rsid w:val="00F35FFB"/>
    <w:rsid w:val="00F73411"/>
    <w:rsid w:val="00F82507"/>
    <w:rsid w:val="00F96B90"/>
    <w:rsid w:val="00F96D95"/>
    <w:rsid w:val="00F977A3"/>
    <w:rsid w:val="00FA07D1"/>
    <w:rsid w:val="00FA6BFA"/>
    <w:rsid w:val="00FC2C9B"/>
    <w:rsid w:val="00FC707F"/>
    <w:rsid w:val="00FD0FC3"/>
    <w:rsid w:val="00FD11EE"/>
    <w:rsid w:val="00FD6BF9"/>
    <w:rsid w:val="00FE7BF0"/>
    <w:rsid w:val="00FE7E25"/>
    <w:rsid w:val="00FF27EC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407DF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11">
    <w:name w:val="Цветной список - Акцент 11"/>
    <w:basedOn w:val="a"/>
    <w:rsid w:val="00407DFB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1427</Words>
  <Characters>8135</Characters>
  <Application>Microsoft Office Word</Application>
  <DocSecurity>0</DocSecurity>
  <Lines>67</Lines>
  <Paragraphs>19</Paragraphs>
  <ScaleCrop>false</ScaleCrop>
  <Company>RePack by SPecialiST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2015-01-30T05:41:00Z</dcterms:created>
  <dcterms:modified xsi:type="dcterms:W3CDTF">2015-01-30T05:42:00Z</dcterms:modified>
</cp:coreProperties>
</file>