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stylesWithEffects.xml" ContentType="application/vnd.ms-word.stylesWithEffects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Default Extension="xlsx" ContentType="application/vnd.openxmlformats-officedocument.spreadsheetml.sheet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theme/themeOverride29.xml" ContentType="application/vnd.openxmlformats-officedocument.themeOverride+xml"/>
  <Override PartName="/word/charts/chart42.xml" ContentType="application/vnd.openxmlformats-officedocument.drawingml.chart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27.xml" ContentType="application/vnd.openxmlformats-officedocument.themeOverride+xml"/>
  <Override PartName="/word/charts/chart40.xml" ContentType="application/vnd.openxmlformats-officedocument.drawingml.chart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theme/themeOverride12.xml" ContentType="application/vnd.openxmlformats-officedocument.themeOverride+xml"/>
  <Override PartName="/word/theme/themeOverride21.xml" ContentType="application/vnd.openxmlformats-officedocument.themeOverride+xml"/>
  <Default Extension="emf" ContentType="image/x-emf"/>
  <Override PartName="/word/theme/themeOverride30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drawings/drawing3.xml" ContentType="application/vnd.openxmlformats-officedocument.drawingml.chartshapes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E4F" w:rsidRPr="009F5D5B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УПРАВЛЕНИЕФЕДЕРАЛЬНОЙ СЛУЖБЫ ПО НАДЗОРУ В СФЕРЕ ЗАЩИТЫ ПРАВ ПОТРЕБИТЕЛЕЙ И БЛАГ</w:t>
      </w:r>
      <w:r w:rsidR="00DC6210">
        <w:rPr>
          <w:rFonts w:ascii="Times New Roman" w:hAnsi="Times New Roman"/>
          <w:b/>
          <w:sz w:val="24"/>
          <w:szCs w:val="24"/>
        </w:rPr>
        <w:t xml:space="preserve">ОПОЛУЧИЯ ЧЕЛОВЕКА ПО РЕСПУБЛИКЕ </w:t>
      </w:r>
      <w:r>
        <w:rPr>
          <w:rFonts w:ascii="Times New Roman" w:hAnsi="Times New Roman"/>
          <w:b/>
          <w:sz w:val="24"/>
          <w:szCs w:val="24"/>
        </w:rPr>
        <w:t>ДАГЕСТАН</w:t>
      </w: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  <w:sz w:val="36"/>
          <w:u w:val="single"/>
        </w:rPr>
      </w:pP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  <w:sz w:val="36"/>
          <w:u w:val="single"/>
        </w:rPr>
      </w:pP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1A62">
        <w:rPr>
          <w:rFonts w:ascii="Times New Roman" w:hAnsi="Times New Roman"/>
          <w:b/>
          <w:sz w:val="24"/>
          <w:szCs w:val="24"/>
        </w:rPr>
        <w:t>Территориальный отдел Управления Федеральной службы по надзору в сфере защиты прав потребителей и благополучия человека по Республике Дагестан  в Магарамкентском районе.</w:t>
      </w:r>
    </w:p>
    <w:p w:rsidR="00894E4F" w:rsidRPr="00551A62" w:rsidRDefault="00F679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ф</w:t>
      </w:r>
      <w:r w:rsidR="00DC6210">
        <w:rPr>
          <w:rFonts w:ascii="Times New Roman" w:hAnsi="Times New Roman"/>
          <w:b/>
          <w:sz w:val="24"/>
          <w:szCs w:val="24"/>
        </w:rPr>
        <w:t>ФБУЗ</w:t>
      </w:r>
      <w:proofErr w:type="spellEnd"/>
      <w:r w:rsidR="00DC6210">
        <w:rPr>
          <w:rFonts w:ascii="Times New Roman" w:hAnsi="Times New Roman"/>
          <w:b/>
          <w:sz w:val="24"/>
          <w:szCs w:val="24"/>
        </w:rPr>
        <w:t xml:space="preserve">  Центр гигиены и эпидемиологии в Республике Дагестан</w:t>
      </w:r>
      <w:r w:rsidR="00894E4F">
        <w:rPr>
          <w:rFonts w:ascii="Times New Roman" w:hAnsi="Times New Roman"/>
          <w:b/>
          <w:sz w:val="24"/>
          <w:szCs w:val="24"/>
        </w:rPr>
        <w:t xml:space="preserve"> в Магарамкентском районе</w:t>
      </w:r>
    </w:p>
    <w:p w:rsidR="00894E4F" w:rsidRPr="009F5D5B" w:rsidRDefault="00894E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</w:p>
    <w:p w:rsidR="00894E4F" w:rsidRDefault="00894E4F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94E4F" w:rsidRDefault="00894E4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94E4F" w:rsidRPr="00551A62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58"/>
          <w:szCs w:val="58"/>
        </w:rPr>
      </w:pPr>
      <w:r>
        <w:rPr>
          <w:rFonts w:ascii="Times New Roman" w:hAnsi="Times New Roman"/>
          <w:sz w:val="58"/>
          <w:szCs w:val="58"/>
        </w:rPr>
        <w:t>Государственный доклад</w:t>
      </w:r>
    </w:p>
    <w:p w:rsidR="00894E4F" w:rsidRDefault="00894E4F">
      <w:pPr>
        <w:spacing w:after="0" w:line="240" w:lineRule="auto"/>
        <w:jc w:val="center"/>
        <w:rPr>
          <w:rFonts w:ascii="Monotype Corsiva" w:hAnsi="Monotype Corsiva" w:cs="Monotype Corsiva"/>
          <w:b/>
          <w:i/>
          <w:sz w:val="48"/>
        </w:rPr>
      </w:pP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551A62">
        <w:rPr>
          <w:rFonts w:ascii="Times New Roman" w:hAnsi="Times New Roman"/>
          <w:b/>
          <w:sz w:val="44"/>
          <w:szCs w:val="44"/>
        </w:rPr>
        <w:t>«О санитарно - эпидемиологической обста</w:t>
      </w:r>
      <w:r>
        <w:rPr>
          <w:rFonts w:ascii="Times New Roman" w:hAnsi="Times New Roman"/>
          <w:b/>
          <w:sz w:val="44"/>
          <w:szCs w:val="44"/>
        </w:rPr>
        <w:t xml:space="preserve">новке в Магарамкентском районе </w:t>
      </w:r>
    </w:p>
    <w:p w:rsidR="00894E4F" w:rsidRPr="00551A62" w:rsidRDefault="00822E7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за 2021</w:t>
      </w:r>
      <w:r w:rsidR="00894E4F">
        <w:rPr>
          <w:rFonts w:ascii="Times New Roman" w:hAnsi="Times New Roman"/>
          <w:b/>
          <w:sz w:val="44"/>
          <w:szCs w:val="44"/>
        </w:rPr>
        <w:t xml:space="preserve"> год</w:t>
      </w:r>
      <w:r w:rsidR="00894E4F" w:rsidRPr="00551A62">
        <w:rPr>
          <w:rFonts w:ascii="Times New Roman" w:hAnsi="Times New Roman"/>
          <w:b/>
          <w:sz w:val="44"/>
          <w:szCs w:val="44"/>
        </w:rPr>
        <w:t>»</w:t>
      </w:r>
    </w:p>
    <w:p w:rsidR="00894E4F" w:rsidRDefault="00894E4F">
      <w:pPr>
        <w:tabs>
          <w:tab w:val="left" w:pos="2580"/>
        </w:tabs>
        <w:spacing w:after="0" w:line="240" w:lineRule="auto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ab/>
      </w:r>
    </w:p>
    <w:p w:rsidR="00894E4F" w:rsidRDefault="00894E4F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94E4F" w:rsidRDefault="00A65ED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object w:dxaOrig="4008" w:dyaOrig="3280">
          <v:rect id="_x0000_i1025" style="width:199.5pt;height:163.5pt" o:ole="" o:preferrelative="t" stroked="f">
            <v:imagedata r:id="rId8" o:title=""/>
          </v:rect>
          <o:OLEObject Type="Embed" ProgID="StaticMetafile" ShapeID="_x0000_i1025" DrawAspect="Content" ObjectID="_1706706040" r:id="rId9"/>
        </w:object>
      </w:r>
    </w:p>
    <w:p w:rsidR="00894E4F" w:rsidRDefault="00894E4F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94E4F" w:rsidRDefault="00894E4F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894E4F" w:rsidRDefault="002B6C2D" w:rsidP="008E7BF9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Магарамкент –  202</w:t>
      </w:r>
      <w:r w:rsidR="00704585">
        <w:rPr>
          <w:rFonts w:ascii="Times New Roman" w:hAnsi="Times New Roman"/>
          <w:sz w:val="24"/>
          <w:szCs w:val="24"/>
          <w:lang w:val="en-US"/>
        </w:rPr>
        <w:t>2</w:t>
      </w:r>
      <w:r w:rsidR="00894E4F" w:rsidRPr="00551A62">
        <w:rPr>
          <w:rFonts w:ascii="Times New Roman" w:hAnsi="Times New Roman"/>
          <w:sz w:val="24"/>
          <w:szCs w:val="24"/>
        </w:rPr>
        <w:t xml:space="preserve"> год</w:t>
      </w:r>
    </w:p>
    <w:p w:rsidR="008E7BF9" w:rsidRPr="008E7BF9" w:rsidRDefault="008E7BF9" w:rsidP="008E7BF9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894E4F" w:rsidRPr="00FA10CF" w:rsidRDefault="00894E4F" w:rsidP="00CE5B3B">
      <w:pPr>
        <w:pBdr>
          <w:bottom w:val="double" w:sz="12" w:space="1" w:color="000000"/>
        </w:pBdr>
        <w:shd w:val="clear" w:color="auto" w:fill="FFFFFF"/>
        <w:tabs>
          <w:tab w:val="left" w:leader="dot" w:pos="8957"/>
        </w:tabs>
        <w:jc w:val="center"/>
        <w:outlineLvl w:val="0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FA10CF">
        <w:rPr>
          <w:rFonts w:ascii="Times New Roman" w:hAnsi="Times New Roman"/>
          <w:b/>
          <w:color w:val="000000"/>
          <w:spacing w:val="-5"/>
          <w:sz w:val="28"/>
          <w:szCs w:val="28"/>
          <w:lang w:val="en-US"/>
        </w:rPr>
        <w:lastRenderedPageBreak/>
        <w:t>C</w:t>
      </w:r>
      <w:proofErr w:type="spellStart"/>
      <w:r w:rsidRPr="00FA10CF">
        <w:rPr>
          <w:rFonts w:ascii="Times New Roman" w:hAnsi="Times New Roman"/>
          <w:b/>
          <w:color w:val="000000"/>
          <w:spacing w:val="-5"/>
          <w:sz w:val="28"/>
          <w:szCs w:val="28"/>
        </w:rPr>
        <w:t>одержание</w:t>
      </w:r>
      <w:proofErr w:type="spellEnd"/>
    </w:p>
    <w:tbl>
      <w:tblPr>
        <w:tblW w:w="9197" w:type="dxa"/>
        <w:tblLayout w:type="fixed"/>
        <w:tblLook w:val="01E0"/>
      </w:tblPr>
      <w:tblGrid>
        <w:gridCol w:w="8560"/>
        <w:gridCol w:w="637"/>
      </w:tblGrid>
      <w:tr w:rsidR="00894E4F" w:rsidRPr="003853C9" w:rsidTr="00D70AD6">
        <w:tc>
          <w:tcPr>
            <w:tcW w:w="8560" w:type="dxa"/>
          </w:tcPr>
          <w:p w:rsidR="00894E4F" w:rsidRPr="003853C9" w:rsidRDefault="00894E4F" w:rsidP="00D70AD6">
            <w:pPr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  <w:r w:rsidRPr="003853C9">
              <w:rPr>
                <w:rFonts w:ascii="Times New Roman" w:hAnsi="Times New Roman"/>
                <w:bCs/>
                <w:sz w:val="24"/>
                <w:szCs w:val="24"/>
              </w:rPr>
              <w:t>. ……………………………………………………………..………………..</w:t>
            </w:r>
          </w:p>
        </w:tc>
        <w:tc>
          <w:tcPr>
            <w:tcW w:w="637" w:type="dxa"/>
            <w:vAlign w:val="bottom"/>
          </w:tcPr>
          <w:p w:rsidR="00894E4F" w:rsidRPr="003853C9" w:rsidRDefault="00285497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E4F" w:rsidRPr="003853C9" w:rsidTr="00D70AD6">
        <w:trPr>
          <w:trHeight w:val="99"/>
        </w:trPr>
        <w:tc>
          <w:tcPr>
            <w:tcW w:w="8560" w:type="dxa"/>
          </w:tcPr>
          <w:p w:rsidR="00894E4F" w:rsidRPr="003853C9" w:rsidRDefault="00894E4F" w:rsidP="00D70AD6">
            <w:pPr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Pr="003853C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Результаты социально-гигиенического мониторинга за отчетный год и их динамика за последние три года</w:t>
            </w:r>
            <w:r w:rsidRPr="003853C9">
              <w:rPr>
                <w:rFonts w:ascii="Times New Roman" w:hAnsi="Times New Roman"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637" w:type="dxa"/>
            <w:vAlign w:val="bottom"/>
          </w:tcPr>
          <w:p w:rsidR="00894E4F" w:rsidRPr="003853C9" w:rsidRDefault="00285497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4E4F" w:rsidRPr="003853C9" w:rsidTr="00D70AD6">
        <w:trPr>
          <w:trHeight w:val="99"/>
        </w:trPr>
        <w:tc>
          <w:tcPr>
            <w:tcW w:w="8560" w:type="dxa"/>
          </w:tcPr>
          <w:p w:rsidR="00894E4F" w:rsidRPr="00FA10CF" w:rsidRDefault="00894E4F" w:rsidP="00D70AD6">
            <w:pPr>
              <w:pStyle w:val="aa"/>
              <w:ind w:left="180" w:right="-161"/>
            </w:pPr>
            <w:r w:rsidRPr="00FA10CF">
              <w:rPr>
                <w:spacing w:val="-1"/>
              </w:rPr>
              <w:t xml:space="preserve">1.1. Состояние среды обитания и ее влияние на </w:t>
            </w:r>
            <w:r w:rsidR="008E7BF9">
              <w:rPr>
                <w:spacing w:val="-1"/>
              </w:rPr>
              <w:t>здоровье населения в Магарамкентском районе</w:t>
            </w:r>
            <w:r w:rsidRPr="00FA10CF">
              <w:rPr>
                <w:spacing w:val="-1"/>
              </w:rPr>
              <w:t>…</w:t>
            </w:r>
          </w:p>
        </w:tc>
        <w:tc>
          <w:tcPr>
            <w:tcW w:w="637" w:type="dxa"/>
            <w:vAlign w:val="bottom"/>
          </w:tcPr>
          <w:p w:rsidR="00894E4F" w:rsidRPr="003853C9" w:rsidRDefault="00285497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D70AD6">
            <w:pPr>
              <w:ind w:left="540" w:right="-161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</w:t>
            </w:r>
            <w:r w:rsidRPr="003853C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Pr="003853C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.</w:t>
            </w:r>
            <w:r w:rsidRPr="003853C9">
              <w:rPr>
                <w:rFonts w:ascii="Times New Roman" w:hAnsi="Times New Roman"/>
                <w:iCs/>
                <w:sz w:val="24"/>
                <w:szCs w:val="24"/>
              </w:rPr>
              <w:t>1.Анали</w:t>
            </w:r>
            <w:r w:rsidR="008E7BF9">
              <w:rPr>
                <w:rFonts w:ascii="Times New Roman" w:hAnsi="Times New Roman"/>
                <w:iCs/>
                <w:sz w:val="24"/>
                <w:szCs w:val="24"/>
              </w:rPr>
              <w:t>з состояния среды обитания………….</w:t>
            </w:r>
            <w:r w:rsidRPr="003853C9">
              <w:rPr>
                <w:rFonts w:ascii="Times New Roman" w:hAnsi="Times New Roman"/>
                <w:bCs/>
                <w:sz w:val="24"/>
                <w:szCs w:val="24"/>
              </w:rPr>
              <w:t>…………………</w:t>
            </w:r>
          </w:p>
        </w:tc>
        <w:tc>
          <w:tcPr>
            <w:tcW w:w="637" w:type="dxa"/>
            <w:vAlign w:val="bottom"/>
          </w:tcPr>
          <w:p w:rsidR="00894E4F" w:rsidRPr="003853C9" w:rsidRDefault="00285497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D70AD6">
            <w:pPr>
              <w:tabs>
                <w:tab w:val="left" w:pos="180"/>
              </w:tabs>
              <w:ind w:left="180" w:right="-161"/>
              <w:rPr>
                <w:rFonts w:ascii="Times New Roman" w:hAnsi="Times New Roman"/>
                <w:bCs/>
                <w:sz w:val="24"/>
                <w:szCs w:val="24"/>
              </w:rPr>
            </w:pPr>
            <w:r w:rsidRPr="003853C9">
              <w:rPr>
                <w:rFonts w:ascii="Times New Roman" w:hAnsi="Times New Roman"/>
                <w:bCs/>
                <w:sz w:val="24"/>
                <w:szCs w:val="24"/>
              </w:rPr>
              <w:t>1.2. Анализ состояния заболеваемости массовыми неинфекционными заболеваниями (отравлениями) и приоритетными заболеваниями в связи с вредным воздействием факторов среды обитания…………………………………</w:t>
            </w:r>
          </w:p>
        </w:tc>
        <w:tc>
          <w:tcPr>
            <w:tcW w:w="637" w:type="dxa"/>
            <w:vAlign w:val="bottom"/>
          </w:tcPr>
          <w:p w:rsidR="00894E4F" w:rsidRPr="003853C9" w:rsidRDefault="00894E4F" w:rsidP="0028549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3C9">
              <w:rPr>
                <w:rFonts w:ascii="Times New Roman" w:hAnsi="Times New Roman"/>
                <w:sz w:val="24"/>
                <w:szCs w:val="24"/>
              </w:rPr>
              <w:t>3</w:t>
            </w:r>
            <w:r w:rsidR="00011A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D70AD6">
            <w:pPr>
              <w:tabs>
                <w:tab w:val="left" w:pos="180"/>
              </w:tabs>
              <w:ind w:left="180" w:right="-161"/>
              <w:rPr>
                <w:rFonts w:ascii="Times New Roman" w:hAnsi="Times New Roman"/>
                <w:bCs/>
                <w:sz w:val="24"/>
                <w:szCs w:val="24"/>
              </w:rPr>
            </w:pPr>
            <w:r w:rsidRPr="003853C9">
              <w:rPr>
                <w:rFonts w:ascii="Times New Roman" w:hAnsi="Times New Roman"/>
                <w:bCs/>
                <w:sz w:val="24"/>
                <w:szCs w:val="24"/>
              </w:rPr>
              <w:t xml:space="preserve">1.3. </w:t>
            </w:r>
            <w:r w:rsidRPr="003853C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Сведения об инфекционной и паразитарной заболеваемости </w:t>
            </w:r>
            <w:proofErr w:type="gramStart"/>
            <w:r w:rsidRPr="003853C9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proofErr w:type="gramEnd"/>
            <w:r w:rsidRPr="003853C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……………….</w:t>
            </w:r>
          </w:p>
        </w:tc>
        <w:tc>
          <w:tcPr>
            <w:tcW w:w="637" w:type="dxa"/>
            <w:vAlign w:val="bottom"/>
          </w:tcPr>
          <w:p w:rsidR="00894E4F" w:rsidRPr="003853C9" w:rsidRDefault="00894E4F" w:rsidP="0028549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53C9">
              <w:rPr>
                <w:rFonts w:ascii="Times New Roman" w:hAnsi="Times New Roman"/>
                <w:sz w:val="24"/>
                <w:szCs w:val="24"/>
              </w:rPr>
              <w:t>4</w:t>
            </w:r>
            <w:r w:rsidR="00514C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B74472">
            <w:pPr>
              <w:tabs>
                <w:tab w:val="left" w:pos="0"/>
              </w:tabs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b/>
                <w:sz w:val="24"/>
                <w:szCs w:val="24"/>
              </w:rPr>
              <w:t>Раздел 2. Основные меры по улучшению состояния среды обитания и здоровья населен</w:t>
            </w:r>
            <w:r w:rsidR="008E7BF9">
              <w:rPr>
                <w:rFonts w:ascii="Times New Roman" w:hAnsi="Times New Roman"/>
                <w:b/>
                <w:sz w:val="24"/>
                <w:szCs w:val="24"/>
              </w:rPr>
              <w:t>ия в Магарамкентском районе</w:t>
            </w:r>
            <w:r w:rsidRPr="003853C9">
              <w:rPr>
                <w:rFonts w:ascii="Times New Roman" w:hAnsi="Times New Roman"/>
                <w:b/>
                <w:sz w:val="24"/>
                <w:szCs w:val="24"/>
              </w:rPr>
              <w:t>, принятые</w:t>
            </w:r>
            <w:r w:rsidR="008E7BF9">
              <w:rPr>
                <w:rFonts w:ascii="Times New Roman" w:hAnsi="Times New Roman"/>
                <w:b/>
                <w:sz w:val="24"/>
                <w:szCs w:val="24"/>
              </w:rPr>
              <w:t xml:space="preserve"> территориальным о</w:t>
            </w:r>
            <w:r w:rsidR="00B74472">
              <w:rPr>
                <w:rFonts w:ascii="Times New Roman" w:hAnsi="Times New Roman"/>
                <w:b/>
                <w:sz w:val="24"/>
                <w:szCs w:val="24"/>
              </w:rPr>
              <w:t xml:space="preserve">тделом </w:t>
            </w:r>
            <w:r w:rsidRPr="003853C9">
              <w:rPr>
                <w:rFonts w:ascii="Times New Roman" w:hAnsi="Times New Roman"/>
                <w:b/>
                <w:sz w:val="24"/>
                <w:szCs w:val="24"/>
              </w:rPr>
              <w:t>Роспотребнадзора в Республике Дагестан</w:t>
            </w:r>
            <w:r w:rsidR="008E7BF9">
              <w:rPr>
                <w:rFonts w:ascii="Times New Roman" w:hAnsi="Times New Roman"/>
                <w:sz w:val="24"/>
                <w:szCs w:val="24"/>
              </w:rPr>
              <w:t xml:space="preserve"> в Магарамкентском районе</w:t>
            </w:r>
            <w:r w:rsidRPr="003853C9">
              <w:rPr>
                <w:rFonts w:ascii="Times New Roman" w:hAnsi="Times New Roman"/>
                <w:sz w:val="24"/>
                <w:szCs w:val="24"/>
              </w:rPr>
              <w:t>….………………..</w:t>
            </w:r>
          </w:p>
        </w:tc>
        <w:tc>
          <w:tcPr>
            <w:tcW w:w="637" w:type="dxa"/>
            <w:vAlign w:val="bottom"/>
          </w:tcPr>
          <w:p w:rsidR="00894E4F" w:rsidRPr="003853C9" w:rsidRDefault="00894E4F" w:rsidP="008575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sz w:val="24"/>
                <w:szCs w:val="24"/>
              </w:rPr>
              <w:t>7</w:t>
            </w:r>
            <w:r w:rsidR="00C47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3853C9">
              <w:rPr>
                <w:rFonts w:ascii="Times New Roman" w:hAnsi="Times New Roman"/>
                <w:b/>
                <w:sz w:val="24"/>
                <w:szCs w:val="24"/>
              </w:rPr>
              <w:t>3. Достигнутые результаты в улучшении санитарно-эпидемиолог</w:t>
            </w:r>
            <w:r w:rsidR="008E7BF9">
              <w:rPr>
                <w:rFonts w:ascii="Times New Roman" w:hAnsi="Times New Roman"/>
                <w:b/>
                <w:sz w:val="24"/>
                <w:szCs w:val="24"/>
              </w:rPr>
              <w:t>ической обстановки в Магарамкентском районе</w:t>
            </w:r>
            <w:r w:rsidRPr="003853C9">
              <w:rPr>
                <w:rFonts w:ascii="Times New Roman" w:hAnsi="Times New Roman"/>
                <w:b/>
                <w:sz w:val="24"/>
                <w:szCs w:val="24"/>
              </w:rPr>
              <w:t>, имеющиеся проблемные вопросы при обеспечении санитарно-эпидемиологического благополучия и намечаемые меры по их решению</w:t>
            </w:r>
            <w:r w:rsidRPr="003853C9">
              <w:rPr>
                <w:rFonts w:ascii="Times New Roman" w:hAnsi="Times New Roman"/>
                <w:sz w:val="24"/>
                <w:szCs w:val="24"/>
              </w:rPr>
              <w:t>…………….………………….</w:t>
            </w:r>
          </w:p>
        </w:tc>
        <w:tc>
          <w:tcPr>
            <w:tcW w:w="637" w:type="dxa"/>
            <w:vAlign w:val="bottom"/>
          </w:tcPr>
          <w:p w:rsidR="00894E4F" w:rsidRPr="003853C9" w:rsidRDefault="00262D02" w:rsidP="008575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D70AD6">
            <w:pPr>
              <w:tabs>
                <w:tab w:val="left" w:pos="900"/>
              </w:tabs>
              <w:ind w:left="180" w:right="-161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sz w:val="24"/>
                <w:szCs w:val="24"/>
              </w:rPr>
              <w:t>3.1. Анализ и оценка эффективности достижения индикативных показателей деятельности по улучшению санитарно-эпидемиологического благополучия населения ………………………..……………………………….……………………</w:t>
            </w:r>
          </w:p>
        </w:tc>
        <w:tc>
          <w:tcPr>
            <w:tcW w:w="637" w:type="dxa"/>
            <w:vAlign w:val="bottom"/>
          </w:tcPr>
          <w:p w:rsidR="00894E4F" w:rsidRPr="003853C9" w:rsidRDefault="00262D02" w:rsidP="008575C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D70AD6">
            <w:pPr>
              <w:tabs>
                <w:tab w:val="left" w:pos="900"/>
              </w:tabs>
              <w:ind w:left="180" w:right="-161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sz w:val="24"/>
                <w:szCs w:val="24"/>
              </w:rPr>
              <w:t>3.2. Проблемные вопросы при обеспечении санитарно-эпидемиологического бл</w:t>
            </w:r>
            <w:r w:rsidR="008E7BF9">
              <w:rPr>
                <w:rFonts w:ascii="Times New Roman" w:hAnsi="Times New Roman"/>
                <w:sz w:val="24"/>
                <w:szCs w:val="24"/>
              </w:rPr>
              <w:t>агополучия населения в Магарамкентском районе</w:t>
            </w:r>
            <w:r w:rsidRPr="003853C9">
              <w:rPr>
                <w:rFonts w:ascii="Times New Roman" w:hAnsi="Times New Roman"/>
                <w:sz w:val="24"/>
                <w:szCs w:val="24"/>
              </w:rPr>
              <w:t xml:space="preserve"> и намечаемые меры по их решению………</w:t>
            </w:r>
          </w:p>
        </w:tc>
        <w:tc>
          <w:tcPr>
            <w:tcW w:w="637" w:type="dxa"/>
            <w:vAlign w:val="bottom"/>
          </w:tcPr>
          <w:p w:rsidR="00894E4F" w:rsidRPr="003853C9" w:rsidRDefault="008575C5" w:rsidP="00D70A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D70AD6">
            <w:pPr>
              <w:tabs>
                <w:tab w:val="left" w:pos="0"/>
              </w:tabs>
              <w:ind w:right="-161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b/>
                <w:bCs/>
                <w:sz w:val="24"/>
                <w:szCs w:val="24"/>
              </w:rPr>
              <w:t>Заключение</w:t>
            </w:r>
            <w:r w:rsidRPr="003853C9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……………………………………………..…………..…………………..</w:t>
            </w:r>
          </w:p>
        </w:tc>
        <w:tc>
          <w:tcPr>
            <w:tcW w:w="637" w:type="dxa"/>
            <w:vAlign w:val="bottom"/>
          </w:tcPr>
          <w:p w:rsidR="00894E4F" w:rsidRPr="003853C9" w:rsidRDefault="00894E4F" w:rsidP="008575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3C9">
              <w:rPr>
                <w:rFonts w:ascii="Times New Roman" w:hAnsi="Times New Roman"/>
                <w:sz w:val="24"/>
                <w:szCs w:val="24"/>
              </w:rPr>
              <w:t>9</w:t>
            </w:r>
            <w:r w:rsidR="00514C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94E4F" w:rsidRPr="003853C9" w:rsidTr="00D70AD6">
        <w:trPr>
          <w:trHeight w:val="80"/>
        </w:trPr>
        <w:tc>
          <w:tcPr>
            <w:tcW w:w="8560" w:type="dxa"/>
          </w:tcPr>
          <w:p w:rsidR="00894E4F" w:rsidRPr="003853C9" w:rsidRDefault="00894E4F" w:rsidP="00D70AD6">
            <w:pPr>
              <w:tabs>
                <w:tab w:val="left" w:pos="0"/>
              </w:tabs>
              <w:ind w:right="-161"/>
              <w:rPr>
                <w:b/>
                <w:bCs/>
              </w:rPr>
            </w:pPr>
          </w:p>
          <w:p w:rsidR="00894E4F" w:rsidRPr="003853C9" w:rsidRDefault="00894E4F" w:rsidP="00D70AD6">
            <w:pPr>
              <w:tabs>
                <w:tab w:val="left" w:pos="0"/>
              </w:tabs>
              <w:ind w:right="-161"/>
              <w:rPr>
                <w:b/>
                <w:bCs/>
              </w:rPr>
            </w:pPr>
          </w:p>
          <w:p w:rsidR="00894E4F" w:rsidRPr="003853C9" w:rsidRDefault="00894E4F" w:rsidP="00D70AD6">
            <w:pPr>
              <w:tabs>
                <w:tab w:val="left" w:pos="0"/>
              </w:tabs>
              <w:ind w:right="-161"/>
              <w:rPr>
                <w:b/>
                <w:bCs/>
              </w:rPr>
            </w:pPr>
          </w:p>
          <w:p w:rsidR="00894E4F" w:rsidRPr="003853C9" w:rsidRDefault="00894E4F" w:rsidP="00D70AD6">
            <w:pPr>
              <w:tabs>
                <w:tab w:val="left" w:pos="0"/>
              </w:tabs>
              <w:ind w:right="-161"/>
              <w:rPr>
                <w:b/>
                <w:bCs/>
              </w:rPr>
            </w:pPr>
          </w:p>
          <w:p w:rsidR="00894E4F" w:rsidRPr="003853C9" w:rsidRDefault="00894E4F" w:rsidP="00D70AD6">
            <w:pPr>
              <w:tabs>
                <w:tab w:val="left" w:pos="0"/>
              </w:tabs>
              <w:ind w:right="-161"/>
              <w:rPr>
                <w:b/>
                <w:bCs/>
              </w:rPr>
            </w:pPr>
          </w:p>
          <w:p w:rsidR="00894E4F" w:rsidRPr="003853C9" w:rsidRDefault="00894E4F" w:rsidP="00D70AD6">
            <w:pPr>
              <w:tabs>
                <w:tab w:val="left" w:pos="0"/>
              </w:tabs>
              <w:ind w:right="-161"/>
              <w:rPr>
                <w:b/>
                <w:bCs/>
              </w:rPr>
            </w:pPr>
          </w:p>
        </w:tc>
        <w:tc>
          <w:tcPr>
            <w:tcW w:w="637" w:type="dxa"/>
            <w:vAlign w:val="bottom"/>
          </w:tcPr>
          <w:p w:rsidR="00894E4F" w:rsidRPr="003853C9" w:rsidRDefault="00894E4F" w:rsidP="00D70AD6">
            <w:pPr>
              <w:jc w:val="center"/>
              <w:rPr>
                <w:vertAlign w:val="superscript"/>
              </w:rPr>
            </w:pPr>
          </w:p>
        </w:tc>
      </w:tr>
    </w:tbl>
    <w:p w:rsidR="00894E4F" w:rsidRDefault="00894E4F" w:rsidP="000A268A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Введение</w:t>
      </w:r>
    </w:p>
    <w:p w:rsidR="00894E4F" w:rsidRDefault="00894E4F" w:rsidP="000A268A">
      <w:pPr>
        <w:spacing w:after="0" w:line="240" w:lineRule="auto"/>
        <w:ind w:left="170" w:right="57"/>
        <w:jc w:val="center"/>
        <w:rPr>
          <w:rFonts w:ascii="Times New Roman" w:hAnsi="Times New Roman"/>
          <w:b/>
          <w:sz w:val="28"/>
        </w:rPr>
      </w:pPr>
    </w:p>
    <w:p w:rsidR="00894E4F" w:rsidRDefault="00894E4F" w:rsidP="000A268A">
      <w:pPr>
        <w:spacing w:after="0" w:line="240" w:lineRule="auto"/>
        <w:ind w:right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Государственный доклад «О состоянии санитарно-эпидемиологического благополучия населен</w:t>
      </w:r>
      <w:r w:rsidR="00822E7A">
        <w:rPr>
          <w:rFonts w:ascii="Times New Roman" w:hAnsi="Times New Roman"/>
          <w:sz w:val="24"/>
        </w:rPr>
        <w:t>ия в Магарамкентском районе 2021</w:t>
      </w:r>
      <w:r>
        <w:rPr>
          <w:rFonts w:ascii="Times New Roman" w:hAnsi="Times New Roman"/>
          <w:sz w:val="24"/>
        </w:rPr>
        <w:t xml:space="preserve"> году» подготовлен ТО Управления Роспотребнадзора по Республике Дагестан в Магарамкентском районе в соответствии с постановлением Правительства РФ от 23.05.2012 № 513. </w:t>
      </w:r>
    </w:p>
    <w:p w:rsidR="00894E4F" w:rsidRDefault="00894E4F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доклада является обеспечение органов государственной власти, органов местного самоуправления, юридических лиц и индивидуальных предпринимателей, а также всех граждан систематизированной информацией о состоянии санитарно- эпидемиологического благополучия населения Магарамкентского района. </w:t>
      </w:r>
    </w:p>
    <w:p w:rsidR="00894E4F" w:rsidRDefault="00822E7A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2021</w:t>
      </w:r>
      <w:r w:rsidR="00894E4F">
        <w:rPr>
          <w:rFonts w:ascii="Times New Roman" w:hAnsi="Times New Roman"/>
          <w:sz w:val="24"/>
        </w:rPr>
        <w:t xml:space="preserve"> г. ТО Управления Роспотребнадзора по РД в Магарамкентском районе и </w:t>
      </w:r>
      <w:r w:rsidR="00F679B2">
        <w:rPr>
          <w:rFonts w:ascii="Times New Roman" w:hAnsi="Times New Roman"/>
          <w:sz w:val="24"/>
        </w:rPr>
        <w:t>ф</w:t>
      </w:r>
      <w:r w:rsidR="00894E4F">
        <w:rPr>
          <w:rFonts w:ascii="Times New Roman" w:hAnsi="Times New Roman"/>
          <w:sz w:val="24"/>
        </w:rPr>
        <w:t xml:space="preserve">илиалом Федерального  бюджетного учреждения здравоохранения «Центр гигиены и эпидемиологии в Магарамкентском районе» осуществлялась системная и планомерная работа по обеспечению санитарно-эпидемиологического благополучия населения в соответствии с основными направлениями деятельности Федеральной службы по надзору в сфере защиты прав потребителей и благополучия человека. </w:t>
      </w:r>
      <w:proofErr w:type="gramEnd"/>
    </w:p>
    <w:p w:rsidR="007523D7" w:rsidRDefault="00822E7A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числу главных итогов 2021</w:t>
      </w:r>
      <w:r w:rsidR="00894E4F">
        <w:rPr>
          <w:rFonts w:ascii="Times New Roman" w:hAnsi="Times New Roman"/>
          <w:sz w:val="24"/>
        </w:rPr>
        <w:t xml:space="preserve"> г. следует отнести обеспечение в районе устойчивой санитарно-эпидемиологической ситуации</w:t>
      </w:r>
      <w:r w:rsidR="00553D04">
        <w:rPr>
          <w:rFonts w:ascii="Times New Roman" w:hAnsi="Times New Roman"/>
          <w:sz w:val="24"/>
        </w:rPr>
        <w:t xml:space="preserve"> в условиях работы пандемии по новой </w:t>
      </w:r>
      <w:proofErr w:type="spellStart"/>
      <w:r w:rsidR="00553D04">
        <w:rPr>
          <w:rFonts w:ascii="Times New Roman" w:hAnsi="Times New Roman"/>
          <w:sz w:val="24"/>
        </w:rPr>
        <w:t>коронавирусной</w:t>
      </w:r>
      <w:proofErr w:type="spellEnd"/>
      <w:r w:rsidR="00553D04">
        <w:rPr>
          <w:rFonts w:ascii="Times New Roman" w:hAnsi="Times New Roman"/>
          <w:sz w:val="24"/>
        </w:rPr>
        <w:t xml:space="preserve"> инфекции «</w:t>
      </w:r>
      <w:r w:rsidR="00553D04">
        <w:rPr>
          <w:rFonts w:ascii="Times New Roman" w:hAnsi="Times New Roman"/>
          <w:sz w:val="24"/>
          <w:lang w:val="en-US"/>
        </w:rPr>
        <w:t>COVID</w:t>
      </w:r>
      <w:r w:rsidR="00553D04" w:rsidRPr="00553D04">
        <w:rPr>
          <w:rFonts w:ascii="Times New Roman" w:hAnsi="Times New Roman"/>
          <w:sz w:val="24"/>
        </w:rPr>
        <w:t>-19</w:t>
      </w:r>
      <w:r w:rsidR="00553D04">
        <w:rPr>
          <w:rFonts w:ascii="Times New Roman" w:hAnsi="Times New Roman"/>
          <w:sz w:val="24"/>
        </w:rPr>
        <w:t>»</w:t>
      </w:r>
      <w:r w:rsidR="00894E4F">
        <w:rPr>
          <w:rFonts w:ascii="Times New Roman" w:hAnsi="Times New Roman"/>
          <w:sz w:val="24"/>
        </w:rPr>
        <w:t>. Этого удалось добиться в результате последовательной реализации комплекса запланированных</w:t>
      </w:r>
      <w:r w:rsidR="00553D04">
        <w:rPr>
          <w:rFonts w:ascii="Times New Roman" w:hAnsi="Times New Roman"/>
          <w:sz w:val="24"/>
        </w:rPr>
        <w:t xml:space="preserve"> противоэпидемически</w:t>
      </w:r>
      <w:proofErr w:type="gramStart"/>
      <w:r w:rsidR="00553D04">
        <w:rPr>
          <w:rFonts w:ascii="Times New Roman" w:hAnsi="Times New Roman"/>
          <w:sz w:val="24"/>
        </w:rPr>
        <w:t>х(</w:t>
      </w:r>
      <w:proofErr w:type="gramEnd"/>
      <w:r w:rsidR="00553D04">
        <w:rPr>
          <w:rFonts w:ascii="Times New Roman" w:hAnsi="Times New Roman"/>
          <w:sz w:val="24"/>
        </w:rPr>
        <w:t>профилактических)</w:t>
      </w:r>
      <w:r w:rsidR="00894E4F">
        <w:rPr>
          <w:rFonts w:ascii="Times New Roman" w:hAnsi="Times New Roman"/>
          <w:sz w:val="24"/>
        </w:rPr>
        <w:t xml:space="preserve"> мероприятий. В результате этого эпидемичес</w:t>
      </w:r>
      <w:r w:rsidR="00553D04">
        <w:rPr>
          <w:rFonts w:ascii="Times New Roman" w:hAnsi="Times New Roman"/>
          <w:sz w:val="24"/>
        </w:rPr>
        <w:t>кая ситуация в Магарамкентском районе</w:t>
      </w:r>
      <w:r>
        <w:rPr>
          <w:rFonts w:ascii="Times New Roman" w:hAnsi="Times New Roman"/>
          <w:sz w:val="24"/>
        </w:rPr>
        <w:t xml:space="preserve"> в 2021</w:t>
      </w:r>
      <w:r w:rsidR="00553D04">
        <w:rPr>
          <w:rFonts w:ascii="Times New Roman" w:hAnsi="Times New Roman"/>
          <w:sz w:val="24"/>
        </w:rPr>
        <w:t xml:space="preserve"> г. по 19</w:t>
      </w:r>
      <w:r w:rsidR="00894E4F">
        <w:rPr>
          <w:rFonts w:ascii="Times New Roman" w:hAnsi="Times New Roman"/>
          <w:sz w:val="24"/>
        </w:rPr>
        <w:t xml:space="preserve"> нозологическим формам инфекционной и паразитарной заболеваемости оценивается как </w:t>
      </w:r>
      <w:r w:rsidR="00553D04">
        <w:rPr>
          <w:rFonts w:ascii="Times New Roman" w:hAnsi="Times New Roman"/>
          <w:sz w:val="24"/>
        </w:rPr>
        <w:t>«</w:t>
      </w:r>
      <w:r w:rsidR="00894E4F">
        <w:rPr>
          <w:rFonts w:ascii="Times New Roman" w:hAnsi="Times New Roman"/>
          <w:sz w:val="24"/>
        </w:rPr>
        <w:t>благополучная</w:t>
      </w:r>
      <w:r w:rsidR="00553D04">
        <w:rPr>
          <w:rFonts w:ascii="Times New Roman" w:hAnsi="Times New Roman"/>
          <w:sz w:val="24"/>
        </w:rPr>
        <w:t>»</w:t>
      </w:r>
      <w:r w:rsidR="00894E4F">
        <w:rPr>
          <w:rFonts w:ascii="Times New Roman" w:hAnsi="Times New Roman"/>
          <w:sz w:val="24"/>
        </w:rPr>
        <w:t xml:space="preserve">. </w:t>
      </w:r>
      <w:r w:rsidR="00553D04">
        <w:rPr>
          <w:rFonts w:ascii="Times New Roman" w:hAnsi="Times New Roman"/>
          <w:sz w:val="24"/>
        </w:rPr>
        <w:t xml:space="preserve"> По 6</w:t>
      </w:r>
      <w:r w:rsidR="007523D7">
        <w:rPr>
          <w:rFonts w:ascii="Times New Roman" w:hAnsi="Times New Roman"/>
          <w:sz w:val="24"/>
        </w:rPr>
        <w:t xml:space="preserve"> нозологическим фо</w:t>
      </w:r>
      <w:r w:rsidR="00553D04">
        <w:rPr>
          <w:rFonts w:ascii="Times New Roman" w:hAnsi="Times New Roman"/>
          <w:sz w:val="24"/>
        </w:rPr>
        <w:t>рмам - как «</w:t>
      </w:r>
      <w:proofErr w:type="gramStart"/>
      <w:r w:rsidR="00553D04">
        <w:rPr>
          <w:rFonts w:ascii="Times New Roman" w:hAnsi="Times New Roman"/>
          <w:sz w:val="24"/>
        </w:rPr>
        <w:t>неблагополучная</w:t>
      </w:r>
      <w:proofErr w:type="gramEnd"/>
      <w:r w:rsidR="00553D04">
        <w:rPr>
          <w:rFonts w:ascii="Times New Roman" w:hAnsi="Times New Roman"/>
          <w:sz w:val="24"/>
        </w:rPr>
        <w:t>» и по 7</w:t>
      </w:r>
      <w:r w:rsidR="007523D7">
        <w:rPr>
          <w:rFonts w:ascii="Times New Roman" w:hAnsi="Times New Roman"/>
          <w:sz w:val="24"/>
        </w:rPr>
        <w:t>-нозологическим фор</w:t>
      </w:r>
      <w:r w:rsidR="00553D04">
        <w:rPr>
          <w:rFonts w:ascii="Times New Roman" w:hAnsi="Times New Roman"/>
          <w:sz w:val="24"/>
        </w:rPr>
        <w:t>мам «крайне неблагополучная» по 4</w:t>
      </w:r>
      <w:r w:rsidR="007523D7">
        <w:rPr>
          <w:rFonts w:ascii="Times New Roman" w:hAnsi="Times New Roman"/>
          <w:sz w:val="24"/>
        </w:rPr>
        <w:t xml:space="preserve"> нозологическим формам</w:t>
      </w:r>
      <w:r w:rsidR="00553D04">
        <w:rPr>
          <w:rFonts w:ascii="Times New Roman" w:hAnsi="Times New Roman"/>
          <w:sz w:val="24"/>
        </w:rPr>
        <w:t xml:space="preserve"> инфекционной заболеваемости -</w:t>
      </w:r>
      <w:r w:rsidR="007523D7">
        <w:rPr>
          <w:rFonts w:ascii="Times New Roman" w:hAnsi="Times New Roman"/>
          <w:sz w:val="24"/>
        </w:rPr>
        <w:t xml:space="preserve"> как </w:t>
      </w:r>
      <w:r w:rsidR="00553D04">
        <w:rPr>
          <w:rFonts w:ascii="Times New Roman" w:hAnsi="Times New Roman"/>
          <w:sz w:val="24"/>
        </w:rPr>
        <w:t>«</w:t>
      </w:r>
      <w:r w:rsidR="007523D7">
        <w:rPr>
          <w:rFonts w:ascii="Times New Roman" w:hAnsi="Times New Roman"/>
          <w:sz w:val="24"/>
        </w:rPr>
        <w:t>обычная</w:t>
      </w:r>
      <w:r w:rsidR="00553D04">
        <w:rPr>
          <w:rFonts w:ascii="Times New Roman" w:hAnsi="Times New Roman"/>
          <w:sz w:val="24"/>
        </w:rPr>
        <w:t>»</w:t>
      </w:r>
      <w:r w:rsidR="007523D7">
        <w:rPr>
          <w:rFonts w:ascii="Times New Roman" w:hAnsi="Times New Roman"/>
          <w:sz w:val="24"/>
        </w:rPr>
        <w:t>.</w:t>
      </w:r>
    </w:p>
    <w:p w:rsidR="00894E4F" w:rsidRDefault="00894E4F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 зарегистрированы инфекционные заболевания по многим нозологическим формам, среди которых брюшной тиф, паратифы, полиомиелит, псевдотуберкулез, дифтерия, </w:t>
      </w:r>
      <w:r w:rsidR="00EC3589">
        <w:rPr>
          <w:rFonts w:ascii="Times New Roman" w:hAnsi="Times New Roman"/>
          <w:sz w:val="24"/>
        </w:rPr>
        <w:t xml:space="preserve"> корь, краснуха, </w:t>
      </w:r>
      <w:r>
        <w:rPr>
          <w:rFonts w:ascii="Times New Roman" w:hAnsi="Times New Roman"/>
          <w:sz w:val="24"/>
        </w:rPr>
        <w:t xml:space="preserve">легионеллез, лихорадка Западного Нила, </w:t>
      </w:r>
      <w:proofErr w:type="spellStart"/>
      <w:r>
        <w:rPr>
          <w:rFonts w:ascii="Times New Roman" w:hAnsi="Times New Roman"/>
          <w:sz w:val="24"/>
        </w:rPr>
        <w:t>ие</w:t>
      </w:r>
      <w:r w:rsidR="00553D04">
        <w:rPr>
          <w:rFonts w:ascii="Times New Roman" w:hAnsi="Times New Roman"/>
          <w:sz w:val="24"/>
        </w:rPr>
        <w:t>рсиниоз</w:t>
      </w:r>
      <w:proofErr w:type="spellEnd"/>
      <w:r w:rsidR="00553D04">
        <w:rPr>
          <w:rFonts w:ascii="Times New Roman" w:hAnsi="Times New Roman"/>
          <w:sz w:val="24"/>
        </w:rPr>
        <w:t xml:space="preserve">, лептоспироза, </w:t>
      </w:r>
      <w:proofErr w:type="spellStart"/>
      <w:r w:rsidR="00553D04">
        <w:rPr>
          <w:rFonts w:ascii="Times New Roman" w:hAnsi="Times New Roman"/>
          <w:sz w:val="24"/>
        </w:rPr>
        <w:t>малярия</w:t>
      </w:r>
      <w:r w:rsidR="007523D7">
        <w:rPr>
          <w:rFonts w:ascii="Times New Roman" w:hAnsi="Times New Roman"/>
          <w:sz w:val="24"/>
        </w:rPr>
        <w:t>,бешенство</w:t>
      </w:r>
      <w:r w:rsidR="00EC3589">
        <w:rPr>
          <w:rFonts w:ascii="Times New Roman" w:hAnsi="Times New Roman"/>
          <w:sz w:val="24"/>
        </w:rPr>
        <w:t>и</w:t>
      </w:r>
      <w:proofErr w:type="spellEnd"/>
      <w:r w:rsidR="00EC3589">
        <w:rPr>
          <w:rFonts w:ascii="Times New Roman" w:hAnsi="Times New Roman"/>
          <w:sz w:val="24"/>
        </w:rPr>
        <w:t xml:space="preserve"> многие </w:t>
      </w:r>
      <w:r>
        <w:rPr>
          <w:rFonts w:ascii="Times New Roman" w:hAnsi="Times New Roman"/>
          <w:sz w:val="24"/>
        </w:rPr>
        <w:t xml:space="preserve">др.       </w:t>
      </w:r>
    </w:p>
    <w:p w:rsidR="00894E4F" w:rsidRDefault="00894E4F" w:rsidP="000A268A">
      <w:pPr>
        <w:spacing w:after="0" w:line="240" w:lineRule="auto"/>
        <w:ind w:right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Отмечено снижение уровня заболеваемости по  </w:t>
      </w:r>
      <w:r w:rsidR="00553D04"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sz w:val="24"/>
        </w:rPr>
        <w:t xml:space="preserve"> инфекционным и паразитарным болезням. Продолжались целенаправленные массовые мероприятия по иммунизации детей, подростков и взрослых в рамках Национального календаря</w:t>
      </w:r>
      <w:r w:rsidR="007523D7">
        <w:rPr>
          <w:rFonts w:ascii="Times New Roman" w:hAnsi="Times New Roman"/>
          <w:sz w:val="24"/>
        </w:rPr>
        <w:t xml:space="preserve"> профилактических </w:t>
      </w:r>
      <w:r>
        <w:rPr>
          <w:rFonts w:ascii="Times New Roman" w:hAnsi="Times New Roman"/>
          <w:sz w:val="24"/>
        </w:rPr>
        <w:t xml:space="preserve"> прививок, при этом охват профилактическими прививками в целом по всем нозологическ</w:t>
      </w:r>
      <w:r w:rsidR="00822E7A">
        <w:rPr>
          <w:rFonts w:ascii="Times New Roman" w:hAnsi="Times New Roman"/>
          <w:sz w:val="24"/>
        </w:rPr>
        <w:t>им формам в 2021</w:t>
      </w:r>
      <w:r w:rsidR="0054467F">
        <w:rPr>
          <w:rFonts w:ascii="Times New Roman" w:hAnsi="Times New Roman"/>
          <w:sz w:val="24"/>
        </w:rPr>
        <w:t xml:space="preserve"> г. составил 98</w:t>
      </w:r>
      <w:r>
        <w:rPr>
          <w:rFonts w:ascii="Times New Roman" w:hAnsi="Times New Roman"/>
          <w:sz w:val="24"/>
        </w:rPr>
        <w:t xml:space="preserve">,3%. </w:t>
      </w:r>
    </w:p>
    <w:p w:rsidR="00894E4F" w:rsidRDefault="00822E7A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894E4F">
        <w:rPr>
          <w:rFonts w:ascii="Times New Roman" w:hAnsi="Times New Roman"/>
          <w:sz w:val="24"/>
        </w:rPr>
        <w:t xml:space="preserve"> г. ТО Управления Роспотребнадзора по РД в Магарамкентском районе, </w:t>
      </w:r>
      <w:proofErr w:type="gramStart"/>
      <w:r w:rsidR="00894E4F">
        <w:rPr>
          <w:rFonts w:ascii="Times New Roman" w:hAnsi="Times New Roman"/>
          <w:sz w:val="24"/>
        </w:rPr>
        <w:t>продолжало осуществлять мониторинг за ходом оздоровительной кампании Одновременно реализовывался</w:t>
      </w:r>
      <w:proofErr w:type="gramEnd"/>
      <w:r w:rsidR="00894E4F">
        <w:rPr>
          <w:rFonts w:ascii="Times New Roman" w:hAnsi="Times New Roman"/>
          <w:sz w:val="24"/>
        </w:rPr>
        <w:t xml:space="preserve"> комплекс мер, направленных на совершенствование системы обеспечения качественным питанием детей, обучающихся в</w:t>
      </w:r>
      <w:r w:rsidR="007523D7">
        <w:rPr>
          <w:rFonts w:ascii="Times New Roman" w:hAnsi="Times New Roman"/>
          <w:sz w:val="24"/>
        </w:rPr>
        <w:t xml:space="preserve"> детских дошкольных и  </w:t>
      </w:r>
      <w:r w:rsidR="00894E4F">
        <w:rPr>
          <w:rFonts w:ascii="Times New Roman" w:hAnsi="Times New Roman"/>
          <w:sz w:val="24"/>
        </w:rPr>
        <w:t xml:space="preserve"> общеобразовательных учреждениях республики. </w:t>
      </w:r>
    </w:p>
    <w:p w:rsidR="00894E4F" w:rsidRDefault="00894E4F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</w:p>
    <w:p w:rsidR="00894E4F" w:rsidRDefault="00894E4F" w:rsidP="000A268A">
      <w:pPr>
        <w:spacing w:after="0" w:line="240" w:lineRule="auto"/>
        <w:ind w:right="57" w:firstLine="708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предлагаемом государственном докладе</w:t>
      </w:r>
      <w:r w:rsidR="00B74472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анализируются результаты социально-ги</w:t>
      </w:r>
      <w:r w:rsidR="00822E7A">
        <w:rPr>
          <w:rFonts w:ascii="Times New Roman" w:hAnsi="Times New Roman"/>
          <w:sz w:val="24"/>
        </w:rPr>
        <w:t>гиенического мониторинга за 2021</w:t>
      </w:r>
      <w:r>
        <w:rPr>
          <w:rFonts w:ascii="Times New Roman" w:hAnsi="Times New Roman"/>
          <w:sz w:val="24"/>
        </w:rPr>
        <w:t xml:space="preserve"> г. и их динамика за 3 года, состояние среды обитания и ее влияние на здоровье населения, приоритетные санитарно- эпидемиологические и социальные факторы, формирующие негативные тенденции в состоянии здоровья населения, достигнутые результаты в улучшении санитарно- эпидемиологической обстановки в Магарамкентском районе, принятые меры по улучшению санитарно-эпидемиологической обстановки в республике, а также пути</w:t>
      </w:r>
      <w:proofErr w:type="gramEnd"/>
      <w:r>
        <w:rPr>
          <w:rFonts w:ascii="Times New Roman" w:hAnsi="Times New Roman"/>
          <w:sz w:val="24"/>
        </w:rPr>
        <w:t xml:space="preserve"> решения имеющихся проблем.</w:t>
      </w:r>
    </w:p>
    <w:p w:rsidR="00894E4F" w:rsidRDefault="00894E4F" w:rsidP="000A268A">
      <w:pPr>
        <w:keepNext/>
        <w:tabs>
          <w:tab w:val="center" w:pos="108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894E4F" w:rsidRDefault="00894E4F" w:rsidP="000A268A">
      <w:pPr>
        <w:spacing w:after="0" w:line="240" w:lineRule="auto"/>
        <w:rPr>
          <w:rFonts w:ascii="Times New Roman" w:hAnsi="Times New Roman"/>
          <w:sz w:val="24"/>
        </w:rPr>
      </w:pPr>
    </w:p>
    <w:p w:rsidR="00894E4F" w:rsidRPr="00D10774" w:rsidRDefault="00894E4F" w:rsidP="0018251C">
      <w:pPr>
        <w:keepNext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u w:val="double"/>
        </w:rPr>
      </w:pPr>
      <w:r w:rsidRPr="00D10774">
        <w:rPr>
          <w:rFonts w:ascii="Times New Roman" w:hAnsi="Times New Roman"/>
          <w:b/>
          <w:sz w:val="28"/>
          <w:u w:val="double"/>
        </w:rPr>
        <w:t>Раздел 1.Результаты социально-гигиенического мониторинга за отчетный</w:t>
      </w:r>
      <w:r w:rsidR="00822E7A">
        <w:rPr>
          <w:rFonts w:ascii="Times New Roman" w:hAnsi="Times New Roman"/>
          <w:b/>
          <w:sz w:val="28"/>
          <w:u w:val="double"/>
        </w:rPr>
        <w:t xml:space="preserve"> год в динамике за 2019-2021</w:t>
      </w:r>
      <w:r w:rsidRPr="00D10774">
        <w:rPr>
          <w:rFonts w:ascii="Times New Roman" w:hAnsi="Times New Roman"/>
          <w:b/>
          <w:sz w:val="28"/>
          <w:u w:val="double"/>
        </w:rPr>
        <w:t>гг.</w:t>
      </w:r>
    </w:p>
    <w:p w:rsidR="00894E4F" w:rsidRPr="00D10774" w:rsidRDefault="00894E4F" w:rsidP="0018251C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u w:val="double"/>
        </w:rPr>
      </w:pPr>
      <w:r w:rsidRPr="00D10774">
        <w:rPr>
          <w:rFonts w:ascii="Times New Roman" w:hAnsi="Times New Roman"/>
          <w:b/>
          <w:sz w:val="28"/>
          <w:u w:val="double"/>
        </w:rPr>
        <w:t>в Магарамкентском  районе</w:t>
      </w:r>
    </w:p>
    <w:p w:rsidR="00894E4F" w:rsidRDefault="00894E4F" w:rsidP="000A268A">
      <w:pPr>
        <w:keepNext/>
        <w:tabs>
          <w:tab w:val="center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0"/>
        </w:rPr>
      </w:pPr>
    </w:p>
    <w:p w:rsidR="00894E4F" w:rsidRDefault="00894E4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 xml:space="preserve">1.1. Состояние среды обитания и ее влияние на здоровье населения </w:t>
      </w:r>
    </w:p>
    <w:p w:rsidR="00894E4F" w:rsidRDefault="00894E4F" w:rsidP="000A268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94E4F" w:rsidRPr="00FA10CF" w:rsidRDefault="00894E4F" w:rsidP="000A268A">
      <w:pPr>
        <w:pStyle w:val="aa"/>
        <w:numPr>
          <w:ilvl w:val="2"/>
          <w:numId w:val="24"/>
        </w:numPr>
        <w:jc w:val="center"/>
        <w:rPr>
          <w:rFonts w:eastAsia="Times New Roman"/>
          <w:b/>
        </w:rPr>
      </w:pPr>
      <w:r w:rsidRPr="00FA10CF">
        <w:rPr>
          <w:rFonts w:eastAsia="Times New Roman"/>
          <w:b/>
        </w:rPr>
        <w:t>Анализ состояния среды обитания</w:t>
      </w:r>
    </w:p>
    <w:p w:rsidR="00894E4F" w:rsidRDefault="00894E4F" w:rsidP="000A268A">
      <w:pPr>
        <w:spacing w:after="0" w:line="240" w:lineRule="auto"/>
        <w:ind w:left="720"/>
        <w:rPr>
          <w:rFonts w:ascii="Times New Roman" w:hAnsi="Times New Roman"/>
          <w:sz w:val="24"/>
        </w:rPr>
      </w:pPr>
    </w:p>
    <w:p w:rsidR="00894E4F" w:rsidRDefault="00894E4F" w:rsidP="00CE5B3B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Состояние питьевой воды и ее влияние на здоровье населения </w:t>
      </w:r>
    </w:p>
    <w:p w:rsidR="00894E4F" w:rsidRDefault="00894E4F" w:rsidP="000A268A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894E4F" w:rsidRDefault="00894E4F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числу определяющих факторов охраны здоровья населения относится обеспечение доброкачественной безопасной питьевой водой.</w:t>
      </w:r>
    </w:p>
    <w:p w:rsidR="008109F8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Централизованным </w:t>
      </w:r>
      <w:r w:rsidR="003E0CE4">
        <w:rPr>
          <w:rFonts w:ascii="Times New Roman" w:hAnsi="Times New Roman"/>
          <w:color w:val="000000"/>
          <w:sz w:val="24"/>
        </w:rPr>
        <w:t>питьевым</w:t>
      </w:r>
      <w:r>
        <w:rPr>
          <w:rFonts w:ascii="Times New Roman" w:hAnsi="Times New Roman"/>
          <w:color w:val="000000"/>
          <w:sz w:val="24"/>
        </w:rPr>
        <w:t xml:space="preserve"> водоснабжением обеспечено население Магарамкентского  района в</w:t>
      </w:r>
      <w:r w:rsidR="008109F8">
        <w:rPr>
          <w:rFonts w:ascii="Times New Roman" w:hAnsi="Times New Roman"/>
          <w:color w:val="000000"/>
          <w:sz w:val="24"/>
        </w:rPr>
        <w:t>2</w:t>
      </w:r>
      <w:r w:rsidR="003A54A3">
        <w:rPr>
          <w:rFonts w:ascii="Times New Roman" w:hAnsi="Times New Roman"/>
          <w:color w:val="000000"/>
          <w:sz w:val="24"/>
        </w:rPr>
        <w:t>021-52663также как и   в 2020</w:t>
      </w:r>
      <w:r w:rsidR="008109F8">
        <w:rPr>
          <w:rFonts w:ascii="Times New Roman" w:hAnsi="Times New Roman"/>
          <w:color w:val="000000"/>
          <w:sz w:val="24"/>
        </w:rPr>
        <w:t xml:space="preserve"> -52663(85,69%) а в </w:t>
      </w:r>
      <w:r w:rsidR="003710A6">
        <w:rPr>
          <w:rFonts w:ascii="Times New Roman" w:hAnsi="Times New Roman"/>
          <w:color w:val="000000"/>
          <w:sz w:val="24"/>
        </w:rPr>
        <w:t>2</w:t>
      </w:r>
      <w:r w:rsidR="008109F8">
        <w:rPr>
          <w:rFonts w:ascii="Times New Roman" w:hAnsi="Times New Roman"/>
          <w:color w:val="000000"/>
          <w:sz w:val="24"/>
        </w:rPr>
        <w:t>019</w:t>
      </w:r>
      <w:r w:rsidR="007523D7">
        <w:rPr>
          <w:rFonts w:ascii="Times New Roman" w:hAnsi="Times New Roman"/>
          <w:color w:val="000000"/>
          <w:sz w:val="24"/>
        </w:rPr>
        <w:t xml:space="preserve"> году-52964 чел.(85,8</w:t>
      </w:r>
      <w:r w:rsidR="003A54A3">
        <w:rPr>
          <w:rFonts w:ascii="Times New Roman" w:hAnsi="Times New Roman"/>
          <w:color w:val="000000"/>
          <w:sz w:val="24"/>
        </w:rPr>
        <w:t>%) ,</w:t>
      </w:r>
      <w:r w:rsidR="008109F8">
        <w:rPr>
          <w:rFonts w:ascii="Times New Roman" w:hAnsi="Times New Roman"/>
          <w:color w:val="000000"/>
          <w:sz w:val="24"/>
        </w:rPr>
        <w:t xml:space="preserve"> и в сравнении с предыдущими годами </w:t>
      </w:r>
      <w:r w:rsidR="003A54A3">
        <w:rPr>
          <w:rFonts w:ascii="Times New Roman" w:hAnsi="Times New Roman"/>
          <w:color w:val="000000"/>
          <w:sz w:val="24"/>
        </w:rPr>
        <w:t>нет изменений</w:t>
      </w:r>
      <w:r w:rsidR="003E0CE4">
        <w:rPr>
          <w:rFonts w:ascii="Times New Roman" w:hAnsi="Times New Roman"/>
          <w:color w:val="000000"/>
          <w:sz w:val="24"/>
        </w:rPr>
        <w:t xml:space="preserve"> количеств</w:t>
      </w:r>
      <w:r w:rsidR="003A54A3">
        <w:rPr>
          <w:rFonts w:ascii="Times New Roman" w:hAnsi="Times New Roman"/>
          <w:color w:val="000000"/>
          <w:sz w:val="24"/>
        </w:rPr>
        <w:t>а</w:t>
      </w:r>
      <w:r w:rsidR="008109F8">
        <w:rPr>
          <w:rFonts w:ascii="Times New Roman" w:hAnsi="Times New Roman"/>
          <w:color w:val="000000"/>
          <w:sz w:val="24"/>
        </w:rPr>
        <w:t xml:space="preserve"> населения</w:t>
      </w:r>
      <w:proofErr w:type="gramStart"/>
      <w:r w:rsidR="008109F8">
        <w:rPr>
          <w:rFonts w:ascii="Times New Roman" w:hAnsi="Times New Roman"/>
          <w:color w:val="000000"/>
          <w:sz w:val="24"/>
        </w:rPr>
        <w:t>,</w:t>
      </w:r>
      <w:r w:rsidR="003E0CE4">
        <w:rPr>
          <w:rFonts w:ascii="Times New Roman" w:hAnsi="Times New Roman"/>
          <w:color w:val="000000"/>
          <w:sz w:val="24"/>
        </w:rPr>
        <w:t>о</w:t>
      </w:r>
      <w:proofErr w:type="gramEnd"/>
      <w:r w:rsidR="003E0CE4">
        <w:rPr>
          <w:rFonts w:ascii="Times New Roman" w:hAnsi="Times New Roman"/>
          <w:color w:val="000000"/>
          <w:sz w:val="24"/>
        </w:rPr>
        <w:t>беспеченное централизованным</w:t>
      </w:r>
      <w:r w:rsidR="007523D7">
        <w:rPr>
          <w:rFonts w:ascii="Times New Roman" w:hAnsi="Times New Roman"/>
          <w:color w:val="000000"/>
          <w:sz w:val="24"/>
        </w:rPr>
        <w:t xml:space="preserve"> питьевым водоснабжением</w:t>
      </w:r>
      <w:r w:rsidR="008109F8">
        <w:rPr>
          <w:rFonts w:ascii="Times New Roman" w:hAnsi="Times New Roman"/>
          <w:color w:val="000000"/>
          <w:sz w:val="24"/>
        </w:rPr>
        <w:t>.</w:t>
      </w:r>
    </w:p>
    <w:p w:rsidR="00894E4F" w:rsidRDefault="003A54A3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Также в 2021году</w:t>
      </w:r>
      <w:r w:rsidR="00B8453B">
        <w:rPr>
          <w:rFonts w:ascii="Times New Roman" w:hAnsi="Times New Roman"/>
          <w:color w:val="000000"/>
          <w:sz w:val="24"/>
        </w:rPr>
        <w:t xml:space="preserve"> население 8801</w:t>
      </w:r>
      <w:r w:rsidR="003E0CE4">
        <w:rPr>
          <w:rFonts w:ascii="Times New Roman" w:hAnsi="Times New Roman"/>
          <w:color w:val="000000"/>
          <w:sz w:val="24"/>
        </w:rPr>
        <w:t xml:space="preserve"> чел.(</w:t>
      </w:r>
      <w:r w:rsidR="007523D7">
        <w:rPr>
          <w:rFonts w:ascii="Times New Roman" w:hAnsi="Times New Roman"/>
          <w:color w:val="000000"/>
          <w:sz w:val="24"/>
        </w:rPr>
        <w:t>14,2</w:t>
      </w:r>
      <w:r w:rsidR="00B50DA4">
        <w:rPr>
          <w:rFonts w:ascii="Times New Roman" w:hAnsi="Times New Roman"/>
          <w:color w:val="000000"/>
          <w:sz w:val="24"/>
        </w:rPr>
        <w:t>%)</w:t>
      </w:r>
      <w:r w:rsidR="003E0CE4">
        <w:rPr>
          <w:rFonts w:ascii="Times New Roman" w:hAnsi="Times New Roman"/>
          <w:color w:val="000000"/>
          <w:sz w:val="24"/>
        </w:rPr>
        <w:t xml:space="preserve"> обеспечивается питьевой  водой из децентрализованных источнико</w:t>
      </w:r>
      <w:proofErr w:type="gramStart"/>
      <w:r w:rsidR="003E0CE4">
        <w:rPr>
          <w:rFonts w:ascii="Times New Roman" w:hAnsi="Times New Roman"/>
          <w:color w:val="000000"/>
          <w:sz w:val="24"/>
        </w:rPr>
        <w:t>в</w:t>
      </w:r>
      <w:r w:rsidR="00B50DA4">
        <w:rPr>
          <w:rFonts w:ascii="Times New Roman" w:hAnsi="Times New Roman"/>
          <w:color w:val="000000"/>
          <w:sz w:val="24"/>
        </w:rPr>
        <w:t>(</w:t>
      </w:r>
      <w:proofErr w:type="gramEnd"/>
      <w:r w:rsidR="00B50DA4">
        <w:rPr>
          <w:rFonts w:ascii="Times New Roman" w:hAnsi="Times New Roman"/>
          <w:color w:val="000000"/>
          <w:sz w:val="24"/>
        </w:rPr>
        <w:t xml:space="preserve">село </w:t>
      </w:r>
      <w:proofErr w:type="spellStart"/>
      <w:r w:rsidR="00B50DA4">
        <w:rPr>
          <w:rFonts w:ascii="Times New Roman" w:hAnsi="Times New Roman"/>
          <w:color w:val="000000"/>
          <w:sz w:val="24"/>
        </w:rPr>
        <w:t>Азадоглы-СП</w:t>
      </w:r>
      <w:proofErr w:type="spellEnd"/>
      <w:r w:rsidR="00B50DA4">
        <w:rPr>
          <w:rFonts w:ascii="Times New Roman" w:hAnsi="Times New Roman"/>
          <w:color w:val="000000"/>
          <w:sz w:val="24"/>
        </w:rPr>
        <w:t xml:space="preserve"> «село </w:t>
      </w:r>
      <w:proofErr w:type="spellStart"/>
      <w:r w:rsidR="00B50DA4">
        <w:rPr>
          <w:rFonts w:ascii="Times New Roman" w:hAnsi="Times New Roman"/>
          <w:color w:val="000000"/>
          <w:sz w:val="24"/>
        </w:rPr>
        <w:t>Азадоглы</w:t>
      </w:r>
      <w:proofErr w:type="spellEnd"/>
      <w:r w:rsidR="00B50DA4">
        <w:rPr>
          <w:rFonts w:ascii="Times New Roman" w:hAnsi="Times New Roman"/>
          <w:color w:val="000000"/>
          <w:sz w:val="24"/>
        </w:rPr>
        <w:t xml:space="preserve">»;, село Самур «СП Самур»;, СП «сельсовет </w:t>
      </w:r>
      <w:proofErr w:type="spellStart"/>
      <w:r w:rsidR="00B50DA4">
        <w:rPr>
          <w:rFonts w:ascii="Times New Roman" w:hAnsi="Times New Roman"/>
          <w:color w:val="000000"/>
          <w:sz w:val="24"/>
        </w:rPr>
        <w:t>Тагиркент</w:t>
      </w:r>
      <w:proofErr w:type="spellEnd"/>
      <w:r w:rsidR="00A62925">
        <w:rPr>
          <w:rFonts w:ascii="Times New Roman" w:hAnsi="Times New Roman"/>
          <w:color w:val="000000"/>
          <w:sz w:val="24"/>
        </w:rPr>
        <w:t xml:space="preserve">- </w:t>
      </w:r>
      <w:proofErr w:type="spellStart"/>
      <w:r w:rsidR="00B50DA4">
        <w:rPr>
          <w:rFonts w:ascii="Times New Roman" w:hAnsi="Times New Roman"/>
          <w:color w:val="000000"/>
          <w:sz w:val="24"/>
        </w:rPr>
        <w:t>казмалярский</w:t>
      </w:r>
      <w:proofErr w:type="spellEnd"/>
      <w:r w:rsidR="00B50DA4">
        <w:rPr>
          <w:rFonts w:ascii="Times New Roman" w:hAnsi="Times New Roman"/>
          <w:color w:val="000000"/>
          <w:sz w:val="24"/>
        </w:rPr>
        <w:t xml:space="preserve">» – нижняя часть села </w:t>
      </w:r>
      <w:proofErr w:type="spellStart"/>
      <w:r w:rsidR="00B50DA4">
        <w:rPr>
          <w:rFonts w:ascii="Times New Roman" w:hAnsi="Times New Roman"/>
          <w:color w:val="000000"/>
          <w:sz w:val="24"/>
        </w:rPr>
        <w:t>Тагиркент</w:t>
      </w:r>
      <w:proofErr w:type="spellEnd"/>
      <w:r w:rsidR="00A62925">
        <w:rPr>
          <w:rFonts w:ascii="Times New Roman" w:hAnsi="Times New Roman"/>
          <w:color w:val="000000"/>
          <w:sz w:val="24"/>
        </w:rPr>
        <w:t xml:space="preserve">- </w:t>
      </w:r>
      <w:proofErr w:type="spellStart"/>
      <w:r w:rsidR="00B50DA4">
        <w:rPr>
          <w:rFonts w:ascii="Times New Roman" w:hAnsi="Times New Roman"/>
          <w:color w:val="000000"/>
          <w:sz w:val="24"/>
        </w:rPr>
        <w:t>казмаляр</w:t>
      </w:r>
      <w:proofErr w:type="spellEnd"/>
      <w:r w:rsidR="00B50DA4">
        <w:rPr>
          <w:rFonts w:ascii="Times New Roman" w:hAnsi="Times New Roman"/>
          <w:color w:val="000000"/>
          <w:sz w:val="24"/>
        </w:rPr>
        <w:t xml:space="preserve"> и село </w:t>
      </w:r>
      <w:proofErr w:type="spellStart"/>
      <w:r w:rsidR="00B50DA4">
        <w:rPr>
          <w:rFonts w:ascii="Times New Roman" w:hAnsi="Times New Roman"/>
          <w:color w:val="000000"/>
          <w:sz w:val="24"/>
        </w:rPr>
        <w:t>Хутун</w:t>
      </w:r>
      <w:proofErr w:type="spellEnd"/>
      <w:r w:rsidR="00A62925">
        <w:rPr>
          <w:rFonts w:ascii="Times New Roman" w:hAnsi="Times New Roman"/>
          <w:color w:val="000000"/>
          <w:sz w:val="24"/>
        </w:rPr>
        <w:t xml:space="preserve">- </w:t>
      </w:r>
      <w:proofErr w:type="spellStart"/>
      <w:r w:rsidR="00B50DA4">
        <w:rPr>
          <w:rFonts w:ascii="Times New Roman" w:hAnsi="Times New Roman"/>
          <w:color w:val="000000"/>
          <w:sz w:val="24"/>
        </w:rPr>
        <w:t>казмаляр;и</w:t>
      </w:r>
      <w:proofErr w:type="spellEnd"/>
      <w:r w:rsidR="00B50DA4">
        <w:rPr>
          <w:rFonts w:ascii="Times New Roman" w:hAnsi="Times New Roman"/>
          <w:color w:val="000000"/>
          <w:sz w:val="24"/>
        </w:rPr>
        <w:t xml:space="preserve"> населенные пункты: село </w:t>
      </w:r>
      <w:proofErr w:type="spellStart"/>
      <w:r w:rsidR="00B50DA4">
        <w:rPr>
          <w:rFonts w:ascii="Times New Roman" w:hAnsi="Times New Roman"/>
          <w:color w:val="000000"/>
          <w:sz w:val="24"/>
        </w:rPr>
        <w:t>Бильбиль</w:t>
      </w:r>
      <w:proofErr w:type="spellEnd"/>
      <w:r w:rsidR="00A62925">
        <w:rPr>
          <w:rFonts w:ascii="Times New Roman" w:hAnsi="Times New Roman"/>
          <w:color w:val="000000"/>
          <w:sz w:val="24"/>
        </w:rPr>
        <w:t xml:space="preserve">- </w:t>
      </w:r>
      <w:proofErr w:type="spellStart"/>
      <w:r w:rsidR="00B50DA4">
        <w:rPr>
          <w:rFonts w:ascii="Times New Roman" w:hAnsi="Times New Roman"/>
          <w:color w:val="000000"/>
          <w:sz w:val="24"/>
        </w:rPr>
        <w:t>казмаляр</w:t>
      </w:r>
      <w:proofErr w:type="spellEnd"/>
      <w:r w:rsidR="00B50DA4">
        <w:rPr>
          <w:rFonts w:ascii="Times New Roman" w:hAnsi="Times New Roman"/>
          <w:color w:val="000000"/>
          <w:sz w:val="24"/>
        </w:rPr>
        <w:t xml:space="preserve"> и село Приморский СП «сельсовет </w:t>
      </w:r>
      <w:proofErr w:type="spellStart"/>
      <w:r w:rsidR="00B50DA4">
        <w:rPr>
          <w:rFonts w:ascii="Times New Roman" w:hAnsi="Times New Roman"/>
          <w:color w:val="000000"/>
          <w:sz w:val="24"/>
        </w:rPr>
        <w:t>Бильбильский</w:t>
      </w:r>
      <w:proofErr w:type="spellEnd"/>
      <w:r w:rsidR="00B50DA4">
        <w:rPr>
          <w:rFonts w:ascii="Times New Roman" w:hAnsi="Times New Roman"/>
          <w:color w:val="000000"/>
          <w:sz w:val="24"/>
        </w:rPr>
        <w:t>»</w:t>
      </w:r>
    </w:p>
    <w:p w:rsidR="00B50DA4" w:rsidRPr="00A62925" w:rsidRDefault="00B50DA4" w:rsidP="00A62925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62925">
        <w:rPr>
          <w:rFonts w:ascii="Times New Roman" w:hAnsi="Times New Roman"/>
          <w:sz w:val="24"/>
          <w:szCs w:val="24"/>
        </w:rPr>
        <w:t xml:space="preserve">Анализ обеспеченности населения Магарамкентского  района   </w:t>
      </w:r>
      <w:proofErr w:type="gramStart"/>
      <w:r w:rsidRPr="00A62925">
        <w:rPr>
          <w:rFonts w:ascii="Times New Roman" w:hAnsi="Times New Roman"/>
          <w:sz w:val="24"/>
          <w:szCs w:val="24"/>
        </w:rPr>
        <w:t>питьевой водой, отвечающей требованиям   безопасности</w:t>
      </w:r>
      <w:r w:rsidR="00140DC6">
        <w:rPr>
          <w:rFonts w:ascii="Times New Roman" w:hAnsi="Times New Roman"/>
          <w:color w:val="000000"/>
          <w:sz w:val="24"/>
          <w:szCs w:val="24"/>
        </w:rPr>
        <w:t xml:space="preserve"> за 2021</w:t>
      </w:r>
      <w:r w:rsidRPr="00A62925">
        <w:rPr>
          <w:rFonts w:ascii="Times New Roman" w:hAnsi="Times New Roman"/>
          <w:color w:val="000000"/>
          <w:sz w:val="24"/>
          <w:szCs w:val="24"/>
        </w:rPr>
        <w:t xml:space="preserve"> год показывает</w:t>
      </w:r>
      <w:proofErr w:type="gramEnd"/>
      <w:r w:rsidRPr="00A62925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Pr="00A62925">
        <w:rPr>
          <w:rFonts w:ascii="Times New Roman" w:hAnsi="Times New Roman"/>
          <w:sz w:val="24"/>
          <w:szCs w:val="24"/>
        </w:rPr>
        <w:t>соответствии со статистической формой№18 утвержденный Росстатом от 29.12. 2017г.№885 "Сведения о санитарномсостоянии субъек</w:t>
      </w:r>
      <w:r w:rsidR="00140DC6">
        <w:rPr>
          <w:rFonts w:ascii="Times New Roman" w:hAnsi="Times New Roman"/>
          <w:sz w:val="24"/>
          <w:szCs w:val="24"/>
        </w:rPr>
        <w:t>та Российской Федерации" за 2021</w:t>
      </w:r>
      <w:r w:rsidRPr="00A62925">
        <w:rPr>
          <w:rFonts w:ascii="Times New Roman" w:hAnsi="Times New Roman"/>
          <w:sz w:val="24"/>
          <w:szCs w:val="24"/>
        </w:rPr>
        <w:t xml:space="preserve"> год.</w:t>
      </w:r>
    </w:p>
    <w:p w:rsidR="00B50DA4" w:rsidRPr="00A62925" w:rsidRDefault="00B50DA4" w:rsidP="00A6292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62925">
        <w:rPr>
          <w:rFonts w:ascii="Times New Roman" w:hAnsi="Times New Roman"/>
          <w:sz w:val="24"/>
          <w:szCs w:val="24"/>
        </w:rPr>
        <w:t xml:space="preserve">        1. качественная питьевая вода – вода, соответствующая нормативным требованиям по всем четырем критериям ее оценки (эпидемическая и радиационная безопасность, безвредность химического состава, благоприятные органолептические свойства), следовательно,</w:t>
      </w:r>
      <w:r w:rsidR="00140DC6">
        <w:rPr>
          <w:rFonts w:ascii="Times New Roman" w:hAnsi="Times New Roman"/>
          <w:sz w:val="24"/>
          <w:szCs w:val="24"/>
        </w:rPr>
        <w:t xml:space="preserve"> в 2021</w:t>
      </w:r>
      <w:r w:rsidR="005D0104" w:rsidRPr="00A62925">
        <w:rPr>
          <w:rFonts w:ascii="Times New Roman" w:hAnsi="Times New Roman"/>
          <w:sz w:val="24"/>
          <w:szCs w:val="24"/>
        </w:rPr>
        <w:t xml:space="preserve"> году на территории Магарамкентского  района</w:t>
      </w:r>
      <w:r w:rsidRPr="00A62925">
        <w:rPr>
          <w:rFonts w:ascii="Times New Roman" w:hAnsi="Times New Roman"/>
          <w:sz w:val="24"/>
          <w:szCs w:val="24"/>
        </w:rPr>
        <w:t xml:space="preserve"> качественную питье</w:t>
      </w:r>
      <w:r w:rsidR="00B8453B">
        <w:rPr>
          <w:rFonts w:ascii="Times New Roman" w:hAnsi="Times New Roman"/>
          <w:sz w:val="24"/>
          <w:szCs w:val="24"/>
        </w:rPr>
        <w:t>вую воду, получали  – 88,09</w:t>
      </w:r>
      <w:r w:rsidRPr="00A62925">
        <w:rPr>
          <w:rFonts w:ascii="Times New Roman" w:hAnsi="Times New Roman"/>
          <w:sz w:val="24"/>
          <w:szCs w:val="24"/>
        </w:rPr>
        <w:t>%</w:t>
      </w:r>
      <w:r w:rsidR="00B8453B">
        <w:rPr>
          <w:rFonts w:ascii="Times New Roman" w:hAnsi="Times New Roman"/>
          <w:sz w:val="24"/>
          <w:szCs w:val="24"/>
        </w:rPr>
        <w:t xml:space="preserve"> населения</w:t>
      </w:r>
      <w:r w:rsidRPr="00A62925">
        <w:rPr>
          <w:rFonts w:ascii="Times New Roman" w:hAnsi="Times New Roman"/>
          <w:sz w:val="24"/>
          <w:szCs w:val="24"/>
        </w:rPr>
        <w:t xml:space="preserve">.    </w:t>
      </w:r>
    </w:p>
    <w:p w:rsidR="00C122F3" w:rsidRDefault="00B8453B" w:rsidP="009040E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B8453B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Не</w:t>
      </w:r>
      <w:r w:rsidR="00B50DA4" w:rsidRPr="00A62925">
        <w:rPr>
          <w:rFonts w:ascii="Times New Roman" w:hAnsi="Times New Roman"/>
          <w:sz w:val="24"/>
          <w:szCs w:val="24"/>
        </w:rPr>
        <w:t>качественная питьевая  вода – вода, не соответствующая требованиям по одному из четырех критериев ее оценки (эпидемическая и радиационная безопасность, безвредность химического состава, благоприятные органолептические свойства) – за 20</w:t>
      </w:r>
      <w:r w:rsidR="00E56777">
        <w:rPr>
          <w:rFonts w:ascii="Times New Roman" w:hAnsi="Times New Roman"/>
          <w:sz w:val="24"/>
          <w:szCs w:val="24"/>
        </w:rPr>
        <w:t>21</w:t>
      </w:r>
      <w:r w:rsidR="00614974" w:rsidRPr="00A62925">
        <w:rPr>
          <w:rFonts w:ascii="Times New Roman" w:hAnsi="Times New Roman"/>
          <w:sz w:val="24"/>
          <w:szCs w:val="24"/>
        </w:rPr>
        <w:t xml:space="preserve"> год под</w:t>
      </w:r>
      <w:r w:rsidR="008109F8">
        <w:rPr>
          <w:rFonts w:ascii="Times New Roman" w:hAnsi="Times New Roman"/>
          <w:sz w:val="24"/>
          <w:szCs w:val="24"/>
        </w:rPr>
        <w:t>авали населению – 5</w:t>
      </w:r>
      <w:r>
        <w:rPr>
          <w:rFonts w:ascii="Times New Roman" w:hAnsi="Times New Roman"/>
          <w:sz w:val="24"/>
          <w:szCs w:val="24"/>
        </w:rPr>
        <w:t>,01</w:t>
      </w:r>
      <w:r w:rsidR="00B50DA4" w:rsidRPr="00A62925">
        <w:rPr>
          <w:rFonts w:ascii="Times New Roman" w:hAnsi="Times New Roman"/>
          <w:sz w:val="24"/>
          <w:szCs w:val="24"/>
        </w:rPr>
        <w:t xml:space="preserve">% .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3.    </w:t>
      </w:r>
      <w:r w:rsidR="00B50DA4" w:rsidRPr="00A62925">
        <w:rPr>
          <w:rFonts w:ascii="Times New Roman" w:hAnsi="Times New Roman"/>
          <w:sz w:val="24"/>
          <w:szCs w:val="24"/>
        </w:rPr>
        <w:t>Численность  населения, обеспеченного питьевой  водой, которая</w:t>
      </w:r>
      <w:r w:rsidR="00140DC6">
        <w:rPr>
          <w:rFonts w:ascii="Times New Roman" w:hAnsi="Times New Roman"/>
          <w:sz w:val="24"/>
          <w:szCs w:val="24"/>
        </w:rPr>
        <w:t xml:space="preserve"> не исследовалась в течени</w:t>
      </w:r>
      <w:proofErr w:type="gramStart"/>
      <w:r w:rsidR="00140DC6">
        <w:rPr>
          <w:rFonts w:ascii="Times New Roman" w:hAnsi="Times New Roman"/>
          <w:sz w:val="24"/>
          <w:szCs w:val="24"/>
        </w:rPr>
        <w:t>и</w:t>
      </w:r>
      <w:proofErr w:type="gramEnd"/>
      <w:r w:rsidR="00140DC6">
        <w:rPr>
          <w:rFonts w:ascii="Times New Roman" w:hAnsi="Times New Roman"/>
          <w:sz w:val="24"/>
          <w:szCs w:val="24"/>
        </w:rPr>
        <w:t xml:space="preserve"> 2021</w:t>
      </w:r>
      <w:r>
        <w:rPr>
          <w:rFonts w:ascii="Times New Roman" w:hAnsi="Times New Roman"/>
          <w:sz w:val="24"/>
          <w:szCs w:val="24"/>
        </w:rPr>
        <w:t>года составило</w:t>
      </w:r>
      <w:r w:rsidR="00E56777">
        <w:rPr>
          <w:rFonts w:ascii="Times New Roman" w:hAnsi="Times New Roman"/>
          <w:sz w:val="24"/>
          <w:szCs w:val="24"/>
        </w:rPr>
        <w:t>3,26 а в 2020г-</w:t>
      </w:r>
      <w:r>
        <w:rPr>
          <w:rFonts w:ascii="Times New Roman" w:hAnsi="Times New Roman"/>
          <w:sz w:val="24"/>
          <w:szCs w:val="24"/>
        </w:rPr>
        <w:t xml:space="preserve">  5,9</w:t>
      </w:r>
      <w:r w:rsidR="00B50DA4" w:rsidRPr="00A62925">
        <w:rPr>
          <w:rFonts w:ascii="Times New Roman" w:hAnsi="Times New Roman"/>
          <w:sz w:val="24"/>
          <w:szCs w:val="24"/>
        </w:rPr>
        <w:t xml:space="preserve">% </w:t>
      </w:r>
      <w:r w:rsidR="00614974" w:rsidRPr="00A62925">
        <w:rPr>
          <w:rFonts w:ascii="Times New Roman" w:hAnsi="Times New Roman"/>
          <w:sz w:val="24"/>
          <w:szCs w:val="24"/>
        </w:rPr>
        <w:t xml:space="preserve">(СП «сельсовет </w:t>
      </w:r>
      <w:proofErr w:type="spellStart"/>
      <w:r w:rsidR="00614974" w:rsidRPr="00A62925">
        <w:rPr>
          <w:rFonts w:ascii="Times New Roman" w:hAnsi="Times New Roman"/>
          <w:sz w:val="24"/>
          <w:szCs w:val="24"/>
        </w:rPr>
        <w:t>Гарахский</w:t>
      </w:r>
      <w:r w:rsidR="004A51F0">
        <w:rPr>
          <w:rFonts w:ascii="Times New Roman" w:hAnsi="Times New Roman"/>
          <w:sz w:val="24"/>
          <w:szCs w:val="24"/>
        </w:rPr>
        <w:t>,село</w:t>
      </w:r>
      <w:proofErr w:type="spellEnd"/>
      <w:r w:rsidR="004A51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A51F0">
        <w:rPr>
          <w:rFonts w:ascii="Times New Roman" w:hAnsi="Times New Roman"/>
          <w:sz w:val="24"/>
          <w:szCs w:val="24"/>
        </w:rPr>
        <w:t>Мака-казмаляр</w:t>
      </w:r>
      <w:proofErr w:type="spellEnd"/>
      <w:r w:rsidR="00614974" w:rsidRPr="00A62925">
        <w:rPr>
          <w:rFonts w:ascii="Times New Roman" w:hAnsi="Times New Roman"/>
          <w:sz w:val="24"/>
          <w:szCs w:val="24"/>
        </w:rPr>
        <w:t xml:space="preserve">», СП «сельсовет Ново </w:t>
      </w:r>
      <w:proofErr w:type="spellStart"/>
      <w:r w:rsidR="00614974" w:rsidRPr="00A62925">
        <w:rPr>
          <w:rFonts w:ascii="Times New Roman" w:hAnsi="Times New Roman"/>
          <w:sz w:val="24"/>
          <w:szCs w:val="24"/>
        </w:rPr>
        <w:t>Аульский</w:t>
      </w:r>
      <w:r w:rsidR="004A51F0">
        <w:rPr>
          <w:rFonts w:ascii="Times New Roman" w:hAnsi="Times New Roman"/>
          <w:sz w:val="24"/>
          <w:szCs w:val="24"/>
        </w:rPr>
        <w:t>,село</w:t>
      </w:r>
      <w:proofErr w:type="spellEnd"/>
      <w:r w:rsidR="004A51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A51F0">
        <w:rPr>
          <w:rFonts w:ascii="Times New Roman" w:hAnsi="Times New Roman"/>
          <w:sz w:val="24"/>
          <w:szCs w:val="24"/>
        </w:rPr>
        <w:t>Кличхан</w:t>
      </w:r>
      <w:proofErr w:type="spellEnd"/>
      <w:r w:rsidR="00614974" w:rsidRPr="00A62925">
        <w:rPr>
          <w:rFonts w:ascii="Times New Roman" w:hAnsi="Times New Roman"/>
          <w:sz w:val="24"/>
          <w:szCs w:val="24"/>
        </w:rPr>
        <w:t xml:space="preserve">»,  село В. Тагиркент СП «сельсовет Магарамкентский», село </w:t>
      </w:r>
      <w:proofErr w:type="spellStart"/>
      <w:r w:rsidR="00614974" w:rsidRPr="00A62925">
        <w:rPr>
          <w:rFonts w:ascii="Times New Roman" w:hAnsi="Times New Roman"/>
          <w:sz w:val="24"/>
          <w:szCs w:val="24"/>
        </w:rPr>
        <w:t>Яруквалар</w:t>
      </w:r>
      <w:proofErr w:type="spellEnd"/>
      <w:r w:rsidR="00614974" w:rsidRPr="00A62925">
        <w:rPr>
          <w:rFonts w:ascii="Times New Roman" w:hAnsi="Times New Roman"/>
          <w:sz w:val="24"/>
          <w:szCs w:val="24"/>
        </w:rPr>
        <w:t xml:space="preserve"> СП «сельсовет </w:t>
      </w:r>
      <w:proofErr w:type="spellStart"/>
      <w:r w:rsidR="00614974" w:rsidRPr="00A62925">
        <w:rPr>
          <w:rFonts w:ascii="Times New Roman" w:hAnsi="Times New Roman"/>
          <w:sz w:val="24"/>
          <w:szCs w:val="24"/>
        </w:rPr>
        <w:t>Оружбински</w:t>
      </w:r>
      <w:r w:rsidR="004A51F0">
        <w:rPr>
          <w:rFonts w:ascii="Times New Roman" w:hAnsi="Times New Roman"/>
          <w:sz w:val="24"/>
          <w:szCs w:val="24"/>
        </w:rPr>
        <w:t>й</w:t>
      </w:r>
      <w:proofErr w:type="spellEnd"/>
      <w:r w:rsidR="004A51F0">
        <w:rPr>
          <w:rFonts w:ascii="Times New Roman" w:hAnsi="Times New Roman"/>
          <w:sz w:val="24"/>
          <w:szCs w:val="24"/>
        </w:rPr>
        <w:t xml:space="preserve">», село В.Чах- чах </w:t>
      </w:r>
      <w:r w:rsidR="00614974" w:rsidRPr="00A62925">
        <w:rPr>
          <w:rFonts w:ascii="Times New Roman" w:hAnsi="Times New Roman"/>
          <w:sz w:val="24"/>
          <w:szCs w:val="24"/>
        </w:rPr>
        <w:t xml:space="preserve"> «сельсовет </w:t>
      </w:r>
      <w:proofErr w:type="spellStart"/>
      <w:r w:rsidR="00614974" w:rsidRPr="00A62925">
        <w:rPr>
          <w:rFonts w:ascii="Times New Roman" w:hAnsi="Times New Roman"/>
          <w:sz w:val="24"/>
          <w:szCs w:val="24"/>
        </w:rPr>
        <w:t>Киркинский</w:t>
      </w:r>
      <w:proofErr w:type="spellEnd"/>
      <w:r w:rsidR="00614974" w:rsidRPr="00A62925">
        <w:rPr>
          <w:rFonts w:ascii="Times New Roman" w:hAnsi="Times New Roman"/>
          <w:sz w:val="24"/>
          <w:szCs w:val="24"/>
        </w:rPr>
        <w:t xml:space="preserve">», село </w:t>
      </w:r>
      <w:proofErr w:type="spellStart"/>
      <w:r w:rsidR="00614974" w:rsidRPr="00A62925">
        <w:rPr>
          <w:rFonts w:ascii="Times New Roman" w:hAnsi="Times New Roman"/>
          <w:sz w:val="24"/>
          <w:szCs w:val="24"/>
        </w:rPr>
        <w:t>Газард</w:t>
      </w:r>
      <w:r w:rsidR="004A51F0">
        <w:rPr>
          <w:rFonts w:ascii="Times New Roman" w:hAnsi="Times New Roman"/>
          <w:sz w:val="24"/>
          <w:szCs w:val="24"/>
        </w:rPr>
        <w:t>-</w:t>
      </w:r>
      <w:r w:rsidR="00614974" w:rsidRPr="00A62925">
        <w:rPr>
          <w:rFonts w:ascii="Times New Roman" w:hAnsi="Times New Roman"/>
          <w:sz w:val="24"/>
          <w:szCs w:val="24"/>
        </w:rPr>
        <w:t>Кам</w:t>
      </w:r>
      <w:proofErr w:type="spellEnd"/>
      <w:r w:rsidR="00614974" w:rsidRPr="00A62925">
        <w:rPr>
          <w:rFonts w:ascii="Times New Roman" w:hAnsi="Times New Roman"/>
          <w:sz w:val="24"/>
          <w:szCs w:val="24"/>
        </w:rPr>
        <w:t xml:space="preserve"> и село </w:t>
      </w:r>
      <w:proofErr w:type="spellStart"/>
      <w:r w:rsidR="00614974" w:rsidRPr="00A62925">
        <w:rPr>
          <w:rFonts w:ascii="Times New Roman" w:hAnsi="Times New Roman"/>
          <w:sz w:val="24"/>
          <w:szCs w:val="24"/>
        </w:rPr>
        <w:t>Кучунказмаляр</w:t>
      </w:r>
      <w:proofErr w:type="spellEnd"/>
      <w:r w:rsidR="00614974" w:rsidRPr="00A62925">
        <w:rPr>
          <w:rFonts w:ascii="Times New Roman" w:hAnsi="Times New Roman"/>
          <w:sz w:val="24"/>
          <w:szCs w:val="24"/>
        </w:rPr>
        <w:t xml:space="preserve"> «сельсовет </w:t>
      </w:r>
      <w:proofErr w:type="spellStart"/>
      <w:r w:rsidR="00614974" w:rsidRPr="00A62925">
        <w:rPr>
          <w:rFonts w:ascii="Times New Roman" w:hAnsi="Times New Roman"/>
          <w:sz w:val="24"/>
          <w:szCs w:val="24"/>
        </w:rPr>
        <w:t>Капирказмалярский</w:t>
      </w:r>
      <w:proofErr w:type="spellEnd"/>
      <w:r w:rsidR="00614974" w:rsidRPr="00A62925">
        <w:rPr>
          <w:rFonts w:ascii="Times New Roman" w:hAnsi="Times New Roman"/>
          <w:sz w:val="24"/>
          <w:szCs w:val="24"/>
        </w:rPr>
        <w:t xml:space="preserve">» </w:t>
      </w:r>
      <w:r w:rsidR="004A51F0">
        <w:rPr>
          <w:rFonts w:ascii="Times New Roman" w:hAnsi="Times New Roman"/>
          <w:sz w:val="24"/>
          <w:szCs w:val="24"/>
        </w:rPr>
        <w:t xml:space="preserve">,село Приморское СП «сельсовет </w:t>
      </w:r>
      <w:proofErr w:type="spellStart"/>
      <w:r w:rsidR="004A51F0">
        <w:rPr>
          <w:rFonts w:ascii="Times New Roman" w:hAnsi="Times New Roman"/>
          <w:sz w:val="24"/>
          <w:szCs w:val="24"/>
        </w:rPr>
        <w:t>Билбилский</w:t>
      </w:r>
      <w:proofErr w:type="spellEnd"/>
      <w:r w:rsidR="004A51F0">
        <w:rPr>
          <w:rFonts w:ascii="Times New Roman" w:hAnsi="Times New Roman"/>
          <w:sz w:val="24"/>
          <w:szCs w:val="24"/>
        </w:rPr>
        <w:t>»</w:t>
      </w:r>
      <w:r w:rsidR="00A62925" w:rsidRPr="00A62925">
        <w:rPr>
          <w:rFonts w:ascii="Times New Roman" w:hAnsi="Times New Roman"/>
          <w:sz w:val="24"/>
          <w:szCs w:val="24"/>
        </w:rPr>
        <w:t>.</w:t>
      </w:r>
    </w:p>
    <w:p w:rsidR="009040EF" w:rsidRPr="00822E7A" w:rsidRDefault="009040EF" w:rsidP="009040EF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76998" w:rsidRPr="00822E7A" w:rsidRDefault="00976998" w:rsidP="009040EF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76998" w:rsidRPr="00822E7A" w:rsidRDefault="00976998" w:rsidP="009040EF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76998" w:rsidRPr="00822E7A" w:rsidRDefault="00976998" w:rsidP="009040EF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76998" w:rsidRPr="00822E7A" w:rsidRDefault="00976998" w:rsidP="009040EF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76998" w:rsidRPr="00822E7A" w:rsidRDefault="00976998" w:rsidP="009040EF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94E4F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Таблица №1</w:t>
      </w:r>
    </w:p>
    <w:p w:rsidR="00894E4F" w:rsidRPr="00D10774" w:rsidRDefault="00894E4F" w:rsidP="000A268A">
      <w:pPr>
        <w:spacing w:after="0" w:line="240" w:lineRule="auto"/>
        <w:jc w:val="center"/>
        <w:rPr>
          <w:rFonts w:ascii="Times New Roman" w:hAnsi="Times New Roman"/>
          <w:b/>
        </w:rPr>
      </w:pPr>
      <w:r w:rsidRPr="00D10774">
        <w:rPr>
          <w:rFonts w:ascii="Times New Roman" w:hAnsi="Times New Roman"/>
          <w:b/>
        </w:rPr>
        <w:t>Сведения об обеспеченности  населения питьевой  водой, отвечающей  требованиям безопасности</w:t>
      </w:r>
    </w:p>
    <w:p w:rsidR="00894E4F" w:rsidRDefault="00894E4F" w:rsidP="000A268A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8612" w:type="dxa"/>
        <w:jc w:val="center"/>
        <w:tblInd w:w="-250" w:type="dxa"/>
        <w:tblCellMar>
          <w:left w:w="10" w:type="dxa"/>
          <w:right w:w="10" w:type="dxa"/>
        </w:tblCellMar>
        <w:tblLook w:val="0000"/>
      </w:tblPr>
      <w:tblGrid>
        <w:gridCol w:w="5791"/>
        <w:gridCol w:w="941"/>
        <w:gridCol w:w="940"/>
        <w:gridCol w:w="940"/>
      </w:tblGrid>
      <w:tr w:rsidR="00140DC6" w:rsidRPr="003853C9" w:rsidTr="00140DC6">
        <w:trPr>
          <w:trHeight w:val="241"/>
          <w:jc w:val="center"/>
        </w:trPr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0DC6" w:rsidRDefault="00140DC6" w:rsidP="008D668C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ind w:left="-192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2019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ind w:left="-192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2020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ind w:left="-192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2021</w:t>
            </w:r>
          </w:p>
        </w:tc>
      </w:tr>
      <w:tr w:rsidR="00140DC6" w:rsidRPr="003853C9" w:rsidTr="00140DC6">
        <w:trPr>
          <w:trHeight w:val="53"/>
          <w:jc w:val="center"/>
        </w:trPr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0DC6" w:rsidRPr="003853C9" w:rsidRDefault="00140DC6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(всего населения)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61765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61464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61464</w:t>
            </w:r>
          </w:p>
        </w:tc>
      </w:tr>
      <w:tr w:rsidR="00140DC6" w:rsidRPr="003853C9" w:rsidTr="00140DC6">
        <w:trPr>
          <w:trHeight w:val="365"/>
          <w:jc w:val="center"/>
        </w:trPr>
        <w:tc>
          <w:tcPr>
            <w:tcW w:w="5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0DC6" w:rsidRPr="003853C9" w:rsidRDefault="00140DC6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населения обеспеченного только  централизованным водоснабжением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52964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52663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52663</w:t>
            </w:r>
          </w:p>
        </w:tc>
      </w:tr>
      <w:tr w:rsidR="00140DC6" w:rsidRPr="003853C9" w:rsidTr="00140DC6">
        <w:trPr>
          <w:trHeight w:val="53"/>
          <w:jc w:val="center"/>
        </w:trPr>
        <w:tc>
          <w:tcPr>
            <w:tcW w:w="57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0DC6" w:rsidRPr="003853C9" w:rsidRDefault="00140DC6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населения с нецентрализованным водоснабжением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8801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0DC6" w:rsidRPr="00704585" w:rsidRDefault="00140DC6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8801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0DC6" w:rsidRPr="00704585" w:rsidRDefault="00E56777" w:rsidP="007045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8</w:t>
            </w:r>
            <w:r w:rsidR="00140DC6" w:rsidRPr="00704585">
              <w:rPr>
                <w:rFonts w:ascii="Times New Roman" w:hAnsi="Times New Roman"/>
              </w:rPr>
              <w:t>801</w:t>
            </w:r>
          </w:p>
        </w:tc>
      </w:tr>
    </w:tbl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E56A9" w:rsidRDefault="00140DC6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0040DC">
        <w:rPr>
          <w:rFonts w:ascii="Times New Roman" w:hAnsi="Times New Roman"/>
          <w:sz w:val="24"/>
        </w:rPr>
        <w:t xml:space="preserve"> году отмечается</w:t>
      </w:r>
      <w:r w:rsidR="003749D3">
        <w:rPr>
          <w:rFonts w:ascii="Times New Roman" w:hAnsi="Times New Roman"/>
          <w:sz w:val="24"/>
        </w:rPr>
        <w:t xml:space="preserve"> улучшение </w:t>
      </w:r>
      <w:r w:rsidR="00894E4F">
        <w:rPr>
          <w:rFonts w:ascii="Times New Roman" w:hAnsi="Times New Roman"/>
          <w:sz w:val="24"/>
        </w:rPr>
        <w:t xml:space="preserve"> качества подаваемой </w:t>
      </w:r>
      <w:proofErr w:type="gramStart"/>
      <w:r w:rsidR="00894E4F">
        <w:rPr>
          <w:rFonts w:ascii="Times New Roman" w:hAnsi="Times New Roman"/>
          <w:sz w:val="24"/>
        </w:rPr>
        <w:t>воды</w:t>
      </w:r>
      <w:proofErr w:type="gramEnd"/>
      <w:r w:rsidR="00894E4F">
        <w:rPr>
          <w:rFonts w:ascii="Times New Roman" w:hAnsi="Times New Roman"/>
          <w:sz w:val="24"/>
        </w:rPr>
        <w:t xml:space="preserve">  и процент обеспеченности централизованным водоснабжением</w:t>
      </w:r>
      <w:r w:rsidR="003749D3">
        <w:rPr>
          <w:rFonts w:ascii="Times New Roman" w:hAnsi="Times New Roman"/>
          <w:sz w:val="24"/>
        </w:rPr>
        <w:t xml:space="preserve"> увеличился</w:t>
      </w:r>
      <w:r w:rsidR="00894E4F">
        <w:rPr>
          <w:rFonts w:ascii="Times New Roman" w:hAnsi="Times New Roman"/>
          <w:sz w:val="24"/>
        </w:rPr>
        <w:t xml:space="preserve">  в сравнении с предыдущими годами</w:t>
      </w:r>
      <w:r>
        <w:rPr>
          <w:rFonts w:ascii="Times New Roman" w:hAnsi="Times New Roman"/>
          <w:sz w:val="24"/>
        </w:rPr>
        <w:t>(2019-2021</w:t>
      </w:r>
      <w:r w:rsidR="005D0104">
        <w:rPr>
          <w:rFonts w:ascii="Times New Roman" w:hAnsi="Times New Roman"/>
          <w:sz w:val="24"/>
        </w:rPr>
        <w:t>г.г.)</w:t>
      </w:r>
      <w:r w:rsidR="003749D3">
        <w:rPr>
          <w:rFonts w:ascii="Times New Roman" w:hAnsi="Times New Roman"/>
          <w:sz w:val="24"/>
        </w:rPr>
        <w:t>,</w:t>
      </w:r>
    </w:p>
    <w:p w:rsidR="005C0490" w:rsidRDefault="005C0490" w:rsidP="000A268A">
      <w:pPr>
        <w:spacing w:after="0" w:line="240" w:lineRule="auto"/>
        <w:jc w:val="right"/>
        <w:rPr>
          <w:rFonts w:ascii="Times New Roman" w:hAnsi="Times New Roman"/>
        </w:rPr>
      </w:pPr>
    </w:p>
    <w:p w:rsidR="00894E4F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№2</w:t>
      </w:r>
    </w:p>
    <w:p w:rsidR="00894E4F" w:rsidRPr="00D10774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D10774">
        <w:rPr>
          <w:rFonts w:ascii="Times New Roman" w:hAnsi="Times New Roman"/>
          <w:b/>
        </w:rPr>
        <w:t>Население обеспеченное</w:t>
      </w:r>
      <w:r w:rsidR="006455E0">
        <w:rPr>
          <w:rFonts w:ascii="Times New Roman" w:hAnsi="Times New Roman"/>
          <w:b/>
        </w:rPr>
        <w:t xml:space="preserve"> питьевой водой, </w:t>
      </w:r>
      <w:proofErr w:type="gramStart"/>
      <w:r w:rsidR="006455E0">
        <w:rPr>
          <w:rFonts w:ascii="Times New Roman" w:hAnsi="Times New Roman"/>
          <w:b/>
        </w:rPr>
        <w:t>отвечающая</w:t>
      </w:r>
      <w:proofErr w:type="gramEnd"/>
      <w:r w:rsidR="006455E0">
        <w:rPr>
          <w:rFonts w:ascii="Times New Roman" w:hAnsi="Times New Roman"/>
          <w:b/>
        </w:rPr>
        <w:t xml:space="preserve"> требованиям безопасности</w:t>
      </w:r>
      <w:r w:rsidRPr="00D10774">
        <w:rPr>
          <w:rFonts w:ascii="Times New Roman" w:hAnsi="Times New Roman"/>
          <w:b/>
        </w:rPr>
        <w:t>.</w:t>
      </w:r>
    </w:p>
    <w:p w:rsidR="00894E4F" w:rsidRDefault="00894E4F" w:rsidP="000A268A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8037" w:type="dxa"/>
        <w:jc w:val="center"/>
        <w:tblInd w:w="98" w:type="dxa"/>
        <w:tblCellMar>
          <w:left w:w="10" w:type="dxa"/>
          <w:right w:w="10" w:type="dxa"/>
        </w:tblCellMar>
        <w:tblLook w:val="0000"/>
      </w:tblPr>
      <w:tblGrid>
        <w:gridCol w:w="4578"/>
        <w:gridCol w:w="578"/>
        <w:gridCol w:w="575"/>
        <w:gridCol w:w="578"/>
        <w:gridCol w:w="575"/>
        <w:gridCol w:w="578"/>
        <w:gridCol w:w="575"/>
      </w:tblGrid>
      <w:tr w:rsidR="00140DC6" w:rsidRPr="00704585" w:rsidTr="00140DC6">
        <w:trPr>
          <w:trHeight w:val="225"/>
          <w:jc w:val="center"/>
        </w:trPr>
        <w:tc>
          <w:tcPr>
            <w:tcW w:w="45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2019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2020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%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2021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%</w:t>
            </w:r>
          </w:p>
        </w:tc>
      </w:tr>
      <w:tr w:rsidR="00140DC6" w:rsidRPr="00704585" w:rsidTr="00140DC6">
        <w:trPr>
          <w:trHeight w:val="225"/>
          <w:jc w:val="center"/>
        </w:trPr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Всего (всего населения)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61765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100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61464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100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61464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100</w:t>
            </w:r>
          </w:p>
        </w:tc>
      </w:tr>
      <w:tr w:rsidR="00140DC6" w:rsidRPr="00704585" w:rsidTr="00140DC6">
        <w:trPr>
          <w:trHeight w:val="275"/>
          <w:jc w:val="center"/>
        </w:trPr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 xml:space="preserve">Численность населения </w:t>
            </w:r>
            <w:proofErr w:type="gramStart"/>
            <w:r w:rsidRPr="00704585">
              <w:rPr>
                <w:rFonts w:ascii="Times New Roman" w:hAnsi="Times New Roman"/>
              </w:rPr>
              <w:t>обеспеченное</w:t>
            </w:r>
            <w:proofErr w:type="gramEnd"/>
            <w:r w:rsidRPr="00704585">
              <w:rPr>
                <w:rFonts w:ascii="Times New Roman" w:hAnsi="Times New Roman"/>
              </w:rPr>
              <w:t xml:space="preserve">    доброкачественной питьевой  водой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54405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88,09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54238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55561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90,4</w:t>
            </w:r>
          </w:p>
        </w:tc>
      </w:tr>
      <w:tr w:rsidR="00140DC6" w:rsidRPr="00704585" w:rsidTr="00140DC6">
        <w:trPr>
          <w:trHeight w:val="265"/>
          <w:jc w:val="center"/>
        </w:trPr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 xml:space="preserve">Численность населения </w:t>
            </w:r>
            <w:proofErr w:type="gramStart"/>
            <w:r w:rsidRPr="00704585">
              <w:rPr>
                <w:rFonts w:ascii="Times New Roman" w:hAnsi="Times New Roman"/>
              </w:rPr>
              <w:t>обеспеченное</w:t>
            </w:r>
            <w:proofErr w:type="gramEnd"/>
            <w:r w:rsidRPr="00704585">
              <w:rPr>
                <w:rFonts w:ascii="Times New Roman" w:hAnsi="Times New Roman"/>
              </w:rPr>
              <w:t xml:space="preserve"> не доброкачественной питьевой  водой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3710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6,01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3596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5,85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3896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6,34</w:t>
            </w:r>
          </w:p>
        </w:tc>
      </w:tr>
      <w:tr w:rsidR="00140DC6" w:rsidRPr="00704585" w:rsidTr="00140DC6">
        <w:trPr>
          <w:trHeight w:val="265"/>
          <w:jc w:val="center"/>
        </w:trPr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Численность населения</w:t>
            </w:r>
            <w:proofErr w:type="gramStart"/>
            <w:r w:rsidRPr="00704585">
              <w:rPr>
                <w:rFonts w:ascii="Times New Roman" w:hAnsi="Times New Roman"/>
              </w:rPr>
              <w:t>.о</w:t>
            </w:r>
            <w:proofErr w:type="gramEnd"/>
            <w:r w:rsidRPr="00704585">
              <w:rPr>
                <w:rFonts w:ascii="Times New Roman" w:hAnsi="Times New Roman"/>
              </w:rPr>
              <w:t>беспеченного питьевой  водой, которая не исследовалась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3650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5,9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3630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5,9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2004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0DC6" w:rsidRPr="00704585" w:rsidRDefault="00140DC6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585">
              <w:rPr>
                <w:rFonts w:ascii="Times New Roman" w:hAnsi="Times New Roman"/>
              </w:rPr>
              <w:t>3,26</w:t>
            </w:r>
          </w:p>
        </w:tc>
      </w:tr>
    </w:tbl>
    <w:p w:rsidR="00A62925" w:rsidRDefault="00A62925" w:rsidP="00F4389F">
      <w:pPr>
        <w:spacing w:after="0" w:line="240" w:lineRule="auto"/>
        <w:jc w:val="center"/>
        <w:rPr>
          <w:rFonts w:ascii="Times New Roman" w:hAnsi="Times New Roman"/>
        </w:rPr>
      </w:pPr>
    </w:p>
    <w:p w:rsidR="00A62925" w:rsidRDefault="00A62925" w:rsidP="00F4389F">
      <w:pPr>
        <w:spacing w:after="0" w:line="240" w:lineRule="auto"/>
        <w:jc w:val="center"/>
        <w:rPr>
          <w:rFonts w:ascii="Times New Roman" w:hAnsi="Times New Roman"/>
        </w:rPr>
      </w:pPr>
    </w:p>
    <w:p w:rsidR="00894E4F" w:rsidRDefault="00A65EDF" w:rsidP="00F4389F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600700" cy="2857500"/>
            <wp:effectExtent l="0" t="0" r="19050" b="19050"/>
            <wp:docPr id="2" name="rectole00000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94E4F" w:rsidRDefault="00894E4F" w:rsidP="00F4389F">
      <w:pPr>
        <w:spacing w:after="0" w:line="240" w:lineRule="auto"/>
        <w:jc w:val="center"/>
        <w:rPr>
          <w:rFonts w:ascii="Times New Roman" w:hAnsi="Times New Roman"/>
        </w:rPr>
      </w:pPr>
    </w:p>
    <w:p w:rsidR="00894E4F" w:rsidRDefault="00894E4F" w:rsidP="00F4389F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Рис.1 Население, обеспеченное  доброкачественной, условно доброкачественной</w:t>
      </w:r>
      <w:r w:rsidR="00F417F1">
        <w:rPr>
          <w:rFonts w:ascii="Times New Roman" w:hAnsi="Times New Roman"/>
        </w:rPr>
        <w:t>,недоброкачественной,и неисследованной</w:t>
      </w:r>
      <w:r>
        <w:rPr>
          <w:rFonts w:ascii="Times New Roman" w:hAnsi="Times New Roman"/>
        </w:rPr>
        <w:t xml:space="preserve"> питьевой  водой </w:t>
      </w:r>
    </w:p>
    <w:p w:rsidR="00894E4F" w:rsidRDefault="00894E4F" w:rsidP="00F4389F">
      <w:pPr>
        <w:spacing w:after="0" w:line="240" w:lineRule="auto"/>
        <w:rPr>
          <w:rFonts w:ascii="Times New Roman" w:hAnsi="Times New Roman"/>
          <w:b/>
        </w:rPr>
      </w:pPr>
    </w:p>
    <w:p w:rsidR="00704585" w:rsidRPr="00206964" w:rsidRDefault="00704585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04585" w:rsidRPr="00206964" w:rsidRDefault="00704585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04585" w:rsidRPr="00206964" w:rsidRDefault="00704585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04585" w:rsidRPr="00206964" w:rsidRDefault="00704585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8C5636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ED406B">
        <w:rPr>
          <w:rFonts w:ascii="Times New Roman" w:hAnsi="Times New Roman"/>
          <w:sz w:val="24"/>
          <w:szCs w:val="24"/>
        </w:rPr>
        <w:lastRenderedPageBreak/>
        <w:t>Источники питьевого централизованного водоснабжения</w:t>
      </w:r>
    </w:p>
    <w:p w:rsidR="00894E4F" w:rsidRPr="00ED406B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8C5636" w:rsidRPr="00A62925" w:rsidRDefault="008C5636" w:rsidP="0070458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62925">
        <w:rPr>
          <w:rFonts w:ascii="Times New Roman" w:hAnsi="Times New Roman"/>
          <w:sz w:val="24"/>
          <w:szCs w:val="24"/>
        </w:rPr>
        <w:t>В соответствии с Распоряжением №132 от 18.07. 2018г.МР "Магарамкентский район" проведено инвентаризацию источников питьевого  водоснабжения и водопроводных сетей, расположенные на территории Магарамкентского района.</w:t>
      </w:r>
    </w:p>
    <w:p w:rsidR="00F417F1" w:rsidRPr="00A62925" w:rsidRDefault="008C5636" w:rsidP="00A62925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62925">
        <w:rPr>
          <w:rFonts w:ascii="Times New Roman" w:hAnsi="Times New Roman"/>
          <w:sz w:val="24"/>
          <w:szCs w:val="24"/>
        </w:rPr>
        <w:t xml:space="preserve">И </w:t>
      </w:r>
      <w:r w:rsidR="006E3A6F">
        <w:rPr>
          <w:rFonts w:ascii="Times New Roman" w:hAnsi="Times New Roman"/>
          <w:sz w:val="24"/>
          <w:szCs w:val="24"/>
        </w:rPr>
        <w:t xml:space="preserve">в </w:t>
      </w:r>
      <w:r w:rsidRPr="00A62925">
        <w:rPr>
          <w:rFonts w:ascii="Times New Roman" w:hAnsi="Times New Roman"/>
          <w:sz w:val="24"/>
          <w:szCs w:val="24"/>
        </w:rPr>
        <w:t xml:space="preserve">соответствии с  Приказом УРПН №322 от 07. 12. 2018года ТО Управления Роспотребнадзора по РД в Магарамкентском районе  проведено  инвентаризацию источников питьевого водоснабжения и водопроводов централизованного водоснабжения:                                                                                    </w:t>
      </w:r>
    </w:p>
    <w:p w:rsidR="006E3A6F" w:rsidRDefault="008C5636" w:rsidP="004A51F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E3A6F">
        <w:rPr>
          <w:rFonts w:ascii="Times New Roman" w:hAnsi="Times New Roman"/>
          <w:sz w:val="24"/>
          <w:szCs w:val="24"/>
        </w:rPr>
        <w:t>По результатам инвентаризации установили, что на территории Магарамкентского района имеются - 30 источников питьевого водоснабжения</w:t>
      </w:r>
      <w:r w:rsidR="00DB271B" w:rsidRPr="006E3A6F">
        <w:rPr>
          <w:rFonts w:ascii="Times New Roman" w:hAnsi="Times New Roman"/>
          <w:sz w:val="24"/>
          <w:szCs w:val="24"/>
        </w:rPr>
        <w:t>, следовательно, отмечается прирост удельного веса источников питьевого водоснабжени</w:t>
      </w:r>
      <w:r w:rsidR="00140DC6">
        <w:rPr>
          <w:rFonts w:ascii="Times New Roman" w:hAnsi="Times New Roman"/>
          <w:sz w:val="24"/>
          <w:szCs w:val="24"/>
        </w:rPr>
        <w:t>я в 1,37 раза в сравнении с 2019</w:t>
      </w:r>
      <w:r w:rsidR="00DB271B" w:rsidRPr="006E3A6F">
        <w:rPr>
          <w:rFonts w:ascii="Times New Roman" w:hAnsi="Times New Roman"/>
          <w:sz w:val="24"/>
          <w:szCs w:val="24"/>
        </w:rPr>
        <w:t xml:space="preserve"> годом.</w:t>
      </w:r>
      <w:r w:rsidR="0065633F" w:rsidRPr="006E3A6F">
        <w:rPr>
          <w:rFonts w:ascii="Times New Roman" w:hAnsi="Times New Roman"/>
          <w:bCs/>
          <w:sz w:val="24"/>
          <w:szCs w:val="24"/>
        </w:rPr>
        <w:t xml:space="preserve"> Всего  источников централизованного питьевого водос</w:t>
      </w:r>
      <w:r w:rsidR="006E3A6F">
        <w:rPr>
          <w:rFonts w:ascii="Times New Roman" w:hAnsi="Times New Roman"/>
          <w:bCs/>
          <w:sz w:val="24"/>
          <w:szCs w:val="24"/>
        </w:rPr>
        <w:t>набжения по состоянии</w:t>
      </w:r>
      <w:r w:rsidR="00140DC6">
        <w:rPr>
          <w:rFonts w:ascii="Times New Roman" w:hAnsi="Times New Roman"/>
          <w:bCs/>
          <w:sz w:val="24"/>
          <w:szCs w:val="24"/>
        </w:rPr>
        <w:t xml:space="preserve"> 30.12.2021</w:t>
      </w:r>
      <w:r w:rsidR="0065633F" w:rsidRPr="006E3A6F">
        <w:rPr>
          <w:rFonts w:ascii="Times New Roman" w:hAnsi="Times New Roman"/>
          <w:bCs/>
          <w:sz w:val="24"/>
          <w:szCs w:val="24"/>
        </w:rPr>
        <w:t>г на территории МР «Магарамкентский район» - 30. ( а по статистической  форме 18</w:t>
      </w:r>
      <w:r w:rsidR="00DC6210" w:rsidRPr="006E3A6F">
        <w:rPr>
          <w:rFonts w:ascii="Times New Roman" w:hAnsi="Times New Roman"/>
          <w:sz w:val="24"/>
          <w:szCs w:val="24"/>
        </w:rPr>
        <w:t xml:space="preserve">«Сведения о санитарном  состоянии субъекта Российской Федерации», </w:t>
      </w:r>
      <w:r w:rsidR="0065633F" w:rsidRPr="006E3A6F">
        <w:rPr>
          <w:rFonts w:ascii="Times New Roman" w:hAnsi="Times New Roman"/>
          <w:bCs/>
          <w:sz w:val="24"/>
          <w:szCs w:val="24"/>
        </w:rPr>
        <w:t xml:space="preserve"> в 2017году </w:t>
      </w:r>
      <w:proofErr w:type="gramStart"/>
      <w:r w:rsidR="0065633F" w:rsidRPr="006E3A6F">
        <w:rPr>
          <w:rFonts w:ascii="Times New Roman" w:hAnsi="Times New Roman"/>
          <w:bCs/>
          <w:sz w:val="24"/>
          <w:szCs w:val="24"/>
        </w:rPr>
        <w:t>–б</w:t>
      </w:r>
      <w:proofErr w:type="gramEnd"/>
      <w:r w:rsidR="0065633F" w:rsidRPr="006E3A6F">
        <w:rPr>
          <w:rFonts w:ascii="Times New Roman" w:hAnsi="Times New Roman"/>
          <w:bCs/>
          <w:sz w:val="24"/>
          <w:szCs w:val="24"/>
        </w:rPr>
        <w:t xml:space="preserve">ыло указано 22 источника) все источники  подземные. </w:t>
      </w:r>
    </w:p>
    <w:p w:rsidR="0065633F" w:rsidRPr="00DB2B0C" w:rsidRDefault="00885F7B" w:rsidP="00DB2B0C">
      <w:pPr>
        <w:pStyle w:val="a7"/>
        <w:jc w:val="both"/>
        <w:rPr>
          <w:rFonts w:ascii="Times New Roman" w:hAnsi="Times New Roman"/>
          <w:bCs/>
          <w:sz w:val="24"/>
          <w:szCs w:val="24"/>
        </w:rPr>
      </w:pPr>
      <w:r w:rsidRPr="00DB2B0C">
        <w:rPr>
          <w:rFonts w:ascii="Times New Roman" w:hAnsi="Times New Roman"/>
          <w:sz w:val="24"/>
          <w:szCs w:val="24"/>
        </w:rPr>
        <w:t xml:space="preserve"> Всего выявлено при проведении инвентаризации объектов водоснабжения обеспечивающее холодное  водоснабжение  населения на территории  Магарамкентского  района - 8 источников централизованного питьевого водоснабжения.</w:t>
      </w:r>
    </w:p>
    <w:p w:rsidR="004A51F0" w:rsidRDefault="006F6536" w:rsidP="00976998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D4518">
        <w:rPr>
          <w:rFonts w:ascii="Times New Roman" w:hAnsi="Times New Roman"/>
          <w:sz w:val="24"/>
          <w:szCs w:val="24"/>
        </w:rPr>
        <w:t xml:space="preserve"> По итогам проведенной инвентаризации объектов водоснабже</w:t>
      </w:r>
      <w:r w:rsidR="004A51F0">
        <w:rPr>
          <w:rFonts w:ascii="Times New Roman" w:hAnsi="Times New Roman"/>
          <w:sz w:val="24"/>
          <w:szCs w:val="24"/>
        </w:rPr>
        <w:t>ния в декабре 2018 года зарегистрировано</w:t>
      </w:r>
      <w:r w:rsidR="008C5636" w:rsidRPr="00CD4518">
        <w:rPr>
          <w:rFonts w:ascii="Times New Roman" w:hAnsi="Times New Roman"/>
          <w:sz w:val="24"/>
          <w:szCs w:val="24"/>
        </w:rPr>
        <w:t xml:space="preserve"> 29 водопроводов централизованного  водоснабжения, дислоцированные на территории</w:t>
      </w:r>
      <w:r w:rsidRPr="00CD4518">
        <w:rPr>
          <w:rFonts w:ascii="Times New Roman" w:hAnsi="Times New Roman"/>
          <w:sz w:val="24"/>
          <w:szCs w:val="24"/>
        </w:rPr>
        <w:t xml:space="preserve"> сельских поселений</w:t>
      </w:r>
      <w:r w:rsidR="008C5636" w:rsidRPr="00CD4518">
        <w:rPr>
          <w:rFonts w:ascii="Times New Roman" w:hAnsi="Times New Roman"/>
          <w:sz w:val="24"/>
          <w:szCs w:val="24"/>
        </w:rPr>
        <w:t xml:space="preserve"> Магарамкентского  района, которые органам муниципальной</w:t>
      </w:r>
      <w:r w:rsidR="004A51F0">
        <w:rPr>
          <w:rFonts w:ascii="Times New Roman" w:hAnsi="Times New Roman"/>
          <w:sz w:val="24"/>
          <w:szCs w:val="24"/>
        </w:rPr>
        <w:t xml:space="preserve"> и </w:t>
      </w:r>
      <w:r w:rsidR="008C5636" w:rsidRPr="00CD4518">
        <w:rPr>
          <w:rFonts w:ascii="Times New Roman" w:hAnsi="Times New Roman"/>
          <w:sz w:val="24"/>
          <w:szCs w:val="24"/>
        </w:rPr>
        <w:t xml:space="preserve"> и</w:t>
      </w:r>
      <w:r w:rsidR="004A51F0">
        <w:rPr>
          <w:rFonts w:ascii="Times New Roman" w:hAnsi="Times New Roman"/>
          <w:sz w:val="24"/>
          <w:szCs w:val="24"/>
        </w:rPr>
        <w:t xml:space="preserve">сполнительной  власти  взяли </w:t>
      </w:r>
      <w:r w:rsidR="008C5636" w:rsidRPr="00CD4518">
        <w:rPr>
          <w:rFonts w:ascii="Times New Roman" w:hAnsi="Times New Roman"/>
          <w:sz w:val="24"/>
          <w:szCs w:val="24"/>
        </w:rPr>
        <w:t xml:space="preserve"> на  баланс</w:t>
      </w:r>
      <w:r w:rsidRPr="00CD4518">
        <w:rPr>
          <w:rFonts w:ascii="Times New Roman" w:hAnsi="Times New Roman"/>
          <w:sz w:val="24"/>
          <w:szCs w:val="24"/>
        </w:rPr>
        <w:t xml:space="preserve">. </w:t>
      </w:r>
    </w:p>
    <w:p w:rsidR="00894E4F" w:rsidRPr="00CD4518" w:rsidRDefault="00894E4F" w:rsidP="00976998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D4518">
        <w:rPr>
          <w:rFonts w:ascii="Times New Roman" w:hAnsi="Times New Roman"/>
          <w:sz w:val="24"/>
          <w:szCs w:val="24"/>
        </w:rPr>
        <w:t>Все источники централизованного водоснабжени</w:t>
      </w:r>
      <w:proofErr w:type="gramStart"/>
      <w:r w:rsidRPr="00CD4518">
        <w:rPr>
          <w:rFonts w:ascii="Times New Roman" w:hAnsi="Times New Roman"/>
          <w:sz w:val="24"/>
          <w:szCs w:val="24"/>
        </w:rPr>
        <w:t>я-</w:t>
      </w:r>
      <w:proofErr w:type="gramEnd"/>
      <w:r w:rsidRPr="00CD4518">
        <w:rPr>
          <w:rFonts w:ascii="Times New Roman" w:hAnsi="Times New Roman"/>
          <w:sz w:val="24"/>
          <w:szCs w:val="24"/>
        </w:rPr>
        <w:t xml:space="preserve"> подземные:   </w:t>
      </w:r>
      <w:r w:rsidR="001A0AD8" w:rsidRPr="00CD4518">
        <w:rPr>
          <w:rFonts w:ascii="Times New Roman" w:hAnsi="Times New Roman"/>
          <w:sz w:val="24"/>
          <w:szCs w:val="24"/>
        </w:rPr>
        <w:t>Из 30</w:t>
      </w:r>
      <w:r w:rsidRPr="00CD4518">
        <w:rPr>
          <w:rFonts w:ascii="Times New Roman" w:hAnsi="Times New Roman"/>
          <w:sz w:val="24"/>
          <w:szCs w:val="24"/>
        </w:rPr>
        <w:t xml:space="preserve"> подземных источников  питьевого  водоснабжения в</w:t>
      </w:r>
      <w:r w:rsidR="001A0AD8" w:rsidRPr="00CD4518">
        <w:rPr>
          <w:rFonts w:ascii="Times New Roman" w:hAnsi="Times New Roman"/>
          <w:sz w:val="24"/>
          <w:szCs w:val="24"/>
        </w:rPr>
        <w:t>се</w:t>
      </w:r>
      <w:r w:rsidR="00140DC6">
        <w:rPr>
          <w:rFonts w:ascii="Times New Roman" w:hAnsi="Times New Roman"/>
          <w:sz w:val="24"/>
          <w:szCs w:val="24"/>
        </w:rPr>
        <w:t xml:space="preserve"> - 29</w:t>
      </w:r>
      <w:r w:rsidR="001C294E" w:rsidRPr="00CD4518">
        <w:rPr>
          <w:rFonts w:ascii="Times New Roman" w:hAnsi="Times New Roman"/>
          <w:sz w:val="24"/>
          <w:szCs w:val="24"/>
        </w:rPr>
        <w:t>-источников централизованного</w:t>
      </w:r>
      <w:r w:rsidR="00140DC6">
        <w:rPr>
          <w:rFonts w:ascii="Times New Roman" w:hAnsi="Times New Roman"/>
          <w:sz w:val="24"/>
          <w:szCs w:val="24"/>
        </w:rPr>
        <w:t xml:space="preserve"> водоснабжения (96,6</w:t>
      </w:r>
      <w:r w:rsidRPr="00CD4518">
        <w:rPr>
          <w:rFonts w:ascii="Times New Roman" w:hAnsi="Times New Roman"/>
          <w:sz w:val="24"/>
          <w:szCs w:val="24"/>
        </w:rPr>
        <w:t xml:space="preserve">%) не отвечают санитарно-эпидемиологическим требованиям из-за отсутствия </w:t>
      </w:r>
      <w:r w:rsidR="004A51F0">
        <w:rPr>
          <w:rFonts w:ascii="Times New Roman" w:hAnsi="Times New Roman"/>
          <w:sz w:val="24"/>
          <w:szCs w:val="24"/>
        </w:rPr>
        <w:t xml:space="preserve"> проектов зоны санитарной охраны, соответственно  не имеют санитарно-эпидемиологического заключения «О соответствии »(см</w:t>
      </w:r>
      <w:proofErr w:type="gramStart"/>
      <w:r w:rsidR="004A51F0">
        <w:rPr>
          <w:rFonts w:ascii="Times New Roman" w:hAnsi="Times New Roman"/>
          <w:sz w:val="24"/>
          <w:szCs w:val="24"/>
        </w:rPr>
        <w:t>.т</w:t>
      </w:r>
      <w:proofErr w:type="gramEnd"/>
      <w:r w:rsidR="004A51F0">
        <w:rPr>
          <w:rFonts w:ascii="Times New Roman" w:hAnsi="Times New Roman"/>
          <w:sz w:val="24"/>
          <w:szCs w:val="24"/>
        </w:rPr>
        <w:t>аб№3)</w:t>
      </w:r>
    </w:p>
    <w:p w:rsidR="001A0AD8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микроб</w:t>
      </w:r>
      <w:r w:rsidR="00140DC6">
        <w:rPr>
          <w:rFonts w:ascii="Times New Roman" w:hAnsi="Times New Roman"/>
          <w:sz w:val="24"/>
        </w:rPr>
        <w:t>иологические показатели за  2021</w:t>
      </w:r>
      <w:r w:rsidR="001A0AD8">
        <w:rPr>
          <w:rFonts w:ascii="Times New Roman" w:hAnsi="Times New Roman"/>
          <w:sz w:val="24"/>
        </w:rPr>
        <w:t>г</w:t>
      </w:r>
      <w:proofErr w:type="gramStart"/>
      <w:r w:rsidR="001A0AD8">
        <w:rPr>
          <w:rFonts w:ascii="Times New Roman" w:hAnsi="Times New Roman"/>
          <w:sz w:val="24"/>
        </w:rPr>
        <w:t>.</w:t>
      </w:r>
      <w:r w:rsidR="006E3A6F">
        <w:rPr>
          <w:rFonts w:ascii="Times New Roman" w:hAnsi="Times New Roman"/>
          <w:sz w:val="24"/>
        </w:rPr>
        <w:t>н</w:t>
      </w:r>
      <w:proofErr w:type="gramEnd"/>
      <w:r w:rsidR="006E3A6F">
        <w:rPr>
          <w:rFonts w:ascii="Times New Roman" w:hAnsi="Times New Roman"/>
          <w:sz w:val="24"/>
        </w:rPr>
        <w:t>а базе ф</w:t>
      </w:r>
      <w:r w:rsidR="00F417F1">
        <w:rPr>
          <w:rFonts w:ascii="Times New Roman" w:hAnsi="Times New Roman"/>
          <w:sz w:val="24"/>
        </w:rPr>
        <w:t>илиала ФБУЗ</w:t>
      </w:r>
      <w:r w:rsidR="006E3A6F">
        <w:rPr>
          <w:rFonts w:ascii="Times New Roman" w:hAnsi="Times New Roman"/>
          <w:sz w:val="24"/>
        </w:rPr>
        <w:t xml:space="preserve"> в г. Дербенте </w:t>
      </w:r>
      <w:r w:rsidR="000202C4">
        <w:rPr>
          <w:rFonts w:ascii="Times New Roman" w:hAnsi="Times New Roman"/>
          <w:sz w:val="24"/>
        </w:rPr>
        <w:t xml:space="preserve">  исследовано -</w:t>
      </w:r>
      <w:r w:rsidR="00EE6C3D">
        <w:rPr>
          <w:rFonts w:ascii="Times New Roman" w:hAnsi="Times New Roman"/>
          <w:sz w:val="24"/>
        </w:rPr>
        <w:t>7</w:t>
      </w:r>
      <w:r w:rsidR="005C0067">
        <w:rPr>
          <w:rFonts w:ascii="Times New Roman" w:hAnsi="Times New Roman"/>
          <w:sz w:val="24"/>
        </w:rPr>
        <w:t xml:space="preserve"> пробы</w:t>
      </w:r>
      <w:r w:rsidR="00140DC6">
        <w:rPr>
          <w:rFonts w:ascii="Times New Roman" w:hAnsi="Times New Roman"/>
          <w:sz w:val="24"/>
        </w:rPr>
        <w:t xml:space="preserve"> из подземных источников</w:t>
      </w:r>
      <w:r w:rsidR="005C0067">
        <w:rPr>
          <w:rFonts w:ascii="Times New Roman" w:hAnsi="Times New Roman"/>
          <w:sz w:val="24"/>
        </w:rPr>
        <w:t xml:space="preserve"> а в</w:t>
      </w:r>
      <w:r w:rsidR="00EE6C3D">
        <w:rPr>
          <w:rFonts w:ascii="Times New Roman" w:hAnsi="Times New Roman"/>
          <w:sz w:val="24"/>
        </w:rPr>
        <w:t xml:space="preserve">2020-4 пробы ,в </w:t>
      </w:r>
      <w:r w:rsidR="005C0067">
        <w:rPr>
          <w:rFonts w:ascii="Times New Roman" w:hAnsi="Times New Roman"/>
          <w:sz w:val="24"/>
        </w:rPr>
        <w:t xml:space="preserve"> 2019-</w:t>
      </w:r>
      <w:r w:rsidR="000202C4">
        <w:rPr>
          <w:rFonts w:ascii="Times New Roman" w:hAnsi="Times New Roman"/>
          <w:sz w:val="24"/>
        </w:rPr>
        <w:t>19</w:t>
      </w:r>
      <w:r>
        <w:rPr>
          <w:rFonts w:ascii="Times New Roman" w:hAnsi="Times New Roman"/>
          <w:sz w:val="24"/>
        </w:rPr>
        <w:t xml:space="preserve"> проб  - из артезианских скважин.</w:t>
      </w:r>
      <w:r w:rsidR="008C5636">
        <w:rPr>
          <w:rFonts w:ascii="Times New Roman" w:hAnsi="Times New Roman"/>
          <w:sz w:val="24"/>
        </w:rPr>
        <w:t xml:space="preserve"> По результатам лабораторн</w:t>
      </w:r>
      <w:r w:rsidR="000202C4">
        <w:rPr>
          <w:rFonts w:ascii="Times New Roman" w:hAnsi="Times New Roman"/>
          <w:sz w:val="24"/>
        </w:rPr>
        <w:t xml:space="preserve">о-инструментальных исследований несоответствующих проб </w:t>
      </w:r>
      <w:r>
        <w:rPr>
          <w:rFonts w:ascii="Times New Roman" w:hAnsi="Times New Roman"/>
          <w:sz w:val="24"/>
        </w:rPr>
        <w:t xml:space="preserve"> питьевой  воды из   источников питьевого  водоснабжения по микробиологическим показателям</w:t>
      </w:r>
      <w:r w:rsidR="00EE6C3D">
        <w:rPr>
          <w:rFonts w:ascii="Times New Roman" w:hAnsi="Times New Roman"/>
          <w:sz w:val="24"/>
        </w:rPr>
        <w:t xml:space="preserve"> в 2021 году 2 проб</w:t>
      </w:r>
      <w:proofErr w:type="gramStart"/>
      <w:r w:rsidR="00EE6C3D">
        <w:rPr>
          <w:rFonts w:ascii="Times New Roman" w:hAnsi="Times New Roman"/>
          <w:sz w:val="24"/>
        </w:rPr>
        <w:t>ы(</w:t>
      </w:r>
      <w:proofErr w:type="gramEnd"/>
      <w:r w:rsidR="00EE6C3D">
        <w:rPr>
          <w:rFonts w:ascii="Times New Roman" w:hAnsi="Times New Roman"/>
          <w:sz w:val="24"/>
        </w:rPr>
        <w:t>эти пробы исследованные по договору ) а в 2020 и 2019 несоответствующих проб нет</w:t>
      </w:r>
      <w:r w:rsidR="000202C4">
        <w:rPr>
          <w:rFonts w:ascii="Times New Roman" w:hAnsi="Times New Roman"/>
          <w:sz w:val="24"/>
        </w:rPr>
        <w:t>.</w:t>
      </w:r>
    </w:p>
    <w:p w:rsidR="000202C4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Удельный вес исследованных проб </w:t>
      </w:r>
      <w:r w:rsidR="00C615CB">
        <w:rPr>
          <w:rFonts w:ascii="Times New Roman" w:hAnsi="Times New Roman"/>
          <w:sz w:val="24"/>
        </w:rPr>
        <w:t>в 2021</w:t>
      </w:r>
      <w:r w:rsidR="004A51F0">
        <w:rPr>
          <w:rFonts w:ascii="Times New Roman" w:hAnsi="Times New Roman"/>
          <w:sz w:val="24"/>
        </w:rPr>
        <w:t>году</w:t>
      </w:r>
      <w:r>
        <w:rPr>
          <w:rFonts w:ascii="Times New Roman" w:hAnsi="Times New Roman"/>
          <w:sz w:val="24"/>
        </w:rPr>
        <w:t xml:space="preserve"> в  сравнении  </w:t>
      </w:r>
      <w:r w:rsidR="00C615CB">
        <w:rPr>
          <w:rFonts w:ascii="Times New Roman" w:hAnsi="Times New Roman"/>
          <w:sz w:val="24"/>
        </w:rPr>
        <w:t>с 2019 и 2020  годом  вырос  в 1,5</w:t>
      </w:r>
      <w:r w:rsidR="005C0067">
        <w:rPr>
          <w:rFonts w:ascii="Times New Roman" w:hAnsi="Times New Roman"/>
          <w:sz w:val="24"/>
        </w:rPr>
        <w:t xml:space="preserve"> раз.</w:t>
      </w:r>
    </w:p>
    <w:p w:rsidR="00894E4F" w:rsidRDefault="000202C4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Всего исследовано в</w:t>
      </w:r>
      <w:r w:rsidR="00C615CB">
        <w:rPr>
          <w:rFonts w:ascii="Times New Roman" w:hAnsi="Times New Roman"/>
          <w:sz w:val="24"/>
        </w:rPr>
        <w:t>2021</w:t>
      </w:r>
      <w:r w:rsidR="005C0067">
        <w:rPr>
          <w:rFonts w:ascii="Times New Roman" w:hAnsi="Times New Roman"/>
          <w:sz w:val="24"/>
        </w:rPr>
        <w:t xml:space="preserve">- </w:t>
      </w:r>
      <w:r w:rsidR="00894E4F">
        <w:rPr>
          <w:rFonts w:ascii="Times New Roman" w:hAnsi="Times New Roman"/>
          <w:sz w:val="24"/>
        </w:rPr>
        <w:t xml:space="preserve"> году по  сан</w:t>
      </w:r>
      <w:r>
        <w:rPr>
          <w:rFonts w:ascii="Times New Roman" w:hAnsi="Times New Roman"/>
          <w:sz w:val="24"/>
        </w:rPr>
        <w:t xml:space="preserve">итарно-химическим показателям </w:t>
      </w:r>
      <w:r w:rsidR="00C615CB">
        <w:rPr>
          <w:rFonts w:ascii="Times New Roman" w:hAnsi="Times New Roman"/>
          <w:sz w:val="24"/>
        </w:rPr>
        <w:t>9</w:t>
      </w:r>
      <w:r w:rsidR="005C0067">
        <w:rPr>
          <w:rFonts w:ascii="Times New Roman" w:hAnsi="Times New Roman"/>
          <w:sz w:val="24"/>
        </w:rPr>
        <w:t>- пробы</w:t>
      </w:r>
      <w:r w:rsidR="00976998">
        <w:rPr>
          <w:rFonts w:ascii="Times New Roman" w:hAnsi="Times New Roman"/>
          <w:sz w:val="24"/>
        </w:rPr>
        <w:t>,</w:t>
      </w:r>
      <w:r w:rsidR="00C615CB">
        <w:rPr>
          <w:rFonts w:ascii="Times New Roman" w:hAnsi="Times New Roman"/>
          <w:sz w:val="24"/>
        </w:rPr>
        <w:t xml:space="preserve"> в 2020 -3,</w:t>
      </w:r>
      <w:r w:rsidR="005C0067">
        <w:rPr>
          <w:rFonts w:ascii="Times New Roman" w:hAnsi="Times New Roman"/>
          <w:sz w:val="24"/>
        </w:rPr>
        <w:t xml:space="preserve"> а в 2019-</w:t>
      </w:r>
      <w:r>
        <w:rPr>
          <w:rFonts w:ascii="Times New Roman" w:hAnsi="Times New Roman"/>
          <w:sz w:val="24"/>
        </w:rPr>
        <w:t>12</w:t>
      </w:r>
      <w:r w:rsidR="00894E4F">
        <w:rPr>
          <w:rFonts w:ascii="Times New Roman" w:hAnsi="Times New Roman"/>
          <w:sz w:val="24"/>
        </w:rPr>
        <w:t>-пробы питьево</w:t>
      </w:r>
      <w:r w:rsidR="00976998">
        <w:rPr>
          <w:rFonts w:ascii="Times New Roman" w:hAnsi="Times New Roman"/>
          <w:sz w:val="24"/>
        </w:rPr>
        <w:t>й воды из подземных источников,</w:t>
      </w:r>
      <w:r w:rsidR="005C0067">
        <w:rPr>
          <w:rFonts w:ascii="Times New Roman" w:hAnsi="Times New Roman"/>
          <w:sz w:val="24"/>
        </w:rPr>
        <w:t xml:space="preserve">в сравнении с 2019 годом отмечается снижение </w:t>
      </w:r>
      <w:r w:rsidR="00894E4F">
        <w:rPr>
          <w:rFonts w:ascii="Times New Roman" w:hAnsi="Times New Roman"/>
          <w:sz w:val="24"/>
        </w:rPr>
        <w:t xml:space="preserve">  количества исследованных  проб.</w:t>
      </w:r>
    </w:p>
    <w:p w:rsidR="00894E4F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данным </w:t>
      </w:r>
      <w:r w:rsidR="004A51F0">
        <w:rPr>
          <w:rFonts w:ascii="Times New Roman" w:hAnsi="Times New Roman"/>
          <w:sz w:val="24"/>
        </w:rPr>
        <w:t>лабораторных исследований воды из</w:t>
      </w:r>
      <w:r>
        <w:rPr>
          <w:rFonts w:ascii="Times New Roman" w:hAnsi="Times New Roman"/>
          <w:sz w:val="24"/>
        </w:rPr>
        <w:t xml:space="preserve"> артезианских скважин на санитарно-   химические  показатели  в трехлетней динамике - не соответствующих  проб на  соответствие  санитарно-эпиде</w:t>
      </w:r>
      <w:r w:rsidR="005C0067">
        <w:rPr>
          <w:rFonts w:ascii="Times New Roman" w:hAnsi="Times New Roman"/>
          <w:sz w:val="24"/>
        </w:rPr>
        <w:t>миологическим требованиям в</w:t>
      </w:r>
      <w:r w:rsidR="00C615CB">
        <w:rPr>
          <w:rFonts w:ascii="Times New Roman" w:hAnsi="Times New Roman"/>
          <w:sz w:val="24"/>
        </w:rPr>
        <w:t xml:space="preserve">2021 году 4 пробы (44,4 %) в </w:t>
      </w:r>
      <w:r w:rsidR="005C0067">
        <w:rPr>
          <w:rFonts w:ascii="Times New Roman" w:hAnsi="Times New Roman"/>
          <w:sz w:val="24"/>
        </w:rPr>
        <w:t>2020</w:t>
      </w:r>
      <w:r w:rsidR="00C615CB">
        <w:rPr>
          <w:rFonts w:ascii="Times New Roman" w:hAnsi="Times New Roman"/>
          <w:sz w:val="24"/>
        </w:rPr>
        <w:t xml:space="preserve">-2019 </w:t>
      </w:r>
      <w:r>
        <w:rPr>
          <w:rFonts w:ascii="Times New Roman" w:hAnsi="Times New Roman"/>
          <w:sz w:val="24"/>
        </w:rPr>
        <w:t xml:space="preserve"> году не было. </w:t>
      </w:r>
    </w:p>
    <w:p w:rsidR="00894E4F" w:rsidRPr="00B33DBA" w:rsidRDefault="00894E4F" w:rsidP="000A268A">
      <w:pPr>
        <w:spacing w:after="0" w:line="240" w:lineRule="auto"/>
        <w:ind w:hanging="120"/>
        <w:jc w:val="both"/>
        <w:rPr>
          <w:rFonts w:ascii="Times New Roman" w:hAnsi="Times New Roman"/>
          <w:sz w:val="12"/>
          <w:szCs w:val="12"/>
        </w:rPr>
      </w:pPr>
    </w:p>
    <w:p w:rsidR="00976998" w:rsidRDefault="00976998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894E4F" w:rsidRPr="00B33DBA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B33DBA">
        <w:rPr>
          <w:rFonts w:ascii="Times New Roman" w:hAnsi="Times New Roman"/>
        </w:rPr>
        <w:t>Таблица №3</w:t>
      </w:r>
    </w:p>
    <w:p w:rsidR="00894E4F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ED406B">
        <w:rPr>
          <w:rFonts w:ascii="Times New Roman" w:hAnsi="Times New Roman"/>
          <w:b/>
        </w:rPr>
        <w:t>Число объектов - источников питьевого  водоснабжения</w:t>
      </w:r>
      <w:r>
        <w:rPr>
          <w:rFonts w:ascii="Times New Roman" w:hAnsi="Times New Roman"/>
          <w:b/>
        </w:rPr>
        <w:t>.</w:t>
      </w:r>
    </w:p>
    <w:p w:rsidR="00894E4F" w:rsidRPr="00ED406B" w:rsidRDefault="00894E4F" w:rsidP="000A268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9184" w:type="dxa"/>
        <w:jc w:val="center"/>
        <w:tblCellMar>
          <w:left w:w="10" w:type="dxa"/>
          <w:right w:w="10" w:type="dxa"/>
        </w:tblCellMar>
        <w:tblLook w:val="0000"/>
      </w:tblPr>
      <w:tblGrid>
        <w:gridCol w:w="6673"/>
        <w:gridCol w:w="839"/>
        <w:gridCol w:w="836"/>
        <w:gridCol w:w="836"/>
      </w:tblGrid>
      <w:tr w:rsidR="00C615CB" w:rsidRPr="003853C9" w:rsidTr="00C615CB">
        <w:trPr>
          <w:trHeight w:val="225"/>
          <w:jc w:val="center"/>
        </w:trPr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615CB" w:rsidRPr="003853C9" w:rsidRDefault="00C615CB" w:rsidP="008D668C">
            <w:p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C615CB" w:rsidRPr="003853C9" w:rsidTr="00C615CB">
        <w:trPr>
          <w:trHeight w:val="546"/>
          <w:jc w:val="center"/>
        </w:trPr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15CB" w:rsidRPr="003853C9" w:rsidRDefault="00C615CB" w:rsidP="00A62925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</w:rPr>
              <w:t>Число объектов - источников питьевого  водоснабжения (подземные)</w:t>
            </w:r>
            <w:proofErr w:type="gram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C615CB" w:rsidRPr="003853C9" w:rsidTr="00C615CB">
        <w:trPr>
          <w:trHeight w:val="552"/>
          <w:jc w:val="center"/>
        </w:trPr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15CB" w:rsidRPr="003853C9" w:rsidRDefault="00C615CB" w:rsidP="00A629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Всего источников (подземные), не отвечающих </w:t>
            </w:r>
            <w:proofErr w:type="spellStart"/>
            <w:r>
              <w:rPr>
                <w:rFonts w:ascii="Times New Roman" w:hAnsi="Times New Roman"/>
              </w:rPr>
              <w:t>сан</w:t>
            </w:r>
            <w:proofErr w:type="gramStart"/>
            <w:r>
              <w:rPr>
                <w:rFonts w:ascii="Times New Roman" w:hAnsi="Times New Roman"/>
              </w:rPr>
              <w:t>.н</w:t>
            </w:r>
            <w:proofErr w:type="gramEnd"/>
            <w:r>
              <w:rPr>
                <w:rFonts w:ascii="Times New Roman" w:hAnsi="Times New Roman"/>
              </w:rPr>
              <w:t>ормам</w:t>
            </w:r>
            <w:proofErr w:type="spellEnd"/>
            <w:r>
              <w:rPr>
                <w:rFonts w:ascii="Times New Roman" w:hAnsi="Times New Roman"/>
              </w:rPr>
              <w:t xml:space="preserve"> и правилам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A315E8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C615CB" w:rsidRPr="003853C9" w:rsidTr="00C615CB">
        <w:trPr>
          <w:trHeight w:val="537"/>
          <w:jc w:val="center"/>
        </w:trPr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15CB" w:rsidRPr="003853C9" w:rsidRDefault="00C615CB" w:rsidP="00A629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в т. ч. из-за отсутствия зоны </w:t>
            </w:r>
            <w:proofErr w:type="spellStart"/>
            <w:r>
              <w:rPr>
                <w:rFonts w:ascii="Times New Roman" w:hAnsi="Times New Roman"/>
              </w:rPr>
              <w:t>сан</w:t>
            </w:r>
            <w:proofErr w:type="gramStart"/>
            <w:r>
              <w:rPr>
                <w:rFonts w:ascii="Times New Roman" w:hAnsi="Times New Roman"/>
              </w:rPr>
              <w:t>.о</w:t>
            </w:r>
            <w:proofErr w:type="gramEnd"/>
            <w:r>
              <w:rPr>
                <w:rFonts w:ascii="Times New Roman" w:hAnsi="Times New Roman"/>
              </w:rPr>
              <w:t>храны</w:t>
            </w:r>
            <w:proofErr w:type="spellEnd"/>
            <w:r>
              <w:rPr>
                <w:rFonts w:ascii="Times New Roman" w:hAnsi="Times New Roman"/>
              </w:rPr>
              <w:t xml:space="preserve"> (источники, не отвечающие сан. нормам и правилам)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A315E8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C615CB" w:rsidRPr="003853C9" w:rsidTr="00C615CB">
        <w:trPr>
          <w:trHeight w:val="435"/>
          <w:jc w:val="center"/>
        </w:trPr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15CB" w:rsidRPr="003853C9" w:rsidRDefault="00C615CB" w:rsidP="00A629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исследовано проб по сан.-хим. показателям – из  подземных источников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615CB" w:rsidRPr="003853C9" w:rsidTr="00C615CB">
        <w:trPr>
          <w:trHeight w:val="435"/>
          <w:jc w:val="center"/>
        </w:trPr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15CB" w:rsidRPr="003853C9" w:rsidRDefault="00C615CB" w:rsidP="00A629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 т.ч. на содержание фтора (из гр.8) – из  подземных  источников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615CB" w:rsidRPr="003853C9" w:rsidTr="00C615CB">
        <w:trPr>
          <w:trHeight w:val="435"/>
          <w:jc w:val="center"/>
        </w:trPr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15CB" w:rsidRPr="003853C9" w:rsidRDefault="00C615CB" w:rsidP="00A629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Всего исследовано проб по </w:t>
            </w:r>
            <w:proofErr w:type="spellStart"/>
            <w:r>
              <w:rPr>
                <w:rFonts w:ascii="Times New Roman" w:hAnsi="Times New Roman"/>
              </w:rPr>
              <w:t>микробиол</w:t>
            </w:r>
            <w:proofErr w:type="spellEnd"/>
            <w:r>
              <w:rPr>
                <w:rFonts w:ascii="Times New Roman" w:hAnsi="Times New Roman"/>
              </w:rPr>
              <w:t xml:space="preserve">. показателям </w:t>
            </w:r>
            <w:proofErr w:type="gramStart"/>
            <w:r>
              <w:rPr>
                <w:rFonts w:ascii="Times New Roman" w:hAnsi="Times New Roman"/>
              </w:rPr>
              <w:t>–и</w:t>
            </w:r>
            <w:proofErr w:type="gramEnd"/>
            <w:r>
              <w:rPr>
                <w:rFonts w:ascii="Times New Roman" w:hAnsi="Times New Roman"/>
              </w:rPr>
              <w:t>з  подземных источников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615CB" w:rsidRPr="003853C9" w:rsidTr="00C615CB">
        <w:trPr>
          <w:trHeight w:val="609"/>
          <w:jc w:val="center"/>
        </w:trPr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15CB" w:rsidRPr="003853C9" w:rsidRDefault="00C615CB" w:rsidP="00A6292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из них не соответствует санитарно-эпидемиологическим требованиям - (из  подземных  источников)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615CB" w:rsidRDefault="00C615CB" w:rsidP="00A629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94E4F" w:rsidRDefault="00A65ED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629702" cy="1412544"/>
            <wp:effectExtent l="0" t="0" r="0" b="0"/>
            <wp:docPr id="3" name="rectole00000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60580" w:rsidRDefault="00460580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Default="00894E4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Рис.2. </w:t>
      </w:r>
      <w:proofErr w:type="gramStart"/>
      <w:r>
        <w:rPr>
          <w:rFonts w:ascii="Times New Roman" w:hAnsi="Times New Roman"/>
        </w:rPr>
        <w:t>Всего источников (подземные), и из них  не отвечающи</w:t>
      </w:r>
      <w:r w:rsidR="00B74472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санитарным нормам и правилам</w:t>
      </w:r>
      <w:proofErr w:type="gramEnd"/>
    </w:p>
    <w:p w:rsidR="00894E4F" w:rsidRDefault="00894E4F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E3D86" w:rsidRPr="00A62925" w:rsidRDefault="00894E4F" w:rsidP="00A6292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62925">
        <w:rPr>
          <w:rFonts w:ascii="Times New Roman" w:hAnsi="Times New Roman"/>
          <w:sz w:val="24"/>
          <w:szCs w:val="24"/>
        </w:rPr>
        <w:t>Санитарное неблагополучие источников водоснабжения обусловлено отсутст</w:t>
      </w:r>
      <w:r w:rsidR="005D0104" w:rsidRPr="00A62925">
        <w:rPr>
          <w:rFonts w:ascii="Times New Roman" w:hAnsi="Times New Roman"/>
          <w:sz w:val="24"/>
          <w:szCs w:val="24"/>
        </w:rPr>
        <w:t>вием зон санитарной охраны и</w:t>
      </w:r>
      <w:r w:rsidRPr="00A62925">
        <w:rPr>
          <w:rFonts w:ascii="Times New Roman" w:hAnsi="Times New Roman"/>
          <w:sz w:val="24"/>
          <w:szCs w:val="24"/>
        </w:rPr>
        <w:t xml:space="preserve"> несоблюдением требований к их организации и эксплуатации</w:t>
      </w:r>
      <w:proofErr w:type="gramStart"/>
      <w:r w:rsidRPr="00A62925">
        <w:rPr>
          <w:rFonts w:ascii="Times New Roman" w:hAnsi="Times New Roman"/>
          <w:sz w:val="24"/>
          <w:szCs w:val="24"/>
        </w:rPr>
        <w:t>.</w:t>
      </w:r>
      <w:r w:rsidRPr="00A62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A629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дной из проблем, приоритетных для обеспечения санитарно-эпидемиологического благополучия населения в районе, является проблема обеспечения источников хозяйственно-питьевого водоснабжения зонами санитарной охраны.</w:t>
      </w:r>
      <w:r w:rsidRPr="00A62925">
        <w:rPr>
          <w:rFonts w:ascii="Times New Roman" w:hAnsi="Times New Roman"/>
          <w:sz w:val="24"/>
          <w:szCs w:val="24"/>
          <w:shd w:val="clear" w:color="auto" w:fill="FFFFFF"/>
        </w:rPr>
        <w:t xml:space="preserve">Отсутствие зоны санитарной охраны означает, что для водного объекта не организована защита расстоянием в виде поясов зон санитарной охраны, не разработаны с учетом характеристик </w:t>
      </w:r>
      <w:proofErr w:type="spellStart"/>
      <w:r w:rsidRPr="00A62925">
        <w:rPr>
          <w:rFonts w:ascii="Times New Roman" w:hAnsi="Times New Roman"/>
          <w:sz w:val="24"/>
          <w:szCs w:val="24"/>
          <w:shd w:val="clear" w:color="auto" w:fill="FFFFFF"/>
        </w:rPr>
        <w:t>водоисточников</w:t>
      </w:r>
      <w:proofErr w:type="spellEnd"/>
      <w:r w:rsidRPr="00A62925">
        <w:rPr>
          <w:rFonts w:ascii="Times New Roman" w:hAnsi="Times New Roman"/>
          <w:sz w:val="24"/>
          <w:szCs w:val="24"/>
          <w:shd w:val="clear" w:color="auto" w:fill="FFFFFF"/>
        </w:rPr>
        <w:t xml:space="preserve"> обязательные защитные, охранные и ограничительные мероприятия, целью которых является максимальное снижение микробного и химического загрязнений воды источников</w:t>
      </w:r>
      <w:proofErr w:type="gramStart"/>
      <w:r w:rsidRPr="00A62925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6E3D86" w:rsidRPr="00A62925">
        <w:rPr>
          <w:rFonts w:ascii="Times New Roman" w:hAnsi="Times New Roman"/>
          <w:sz w:val="24"/>
          <w:szCs w:val="24"/>
        </w:rPr>
        <w:t>Н</w:t>
      </w:r>
      <w:proofErr w:type="gramEnd"/>
      <w:r w:rsidR="006E3D86" w:rsidRPr="00A62925">
        <w:rPr>
          <w:rFonts w:ascii="Times New Roman" w:hAnsi="Times New Roman"/>
          <w:sz w:val="24"/>
          <w:szCs w:val="24"/>
        </w:rPr>
        <w:t>е разработаны проекты зон санитарной охраны источников водоснабжения и водопроводов питьевого</w:t>
      </w:r>
      <w:r w:rsidR="00F423BA" w:rsidRPr="00A62925">
        <w:rPr>
          <w:rFonts w:ascii="Times New Roman" w:hAnsi="Times New Roman"/>
          <w:sz w:val="24"/>
          <w:szCs w:val="24"/>
        </w:rPr>
        <w:t xml:space="preserve"> назначения  на территории Мага</w:t>
      </w:r>
      <w:r w:rsidR="006E3D86" w:rsidRPr="00A62925">
        <w:rPr>
          <w:rFonts w:ascii="Times New Roman" w:hAnsi="Times New Roman"/>
          <w:sz w:val="24"/>
          <w:szCs w:val="24"/>
        </w:rPr>
        <w:t xml:space="preserve">рамкентского  района в соответствии п.п.1.4 и 1.6, санитарных </w:t>
      </w:r>
      <w:r w:rsidR="00F423BA" w:rsidRPr="00A62925">
        <w:rPr>
          <w:rFonts w:ascii="Times New Roman" w:hAnsi="Times New Roman"/>
          <w:sz w:val="24"/>
          <w:szCs w:val="24"/>
        </w:rPr>
        <w:t>правил Сан</w:t>
      </w:r>
      <w:r w:rsidR="006E3D86" w:rsidRPr="00A62925">
        <w:rPr>
          <w:rFonts w:ascii="Times New Roman" w:hAnsi="Times New Roman"/>
          <w:sz w:val="24"/>
          <w:szCs w:val="24"/>
        </w:rPr>
        <w:t>ПиН 2.1.4. 1110-02  «Зоны санитарной охраны источников водоснабжения  и водопроводов питьевого назначения», имеющие схемы не утверждены Постановлением Администрации МР «Магарамкентский район», следовательно, не выполняет требования п.4. ст.  ст. 18.ФЗ №52 от 30.03. 1999г. «О санитарно-эпидемиологическом благополучии населения»</w:t>
      </w:r>
    </w:p>
    <w:p w:rsidR="00894E4F" w:rsidRPr="00A62925" w:rsidRDefault="006E3D86" w:rsidP="00A6292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A62925">
        <w:rPr>
          <w:rFonts w:ascii="Times New Roman" w:hAnsi="Times New Roman"/>
          <w:sz w:val="24"/>
          <w:szCs w:val="24"/>
        </w:rPr>
        <w:t>Источники водоснабжения, используемые населением в Магарамкентском  районе в качестве питьевого  водоснабжения не имеют санитарно-эпидемиологического заключения  о соответствии водного объекта санитарным правилам и условиям безопасного для  здоровья населения использования водного  объекта  в  соответствие требований п.2. ст. 18 Федерального закона №52-ФЗ  от30.03. 1999г.</w:t>
      </w:r>
      <w:proofErr w:type="gramEnd"/>
    </w:p>
    <w:p w:rsidR="00894E4F" w:rsidRPr="00704585" w:rsidRDefault="00894E4F" w:rsidP="00704585">
      <w:pPr>
        <w:shd w:val="clear" w:color="auto" w:fill="FFFFFF"/>
        <w:spacing w:after="291" w:line="309" w:lineRule="atLeast"/>
        <w:outlineLvl w:val="2"/>
        <w:rPr>
          <w:rFonts w:ascii="Times New Roman" w:hAnsi="Times New Roman"/>
          <w:b/>
          <w:bCs/>
          <w:color w:val="333333"/>
          <w:sz w:val="29"/>
          <w:szCs w:val="29"/>
        </w:rPr>
      </w:pPr>
      <w:r w:rsidRPr="00A62925">
        <w:rPr>
          <w:rFonts w:ascii="Times New Roman" w:hAnsi="Times New Roman"/>
          <w:sz w:val="24"/>
          <w:szCs w:val="24"/>
          <w:shd w:val="clear" w:color="auto" w:fill="FFFFFF"/>
        </w:rPr>
        <w:t>В трехлетней динамике отмечается стабильное отсутствие проб воды, не соответствующих</w:t>
      </w:r>
      <w:r w:rsidR="00C3622A">
        <w:rPr>
          <w:rFonts w:ascii="Times New Roman" w:hAnsi="Times New Roman"/>
          <w:bCs/>
          <w:color w:val="333333"/>
          <w:sz w:val="24"/>
          <w:szCs w:val="24"/>
        </w:rPr>
        <w:t>Санитарным</w:t>
      </w:r>
      <w:r w:rsidR="00C3622A" w:rsidRPr="00C3622A">
        <w:rPr>
          <w:rFonts w:ascii="Times New Roman" w:hAnsi="Times New Roman"/>
          <w:bCs/>
          <w:color w:val="333333"/>
          <w:sz w:val="24"/>
          <w:szCs w:val="24"/>
        </w:rPr>
        <w:t xml:space="preserve"> правила</w:t>
      </w:r>
      <w:r w:rsidR="00C3622A">
        <w:rPr>
          <w:rFonts w:ascii="Times New Roman" w:hAnsi="Times New Roman"/>
          <w:bCs/>
          <w:color w:val="333333"/>
          <w:sz w:val="24"/>
          <w:szCs w:val="24"/>
        </w:rPr>
        <w:t>м и нормам</w:t>
      </w:r>
      <w:r w:rsidR="00C3622A" w:rsidRPr="00C3622A">
        <w:rPr>
          <w:rFonts w:ascii="Times New Roman" w:hAnsi="Times New Roman"/>
          <w:bCs/>
          <w:color w:val="333333"/>
          <w:sz w:val="24"/>
          <w:szCs w:val="24"/>
        </w:rPr>
        <w:t xml:space="preserve"> СанПиН 2.1.3684-21</w:t>
      </w:r>
      <w:r w:rsidR="00C3622A" w:rsidRPr="00C3622A">
        <w:rPr>
          <w:rFonts w:ascii="Times New Roman" w:hAnsi="Times New Roman"/>
          <w:bCs/>
          <w:color w:val="333333"/>
          <w:sz w:val="24"/>
          <w:szCs w:val="24"/>
        </w:rPr>
        <w:br/>
      </w:r>
      <w:r w:rsidR="00C3622A" w:rsidRPr="00C3622A">
        <w:rPr>
          <w:rFonts w:ascii="Times New Roman" w:hAnsi="Times New Roman"/>
          <w:bCs/>
          <w:color w:val="333333"/>
          <w:sz w:val="24"/>
          <w:szCs w:val="24"/>
        </w:rPr>
        <w:lastRenderedPageBreak/>
        <w:t>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:rsidR="00CF2394" w:rsidRDefault="00CF2394" w:rsidP="00CF2394">
      <w:pPr>
        <w:spacing w:after="0" w:line="240" w:lineRule="auto"/>
        <w:ind w:left="-101" w:firstLine="120"/>
        <w:jc w:val="center"/>
        <w:outlineLvl w:val="0"/>
        <w:rPr>
          <w:rFonts w:ascii="Times New Roman" w:hAnsi="Times New Roman"/>
          <w:sz w:val="24"/>
          <w:szCs w:val="24"/>
        </w:rPr>
      </w:pPr>
      <w:r w:rsidRPr="00ED406B">
        <w:rPr>
          <w:rFonts w:ascii="Times New Roman" w:hAnsi="Times New Roman"/>
          <w:sz w:val="24"/>
          <w:szCs w:val="24"/>
        </w:rPr>
        <w:t>Показатели ка</w:t>
      </w:r>
      <w:r>
        <w:rPr>
          <w:rFonts w:ascii="Times New Roman" w:hAnsi="Times New Roman"/>
          <w:sz w:val="24"/>
          <w:szCs w:val="24"/>
        </w:rPr>
        <w:t xml:space="preserve">чества воды из водопроводной </w:t>
      </w:r>
      <w:r w:rsidRPr="00ED406B">
        <w:rPr>
          <w:rFonts w:ascii="Times New Roman" w:hAnsi="Times New Roman"/>
          <w:sz w:val="24"/>
          <w:szCs w:val="24"/>
        </w:rPr>
        <w:t xml:space="preserve"> сети</w:t>
      </w:r>
    </w:p>
    <w:p w:rsidR="00894E4F" w:rsidRDefault="00894E4F" w:rsidP="00CF2394">
      <w:pPr>
        <w:spacing w:after="0" w:line="240" w:lineRule="auto"/>
        <w:ind w:hanging="120"/>
        <w:jc w:val="center"/>
        <w:rPr>
          <w:rFonts w:ascii="Times New Roman" w:hAnsi="Times New Roman"/>
          <w:sz w:val="24"/>
        </w:rPr>
      </w:pPr>
    </w:p>
    <w:p w:rsidR="00894E4F" w:rsidRDefault="00E56777" w:rsidP="000A268A">
      <w:pPr>
        <w:tabs>
          <w:tab w:val="left" w:pos="847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ab/>
        <w:t>В 202</w:t>
      </w:r>
      <w:r w:rsidR="007C25B7">
        <w:rPr>
          <w:rFonts w:ascii="Times New Roman" w:hAnsi="Times New Roman"/>
          <w:sz w:val="24"/>
        </w:rPr>
        <w:t>1</w:t>
      </w:r>
      <w:r w:rsidR="00885E5E">
        <w:rPr>
          <w:rFonts w:ascii="Times New Roman" w:hAnsi="Times New Roman"/>
          <w:sz w:val="24"/>
        </w:rPr>
        <w:t>г.</w:t>
      </w:r>
      <w:r w:rsidR="001A0AD8">
        <w:rPr>
          <w:rFonts w:ascii="Times New Roman" w:hAnsi="Times New Roman"/>
          <w:sz w:val="24"/>
        </w:rPr>
        <w:t>-</w:t>
      </w:r>
      <w:r w:rsidR="00894E4F">
        <w:rPr>
          <w:rFonts w:ascii="Times New Roman" w:hAnsi="Times New Roman"/>
          <w:sz w:val="24"/>
        </w:rPr>
        <w:t xml:space="preserve"> число водопроводов из  под</w:t>
      </w:r>
      <w:r w:rsidR="001A0AD8">
        <w:rPr>
          <w:rFonts w:ascii="Times New Roman" w:hAnsi="Times New Roman"/>
          <w:sz w:val="24"/>
        </w:rPr>
        <w:t>земных источников - 29</w:t>
      </w:r>
      <w:r w:rsidR="00894E4F">
        <w:rPr>
          <w:rFonts w:ascii="Times New Roman" w:hAnsi="Times New Roman"/>
          <w:sz w:val="24"/>
        </w:rPr>
        <w:t xml:space="preserve">, в </w:t>
      </w:r>
      <w:r w:rsidR="001A0AD8">
        <w:rPr>
          <w:rFonts w:ascii="Times New Roman" w:hAnsi="Times New Roman"/>
          <w:sz w:val="24"/>
        </w:rPr>
        <w:t>т. ч. в сельских  поселениях- 29</w:t>
      </w:r>
      <w:r w:rsidR="00A315E8">
        <w:rPr>
          <w:rFonts w:ascii="Times New Roman" w:hAnsi="Times New Roman"/>
          <w:sz w:val="24"/>
        </w:rPr>
        <w:t>:</w:t>
      </w:r>
      <w:r w:rsidR="00DF09C1">
        <w:rPr>
          <w:rFonts w:ascii="Times New Roman" w:hAnsi="Times New Roman"/>
          <w:sz w:val="24"/>
        </w:rPr>
        <w:t xml:space="preserve">,  в  </w:t>
      </w:r>
      <w:r w:rsidR="007C25B7">
        <w:rPr>
          <w:rFonts w:ascii="Times New Roman" w:hAnsi="Times New Roman"/>
          <w:sz w:val="24"/>
        </w:rPr>
        <w:t>2021</w:t>
      </w:r>
      <w:r w:rsidR="00DF3ADF">
        <w:rPr>
          <w:rFonts w:ascii="Times New Roman" w:hAnsi="Times New Roman"/>
          <w:sz w:val="24"/>
        </w:rPr>
        <w:t>г.</w:t>
      </w:r>
      <w:r w:rsidR="006E3D86">
        <w:rPr>
          <w:rFonts w:ascii="Times New Roman" w:hAnsi="Times New Roman"/>
          <w:sz w:val="24"/>
        </w:rPr>
        <w:t xml:space="preserve"> в соответствии с установленными требованиями ФЗ №416 от 07.12. 2011г. «О водоснабжении и водоотведении» </w:t>
      </w:r>
      <w:r w:rsidR="00DF3ADF">
        <w:rPr>
          <w:rFonts w:ascii="Times New Roman" w:hAnsi="Times New Roman"/>
          <w:sz w:val="24"/>
        </w:rPr>
        <w:t>-  28</w:t>
      </w:r>
      <w:r w:rsidR="006E3D86">
        <w:rPr>
          <w:rFonts w:ascii="Times New Roman" w:hAnsi="Times New Roman"/>
          <w:sz w:val="24"/>
        </w:rPr>
        <w:t xml:space="preserve">  водопроводов</w:t>
      </w:r>
      <w:r w:rsidR="00894E4F">
        <w:rPr>
          <w:rFonts w:ascii="Times New Roman" w:hAnsi="Times New Roman"/>
          <w:sz w:val="24"/>
        </w:rPr>
        <w:t xml:space="preserve"> из подземных источников  не отвечают санитарно-эпидемиологическим требованиям из-за отсутствия</w:t>
      </w:r>
      <w:r w:rsidR="00DF3ADF">
        <w:rPr>
          <w:rFonts w:ascii="Times New Roman" w:hAnsi="Times New Roman"/>
          <w:sz w:val="24"/>
        </w:rPr>
        <w:t xml:space="preserve"> обеззараживающих установок</w:t>
      </w:r>
      <w:r w:rsidR="00DF09C1">
        <w:rPr>
          <w:rFonts w:ascii="Times New Roman" w:hAnsi="Times New Roman"/>
          <w:sz w:val="24"/>
        </w:rPr>
        <w:t>.</w:t>
      </w:r>
    </w:p>
    <w:p w:rsidR="00894E4F" w:rsidRDefault="007C25B7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DF3ADF">
        <w:rPr>
          <w:rFonts w:ascii="Times New Roman" w:hAnsi="Times New Roman"/>
          <w:sz w:val="24"/>
        </w:rPr>
        <w:t>г. исследовано</w:t>
      </w:r>
      <w:r>
        <w:rPr>
          <w:rFonts w:ascii="Times New Roman" w:hAnsi="Times New Roman"/>
          <w:sz w:val="24"/>
        </w:rPr>
        <w:t xml:space="preserve">10 проб в 2020 </w:t>
      </w:r>
      <w:r w:rsidR="005C0067">
        <w:rPr>
          <w:rFonts w:ascii="Times New Roman" w:hAnsi="Times New Roman"/>
          <w:sz w:val="24"/>
        </w:rPr>
        <w:t>-3 пробы</w:t>
      </w:r>
      <w:r w:rsidR="00CB294C">
        <w:rPr>
          <w:rFonts w:ascii="Times New Roman" w:hAnsi="Times New Roman"/>
          <w:sz w:val="24"/>
        </w:rPr>
        <w:t>,</w:t>
      </w:r>
      <w:r w:rsidR="005C0067">
        <w:rPr>
          <w:rFonts w:ascii="Times New Roman" w:hAnsi="Times New Roman"/>
          <w:sz w:val="24"/>
        </w:rPr>
        <w:t xml:space="preserve"> а в 2019-</w:t>
      </w:r>
      <w:r w:rsidR="00DF09C1">
        <w:rPr>
          <w:rFonts w:ascii="Times New Roman" w:hAnsi="Times New Roman"/>
          <w:sz w:val="24"/>
        </w:rPr>
        <w:t>12</w:t>
      </w:r>
      <w:r w:rsidR="00894E4F">
        <w:rPr>
          <w:rFonts w:ascii="Times New Roman" w:hAnsi="Times New Roman"/>
          <w:sz w:val="24"/>
        </w:rPr>
        <w:t xml:space="preserve"> проб питьевой  водына  санитарно-химические  показатели, из водопрово</w:t>
      </w:r>
      <w:r w:rsidR="00DF3ADF">
        <w:rPr>
          <w:rFonts w:ascii="Times New Roman" w:hAnsi="Times New Roman"/>
          <w:sz w:val="24"/>
        </w:rPr>
        <w:t>дов</w:t>
      </w:r>
      <w:r w:rsidR="00894E4F">
        <w:rPr>
          <w:rFonts w:ascii="Times New Roman" w:hAnsi="Times New Roman"/>
          <w:sz w:val="24"/>
        </w:rPr>
        <w:t>, количествоисслед</w:t>
      </w:r>
      <w:r w:rsidR="00DF3ADF">
        <w:rPr>
          <w:rFonts w:ascii="Times New Roman" w:hAnsi="Times New Roman"/>
          <w:sz w:val="24"/>
        </w:rPr>
        <w:t xml:space="preserve">ованных проб </w:t>
      </w:r>
      <w:r w:rsidR="005C0067">
        <w:rPr>
          <w:rFonts w:ascii="Times New Roman" w:hAnsi="Times New Roman"/>
          <w:sz w:val="24"/>
        </w:rPr>
        <w:t xml:space="preserve">в  сравнении </w:t>
      </w:r>
      <w:r>
        <w:rPr>
          <w:rFonts w:ascii="Times New Roman" w:hAnsi="Times New Roman"/>
          <w:sz w:val="24"/>
        </w:rPr>
        <w:t xml:space="preserve"> с 2020 увеличилось   в 3,1</w:t>
      </w:r>
      <w:r w:rsidR="00894E4F">
        <w:rPr>
          <w:rFonts w:ascii="Times New Roman" w:hAnsi="Times New Roman"/>
          <w:sz w:val="24"/>
        </w:rPr>
        <w:t xml:space="preserve"> раза</w:t>
      </w:r>
      <w:proofErr w:type="gramStart"/>
      <w:r w:rsidR="00894E4F">
        <w:rPr>
          <w:rFonts w:ascii="Times New Roman" w:hAnsi="Times New Roman"/>
          <w:sz w:val="24"/>
        </w:rPr>
        <w:t xml:space="preserve">;, </w:t>
      </w:r>
      <w:proofErr w:type="gramEnd"/>
      <w:r>
        <w:rPr>
          <w:rFonts w:ascii="Times New Roman" w:hAnsi="Times New Roman"/>
          <w:sz w:val="24"/>
        </w:rPr>
        <w:t>в 2021 - 2019</w:t>
      </w:r>
      <w:r w:rsidR="00894E4F">
        <w:rPr>
          <w:rFonts w:ascii="Times New Roman" w:hAnsi="Times New Roman"/>
          <w:sz w:val="24"/>
        </w:rPr>
        <w:t xml:space="preserve"> году не соответствующих проб не было </w:t>
      </w:r>
    </w:p>
    <w:p w:rsidR="00894E4F" w:rsidRDefault="007C25B7" w:rsidP="000A268A">
      <w:pPr>
        <w:tabs>
          <w:tab w:val="left" w:pos="847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2021</w:t>
      </w:r>
      <w:r w:rsidR="00894E4F">
        <w:rPr>
          <w:rFonts w:ascii="Times New Roman" w:hAnsi="Times New Roman"/>
          <w:sz w:val="24"/>
        </w:rPr>
        <w:t xml:space="preserve"> г. питьевой воды из водоводов по  микробиологическим показателям исследовано</w:t>
      </w:r>
      <w:r w:rsidR="00A315E8">
        <w:rPr>
          <w:rFonts w:ascii="Times New Roman" w:hAnsi="Times New Roman"/>
          <w:sz w:val="24"/>
        </w:rPr>
        <w:t>10 проб</w:t>
      </w:r>
      <w:r>
        <w:rPr>
          <w:rFonts w:ascii="Times New Roman" w:hAnsi="Times New Roman"/>
          <w:sz w:val="24"/>
        </w:rPr>
        <w:t xml:space="preserve">,а в2020 </w:t>
      </w:r>
      <w:r w:rsidR="006E3D86">
        <w:rPr>
          <w:rFonts w:ascii="Times New Roman" w:hAnsi="Times New Roman"/>
          <w:sz w:val="24"/>
        </w:rPr>
        <w:t>-</w:t>
      </w:r>
      <w:r w:rsidR="00A315E8">
        <w:rPr>
          <w:rFonts w:ascii="Times New Roman" w:hAnsi="Times New Roman"/>
          <w:sz w:val="24"/>
        </w:rPr>
        <w:t xml:space="preserve">3 пробы  и </w:t>
      </w:r>
      <w:r w:rsidR="005C0067">
        <w:rPr>
          <w:rFonts w:ascii="Times New Roman" w:hAnsi="Times New Roman"/>
          <w:sz w:val="24"/>
        </w:rPr>
        <w:t xml:space="preserve"> в 2019-</w:t>
      </w:r>
      <w:r w:rsidR="00DF09C1">
        <w:rPr>
          <w:rFonts w:ascii="Times New Roman" w:hAnsi="Times New Roman"/>
          <w:sz w:val="24"/>
        </w:rPr>
        <w:t>13</w:t>
      </w:r>
      <w:r w:rsidR="00AA545B">
        <w:rPr>
          <w:rFonts w:ascii="Times New Roman" w:hAnsi="Times New Roman"/>
          <w:sz w:val="24"/>
        </w:rPr>
        <w:t xml:space="preserve"> проб.</w:t>
      </w:r>
    </w:p>
    <w:p w:rsidR="00894E4F" w:rsidRDefault="007C25B7" w:rsidP="000A268A">
      <w:pPr>
        <w:tabs>
          <w:tab w:val="left" w:pos="847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2021</w:t>
      </w:r>
      <w:r w:rsidR="00DF09C1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2019</w:t>
      </w:r>
      <w:r w:rsidR="00894E4F">
        <w:rPr>
          <w:rFonts w:ascii="Times New Roman" w:hAnsi="Times New Roman"/>
          <w:sz w:val="24"/>
        </w:rPr>
        <w:t xml:space="preserve"> году не </w:t>
      </w:r>
      <w:proofErr w:type="gramStart"/>
      <w:r w:rsidR="00894E4F">
        <w:rPr>
          <w:rFonts w:ascii="Times New Roman" w:hAnsi="Times New Roman"/>
          <w:sz w:val="24"/>
        </w:rPr>
        <w:t>соответствующих проб</w:t>
      </w:r>
      <w:r w:rsidR="00A315E8">
        <w:rPr>
          <w:rFonts w:ascii="Times New Roman" w:hAnsi="Times New Roman"/>
          <w:sz w:val="24"/>
        </w:rPr>
        <w:t xml:space="preserve"> воды, отобранны</w:t>
      </w:r>
      <w:r w:rsidR="006B498B">
        <w:rPr>
          <w:rFonts w:ascii="Times New Roman" w:hAnsi="Times New Roman"/>
          <w:sz w:val="24"/>
        </w:rPr>
        <w:t>х</w:t>
      </w:r>
      <w:r w:rsidR="00A315E8">
        <w:rPr>
          <w:rFonts w:ascii="Times New Roman" w:hAnsi="Times New Roman"/>
          <w:sz w:val="24"/>
        </w:rPr>
        <w:t xml:space="preserve"> из водоводов </w:t>
      </w:r>
      <w:r w:rsidR="00894E4F">
        <w:rPr>
          <w:rFonts w:ascii="Times New Roman" w:hAnsi="Times New Roman"/>
          <w:sz w:val="24"/>
        </w:rPr>
        <w:t xml:space="preserve"> не было</w:t>
      </w:r>
      <w:proofErr w:type="gramEnd"/>
      <w:r w:rsidR="00894E4F">
        <w:rPr>
          <w:rFonts w:ascii="Times New Roman" w:hAnsi="Times New Roman"/>
          <w:sz w:val="24"/>
        </w:rPr>
        <w:t xml:space="preserve">. </w:t>
      </w:r>
    </w:p>
    <w:p w:rsidR="00894E4F" w:rsidRDefault="00894E4F" w:rsidP="000A268A">
      <w:pPr>
        <w:spacing w:after="0" w:line="240" w:lineRule="auto"/>
        <w:ind w:left="-101" w:firstLine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№4</w:t>
      </w:r>
    </w:p>
    <w:p w:rsidR="00894E4F" w:rsidRPr="00ED406B" w:rsidRDefault="00894E4F" w:rsidP="00CE5B3B">
      <w:pPr>
        <w:tabs>
          <w:tab w:val="left" w:pos="709"/>
        </w:tabs>
        <w:spacing w:after="0" w:line="240" w:lineRule="auto"/>
        <w:ind w:left="-101" w:firstLine="120"/>
        <w:jc w:val="center"/>
        <w:outlineLvl w:val="0"/>
        <w:rPr>
          <w:rFonts w:ascii="Times New Roman" w:hAnsi="Times New Roman"/>
          <w:b/>
        </w:rPr>
      </w:pPr>
      <w:r w:rsidRPr="00ED406B">
        <w:rPr>
          <w:rFonts w:ascii="Times New Roman" w:hAnsi="Times New Roman"/>
          <w:b/>
        </w:rPr>
        <w:t xml:space="preserve">Доля несоответствующих проб питьевой воды из водопроводов в динамике </w:t>
      </w:r>
    </w:p>
    <w:p w:rsidR="00894E4F" w:rsidRDefault="007C25B7" w:rsidP="000A268A">
      <w:pPr>
        <w:spacing w:after="0" w:line="240" w:lineRule="auto"/>
        <w:ind w:left="-101" w:firstLine="1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  2019-2021</w:t>
      </w:r>
      <w:r w:rsidR="00894E4F" w:rsidRPr="00ED406B">
        <w:rPr>
          <w:rFonts w:ascii="Times New Roman" w:hAnsi="Times New Roman"/>
          <w:b/>
        </w:rPr>
        <w:t>гг</w:t>
      </w:r>
    </w:p>
    <w:p w:rsidR="00894E4F" w:rsidRPr="00ED406B" w:rsidRDefault="00894E4F" w:rsidP="000A268A">
      <w:pPr>
        <w:spacing w:after="0" w:line="240" w:lineRule="auto"/>
        <w:ind w:left="-101" w:firstLine="120"/>
        <w:jc w:val="center"/>
        <w:rPr>
          <w:rFonts w:ascii="Times New Roman" w:hAnsi="Times New Roman"/>
          <w:b/>
        </w:rPr>
      </w:pPr>
    </w:p>
    <w:tbl>
      <w:tblPr>
        <w:tblW w:w="8619" w:type="dxa"/>
        <w:jc w:val="center"/>
        <w:tblCellMar>
          <w:left w:w="10" w:type="dxa"/>
          <w:right w:w="10" w:type="dxa"/>
        </w:tblCellMar>
        <w:tblLook w:val="0000"/>
      </w:tblPr>
      <w:tblGrid>
        <w:gridCol w:w="5670"/>
        <w:gridCol w:w="983"/>
        <w:gridCol w:w="983"/>
        <w:gridCol w:w="983"/>
      </w:tblGrid>
      <w:tr w:rsidR="007C25B7" w:rsidRPr="003853C9" w:rsidTr="007C25B7">
        <w:trPr>
          <w:trHeight w:val="290"/>
          <w:jc w:val="center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25B7" w:rsidRDefault="007C25B7" w:rsidP="008D668C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C25B7" w:rsidRDefault="007C25B7" w:rsidP="001758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C25B7" w:rsidRDefault="007C25B7" w:rsidP="001758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C25B7" w:rsidRDefault="007C25B7" w:rsidP="001758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7C25B7" w:rsidRPr="003853C9" w:rsidTr="007C25B7">
        <w:trPr>
          <w:trHeight w:val="233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Водопроводы из  подземных источников,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сельских пос.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7C25B7" w:rsidRPr="003853C9" w:rsidTr="007C25B7">
        <w:trPr>
          <w:trHeight w:val="54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 водопроводов из  подземных источников, в сельских  поселениях, не отвечающих сан</w:t>
            </w:r>
            <w:proofErr w:type="gramStart"/>
            <w:r>
              <w:rPr>
                <w:rFonts w:ascii="Times New Roman" w:hAnsi="Times New Roman"/>
              </w:rPr>
              <w:t>.н</w:t>
            </w:r>
            <w:proofErr w:type="gramEnd"/>
            <w:r>
              <w:rPr>
                <w:rFonts w:ascii="Times New Roman" w:hAnsi="Times New Roman"/>
              </w:rPr>
              <w:t>ормам и правилам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</w:tr>
      <w:tr w:rsidR="007C25B7" w:rsidRPr="003853C9" w:rsidTr="007C25B7">
        <w:trPr>
          <w:trHeight w:val="48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из-за отсутствия зоны сан</w:t>
            </w:r>
            <w:proofErr w:type="gramStart"/>
            <w:r>
              <w:rPr>
                <w:rFonts w:ascii="Times New Roman" w:hAnsi="Times New Roman"/>
              </w:rPr>
              <w:t>.о</w:t>
            </w:r>
            <w:proofErr w:type="gramEnd"/>
            <w:r>
              <w:rPr>
                <w:rFonts w:ascii="Times New Roman" w:hAnsi="Times New Roman"/>
              </w:rPr>
              <w:t>храны (водопроводы, не отвечающие сан. нормам и правилам из-за  отсутствия зоны  санитарной  охраны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</w:tr>
      <w:tr w:rsidR="007C25B7" w:rsidRPr="003853C9" w:rsidTr="007C25B7">
        <w:trPr>
          <w:trHeight w:val="22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исследовано проб по сан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х</w:t>
            </w:r>
            <w:proofErr w:type="gramEnd"/>
            <w:r>
              <w:rPr>
                <w:rFonts w:ascii="Times New Roman" w:hAnsi="Times New Roman"/>
              </w:rPr>
              <w:t>им. показателям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7C25B7" w:rsidRPr="003853C9" w:rsidTr="007C25B7">
        <w:trPr>
          <w:trHeight w:val="26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Из  них не соответствует санитарно-эпидемиологическим требованиям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C25B7" w:rsidRPr="003853C9" w:rsidTr="007C25B7">
        <w:trPr>
          <w:trHeight w:val="254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 т.ч. на содержание фтора (из гр.8)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C25B7" w:rsidRPr="003853C9" w:rsidTr="007C25B7">
        <w:trPr>
          <w:trHeight w:val="72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исследовано проб по микробиолог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оказателям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7C25B7" w:rsidRPr="003853C9" w:rsidTr="007C25B7">
        <w:trPr>
          <w:trHeight w:val="42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из них не соответствует санитарно-эпидемиологическим требованиям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C25B7" w:rsidRPr="003853C9" w:rsidTr="007C25B7">
        <w:trPr>
          <w:trHeight w:val="35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исследовано проб на суммарную альф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>, бета-активность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C25B7" w:rsidRPr="003853C9" w:rsidTr="007C25B7">
        <w:trPr>
          <w:trHeight w:val="350"/>
          <w:jc w:val="center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C25B7" w:rsidRPr="003853C9" w:rsidRDefault="007C25B7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Из них не соответствуют сан – эпидемиологическим требованиям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C25B7" w:rsidRDefault="007C25B7" w:rsidP="004F11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894E4F" w:rsidRDefault="00A65ED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748390" cy="2163170"/>
            <wp:effectExtent l="19050" t="0" r="23760" b="853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74472" w:rsidRDefault="00B74472" w:rsidP="000A268A">
      <w:pPr>
        <w:spacing w:after="0" w:line="240" w:lineRule="auto"/>
        <w:ind w:left="-101" w:firstLine="120"/>
        <w:jc w:val="center"/>
        <w:rPr>
          <w:rFonts w:ascii="Times New Roman" w:hAnsi="Times New Roman"/>
        </w:rPr>
      </w:pPr>
    </w:p>
    <w:p w:rsidR="00894E4F" w:rsidRDefault="00894E4F" w:rsidP="000A268A">
      <w:pPr>
        <w:spacing w:after="0" w:line="240" w:lineRule="auto"/>
        <w:ind w:left="-101" w:firstLine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Рис.3 Доля проб питьевой воды из </w:t>
      </w:r>
      <w:proofErr w:type="gramStart"/>
      <w:r>
        <w:rPr>
          <w:rFonts w:ascii="Times New Roman" w:hAnsi="Times New Roman"/>
        </w:rPr>
        <w:t>водопроводов</w:t>
      </w:r>
      <w:proofErr w:type="gramEnd"/>
      <w:r>
        <w:rPr>
          <w:rFonts w:ascii="Times New Roman" w:hAnsi="Times New Roman"/>
        </w:rPr>
        <w:t xml:space="preserve"> не отвечающих санит</w:t>
      </w:r>
      <w:r w:rsidR="007C25B7">
        <w:rPr>
          <w:rFonts w:ascii="Times New Roman" w:hAnsi="Times New Roman"/>
        </w:rPr>
        <w:t>арным нормам в динамике за  2021-2019</w:t>
      </w:r>
      <w:r>
        <w:rPr>
          <w:rFonts w:ascii="Times New Roman" w:hAnsi="Times New Roman"/>
        </w:rPr>
        <w:t xml:space="preserve"> гг.</w:t>
      </w:r>
    </w:p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94E4F" w:rsidRDefault="00894E4F" w:rsidP="00CE5B3B">
      <w:pPr>
        <w:spacing w:after="0" w:line="240" w:lineRule="auto"/>
        <w:ind w:left="-101" w:firstLine="120"/>
        <w:jc w:val="center"/>
        <w:outlineLvl w:val="0"/>
        <w:rPr>
          <w:rFonts w:ascii="Times New Roman" w:hAnsi="Times New Roman"/>
          <w:sz w:val="24"/>
          <w:szCs w:val="24"/>
        </w:rPr>
      </w:pPr>
      <w:r w:rsidRPr="00ED406B">
        <w:rPr>
          <w:rFonts w:ascii="Times New Roman" w:hAnsi="Times New Roman"/>
          <w:sz w:val="24"/>
          <w:szCs w:val="24"/>
        </w:rPr>
        <w:t>Показатели качества воды из распределительной сети</w:t>
      </w:r>
    </w:p>
    <w:p w:rsidR="00894E4F" w:rsidRPr="00ED406B" w:rsidRDefault="00894E4F" w:rsidP="000A268A">
      <w:pPr>
        <w:spacing w:after="0" w:line="240" w:lineRule="auto"/>
        <w:ind w:left="-101" w:firstLine="120"/>
        <w:jc w:val="center"/>
        <w:rPr>
          <w:rFonts w:ascii="Times New Roman" w:hAnsi="Times New Roman"/>
          <w:sz w:val="24"/>
          <w:szCs w:val="24"/>
        </w:rPr>
      </w:pPr>
    </w:p>
    <w:p w:rsidR="00894E4F" w:rsidRDefault="00894E4F" w:rsidP="001C11D0">
      <w:pPr>
        <w:spacing w:after="0" w:line="240" w:lineRule="auto"/>
        <w:ind w:left="-101" w:firstLine="809"/>
        <w:jc w:val="both"/>
        <w:rPr>
          <w:rFonts w:ascii="Times New Roman" w:hAnsi="Times New Roman"/>
          <w:sz w:val="24"/>
          <w:szCs w:val="24"/>
        </w:rPr>
      </w:pPr>
      <w:r w:rsidRPr="001D49B7">
        <w:rPr>
          <w:rFonts w:ascii="Times New Roman" w:hAnsi="Times New Roman"/>
          <w:spacing w:val="-4"/>
          <w:sz w:val="24"/>
          <w:szCs w:val="24"/>
        </w:rPr>
        <w:t>В</w:t>
      </w:r>
      <w:r w:rsidR="007C25B7">
        <w:rPr>
          <w:rFonts w:ascii="Times New Roman" w:hAnsi="Times New Roman"/>
          <w:sz w:val="24"/>
          <w:szCs w:val="24"/>
        </w:rPr>
        <w:t xml:space="preserve"> распределительной  сети  в 2021</w:t>
      </w:r>
      <w:r w:rsidR="00CF2394">
        <w:rPr>
          <w:rFonts w:ascii="Times New Roman" w:hAnsi="Times New Roman"/>
          <w:sz w:val="24"/>
          <w:szCs w:val="24"/>
        </w:rPr>
        <w:t>году проведено</w:t>
      </w:r>
      <w:r w:rsidR="007C25B7">
        <w:rPr>
          <w:rFonts w:ascii="Times New Roman" w:hAnsi="Times New Roman"/>
          <w:sz w:val="24"/>
          <w:szCs w:val="24"/>
        </w:rPr>
        <w:t xml:space="preserve"> исследований-26 проба в 2020</w:t>
      </w:r>
      <w:r w:rsidR="00CF2394">
        <w:rPr>
          <w:rFonts w:ascii="Times New Roman" w:hAnsi="Times New Roman"/>
          <w:sz w:val="24"/>
          <w:szCs w:val="24"/>
        </w:rPr>
        <w:t>-</w:t>
      </w:r>
      <w:r w:rsidR="00BD7E65">
        <w:rPr>
          <w:rFonts w:ascii="Times New Roman" w:hAnsi="Times New Roman"/>
          <w:sz w:val="24"/>
          <w:szCs w:val="24"/>
        </w:rPr>
        <w:t>22 пробы</w:t>
      </w:r>
      <w:r w:rsidR="00704585">
        <w:rPr>
          <w:rFonts w:ascii="Times New Roman" w:hAnsi="Times New Roman"/>
          <w:sz w:val="24"/>
          <w:szCs w:val="24"/>
        </w:rPr>
        <w:t>,</w:t>
      </w:r>
      <w:r w:rsidR="00BD7E65">
        <w:rPr>
          <w:rFonts w:ascii="Times New Roman" w:hAnsi="Times New Roman"/>
          <w:sz w:val="24"/>
          <w:szCs w:val="24"/>
        </w:rPr>
        <w:t xml:space="preserve"> а в 2019-</w:t>
      </w:r>
      <w:r w:rsidR="00CF2394">
        <w:rPr>
          <w:rFonts w:ascii="Times New Roman" w:hAnsi="Times New Roman"/>
          <w:sz w:val="24"/>
          <w:szCs w:val="24"/>
        </w:rPr>
        <w:t xml:space="preserve"> 25</w:t>
      </w:r>
      <w:r w:rsidR="00AA545B">
        <w:rPr>
          <w:rFonts w:ascii="Times New Roman" w:hAnsi="Times New Roman"/>
          <w:sz w:val="24"/>
          <w:szCs w:val="24"/>
        </w:rPr>
        <w:t xml:space="preserve"> исследований на санитарно-химические показатели</w:t>
      </w:r>
      <w:r w:rsidRPr="001D49B7">
        <w:rPr>
          <w:rFonts w:ascii="Times New Roman" w:hAnsi="Times New Roman"/>
          <w:sz w:val="24"/>
          <w:szCs w:val="24"/>
        </w:rPr>
        <w:t>, удел</w:t>
      </w:r>
      <w:r w:rsidR="00CF2394">
        <w:rPr>
          <w:rFonts w:ascii="Times New Roman" w:hAnsi="Times New Roman"/>
          <w:sz w:val="24"/>
          <w:szCs w:val="24"/>
        </w:rPr>
        <w:t>ьный  вес  в  сравн</w:t>
      </w:r>
      <w:r w:rsidR="007C25B7">
        <w:rPr>
          <w:rFonts w:ascii="Times New Roman" w:hAnsi="Times New Roman"/>
          <w:sz w:val="24"/>
          <w:szCs w:val="24"/>
        </w:rPr>
        <w:t>ении  остается на одном уровне</w:t>
      </w:r>
      <w:r w:rsidRPr="001D49B7">
        <w:rPr>
          <w:rFonts w:ascii="Times New Roman" w:hAnsi="Times New Roman"/>
          <w:sz w:val="24"/>
          <w:szCs w:val="24"/>
        </w:rPr>
        <w:t>.</w:t>
      </w:r>
    </w:p>
    <w:p w:rsidR="00894E4F" w:rsidRDefault="007C25B7" w:rsidP="001C11D0">
      <w:pPr>
        <w:spacing w:after="0" w:line="240" w:lineRule="auto"/>
        <w:ind w:left="-1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AA545B">
        <w:rPr>
          <w:rFonts w:ascii="Times New Roman" w:hAnsi="Times New Roman"/>
          <w:sz w:val="24"/>
          <w:szCs w:val="24"/>
        </w:rPr>
        <w:t xml:space="preserve">- </w:t>
      </w:r>
      <w:r w:rsidR="00F74AEB">
        <w:rPr>
          <w:rFonts w:ascii="Times New Roman" w:hAnsi="Times New Roman"/>
          <w:sz w:val="24"/>
          <w:szCs w:val="24"/>
        </w:rPr>
        <w:t xml:space="preserve">году </w:t>
      </w:r>
      <w:r w:rsidR="00894E4F" w:rsidRPr="001D49B7">
        <w:rPr>
          <w:rFonts w:ascii="Times New Roman" w:hAnsi="Times New Roman"/>
          <w:sz w:val="24"/>
          <w:szCs w:val="24"/>
        </w:rPr>
        <w:t>по санитарно-химич</w:t>
      </w:r>
      <w:r w:rsidR="00894E4F">
        <w:rPr>
          <w:rFonts w:ascii="Times New Roman" w:hAnsi="Times New Roman"/>
          <w:sz w:val="24"/>
          <w:szCs w:val="24"/>
        </w:rPr>
        <w:t>еским показателям  не</w:t>
      </w:r>
      <w:r w:rsidR="00885E5E">
        <w:rPr>
          <w:rFonts w:ascii="Times New Roman" w:hAnsi="Times New Roman"/>
          <w:sz w:val="24"/>
          <w:szCs w:val="24"/>
        </w:rPr>
        <w:t xml:space="preserve"> соответствующих</w:t>
      </w:r>
      <w:r w:rsidR="00AA545B">
        <w:rPr>
          <w:rFonts w:ascii="Times New Roman" w:hAnsi="Times New Roman"/>
          <w:sz w:val="24"/>
          <w:szCs w:val="24"/>
        </w:rPr>
        <w:t xml:space="preserve"> проб</w:t>
      </w:r>
      <w:r w:rsidR="00704585">
        <w:rPr>
          <w:rFonts w:ascii="Times New Roman" w:hAnsi="Times New Roman"/>
          <w:sz w:val="24"/>
          <w:szCs w:val="24"/>
        </w:rPr>
        <w:t>-6 это все по жесткости</w:t>
      </w:r>
      <w:r>
        <w:rPr>
          <w:rFonts w:ascii="Times New Roman" w:hAnsi="Times New Roman"/>
          <w:sz w:val="24"/>
          <w:szCs w:val="24"/>
        </w:rPr>
        <w:t xml:space="preserve">, а в 2020-2019 </w:t>
      </w:r>
      <w:r w:rsidR="00CF2394">
        <w:rPr>
          <w:rFonts w:ascii="Times New Roman" w:hAnsi="Times New Roman"/>
          <w:sz w:val="24"/>
          <w:szCs w:val="24"/>
        </w:rPr>
        <w:t xml:space="preserve">нет </w:t>
      </w:r>
    </w:p>
    <w:p w:rsidR="00CF2394" w:rsidRDefault="007C25B7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894E4F" w:rsidRPr="001D49B7">
        <w:rPr>
          <w:rFonts w:ascii="Times New Roman" w:hAnsi="Times New Roman"/>
          <w:sz w:val="24"/>
          <w:szCs w:val="24"/>
        </w:rPr>
        <w:t>г. на содержание фтора исследовано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 пробы в 2020 -</w:t>
      </w:r>
      <w:r w:rsidR="00BD7E65">
        <w:rPr>
          <w:rFonts w:ascii="Times New Roman" w:hAnsi="Times New Roman"/>
          <w:sz w:val="24"/>
          <w:szCs w:val="24"/>
        </w:rPr>
        <w:t xml:space="preserve">5 </w:t>
      </w:r>
      <w:r w:rsidR="00F74AEB">
        <w:rPr>
          <w:rFonts w:ascii="Times New Roman" w:hAnsi="Times New Roman"/>
          <w:sz w:val="24"/>
          <w:szCs w:val="24"/>
        </w:rPr>
        <w:t>пробы,</w:t>
      </w:r>
      <w:r w:rsidR="00BD7E65">
        <w:rPr>
          <w:rFonts w:ascii="Times New Roman" w:hAnsi="Times New Roman"/>
          <w:sz w:val="24"/>
          <w:szCs w:val="24"/>
        </w:rPr>
        <w:t xml:space="preserve"> в 2019-0,</w:t>
      </w:r>
      <w:r w:rsidR="00CF2394">
        <w:rPr>
          <w:rFonts w:ascii="Times New Roman" w:hAnsi="Times New Roman"/>
          <w:sz w:val="24"/>
          <w:szCs w:val="24"/>
        </w:rPr>
        <w:t xml:space="preserve">исследованные </w:t>
      </w:r>
      <w:r w:rsidR="00894E4F" w:rsidRPr="001D49B7">
        <w:rPr>
          <w:rFonts w:ascii="Times New Roman" w:hAnsi="Times New Roman"/>
          <w:sz w:val="24"/>
          <w:szCs w:val="24"/>
        </w:rPr>
        <w:t xml:space="preserve"> про</w:t>
      </w:r>
      <w:r w:rsidR="00CF2394">
        <w:rPr>
          <w:rFonts w:ascii="Times New Roman" w:hAnsi="Times New Roman"/>
          <w:sz w:val="24"/>
          <w:szCs w:val="24"/>
        </w:rPr>
        <w:t>бы</w:t>
      </w:r>
      <w:r w:rsidR="00CE77C8">
        <w:rPr>
          <w:rFonts w:ascii="Times New Roman" w:hAnsi="Times New Roman"/>
          <w:sz w:val="24"/>
          <w:szCs w:val="24"/>
        </w:rPr>
        <w:t xml:space="preserve"> в пределах нормы. </w:t>
      </w:r>
    </w:p>
    <w:p w:rsidR="00894E4F" w:rsidRDefault="00894E4F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F2EDE">
        <w:rPr>
          <w:rFonts w:ascii="Times New Roman" w:hAnsi="Times New Roman"/>
          <w:sz w:val="24"/>
          <w:szCs w:val="24"/>
        </w:rPr>
        <w:t xml:space="preserve"> 2021</w:t>
      </w:r>
      <w:r w:rsidRPr="001D49B7">
        <w:rPr>
          <w:rFonts w:ascii="Times New Roman" w:hAnsi="Times New Roman"/>
          <w:sz w:val="24"/>
          <w:szCs w:val="24"/>
        </w:rPr>
        <w:t xml:space="preserve"> г.  на</w:t>
      </w:r>
      <w:r w:rsidR="00942355">
        <w:rPr>
          <w:rFonts w:ascii="Times New Roman" w:hAnsi="Times New Roman"/>
          <w:sz w:val="24"/>
          <w:szCs w:val="24"/>
        </w:rPr>
        <w:t xml:space="preserve"> базе филиалов исследовано на</w:t>
      </w:r>
      <w:r w:rsidRPr="001D49B7">
        <w:rPr>
          <w:rFonts w:ascii="Times New Roman" w:hAnsi="Times New Roman"/>
          <w:sz w:val="24"/>
          <w:szCs w:val="24"/>
        </w:rPr>
        <w:t xml:space="preserve"> микробиол</w:t>
      </w:r>
      <w:r w:rsidR="00942355">
        <w:rPr>
          <w:rFonts w:ascii="Times New Roman" w:hAnsi="Times New Roman"/>
          <w:sz w:val="24"/>
          <w:szCs w:val="24"/>
        </w:rPr>
        <w:t xml:space="preserve">огические показатели </w:t>
      </w:r>
      <w:r w:rsidR="00DF2EDE">
        <w:rPr>
          <w:rFonts w:ascii="Times New Roman" w:hAnsi="Times New Roman"/>
          <w:sz w:val="24"/>
          <w:szCs w:val="24"/>
        </w:rPr>
        <w:t>94 пробы в 2020 году-</w:t>
      </w:r>
      <w:r w:rsidR="00BD7E65">
        <w:rPr>
          <w:rFonts w:ascii="Times New Roman" w:hAnsi="Times New Roman"/>
          <w:sz w:val="24"/>
          <w:szCs w:val="24"/>
        </w:rPr>
        <w:t>32 пробы</w:t>
      </w:r>
      <w:r w:rsidR="006B498B">
        <w:rPr>
          <w:rFonts w:ascii="Times New Roman" w:hAnsi="Times New Roman"/>
          <w:sz w:val="24"/>
          <w:szCs w:val="24"/>
        </w:rPr>
        <w:t>,</w:t>
      </w:r>
      <w:r w:rsidR="00BD7E65">
        <w:rPr>
          <w:rFonts w:ascii="Times New Roman" w:hAnsi="Times New Roman"/>
          <w:sz w:val="24"/>
          <w:szCs w:val="24"/>
        </w:rPr>
        <w:t xml:space="preserve"> а в 2019-</w:t>
      </w:r>
      <w:r w:rsidR="00614AE1">
        <w:rPr>
          <w:rFonts w:ascii="Times New Roman" w:hAnsi="Times New Roman"/>
          <w:sz w:val="24"/>
          <w:szCs w:val="24"/>
        </w:rPr>
        <w:t>81 пробу</w:t>
      </w:r>
      <w:r w:rsidR="00DF2EDE">
        <w:rPr>
          <w:rFonts w:ascii="Times New Roman" w:hAnsi="Times New Roman"/>
          <w:sz w:val="24"/>
          <w:szCs w:val="24"/>
        </w:rPr>
        <w:t>,</w:t>
      </w:r>
      <w:r w:rsidR="00F74AEB">
        <w:rPr>
          <w:rFonts w:ascii="Times New Roman" w:hAnsi="Times New Roman"/>
          <w:sz w:val="24"/>
          <w:szCs w:val="24"/>
        </w:rPr>
        <w:t xml:space="preserve"> удельный  вес в    сра</w:t>
      </w:r>
      <w:r w:rsidR="00DF2EDE">
        <w:rPr>
          <w:rFonts w:ascii="Times New Roman" w:hAnsi="Times New Roman"/>
          <w:sz w:val="24"/>
          <w:szCs w:val="24"/>
        </w:rPr>
        <w:t>внении с 2020 вырос</w:t>
      </w:r>
      <w:r w:rsidR="00BD7E65">
        <w:rPr>
          <w:rFonts w:ascii="Times New Roman" w:hAnsi="Times New Roman"/>
          <w:sz w:val="24"/>
          <w:szCs w:val="24"/>
        </w:rPr>
        <w:t xml:space="preserve"> –  в 2,3</w:t>
      </w:r>
      <w:r w:rsidR="00F74AEB">
        <w:rPr>
          <w:rFonts w:ascii="Times New Roman" w:hAnsi="Times New Roman"/>
          <w:sz w:val="24"/>
          <w:szCs w:val="24"/>
        </w:rPr>
        <w:t>1</w:t>
      </w:r>
      <w:r w:rsidRPr="001D49B7">
        <w:rPr>
          <w:rFonts w:ascii="Times New Roman" w:hAnsi="Times New Roman"/>
          <w:sz w:val="24"/>
          <w:szCs w:val="24"/>
        </w:rPr>
        <w:t>раза</w:t>
      </w:r>
      <w:r w:rsidR="00F74AEB">
        <w:rPr>
          <w:rFonts w:ascii="Times New Roman" w:hAnsi="Times New Roman"/>
          <w:sz w:val="24"/>
          <w:szCs w:val="24"/>
        </w:rPr>
        <w:t>, это связанно с тем</w:t>
      </w:r>
      <w:r w:rsidR="006B498B">
        <w:rPr>
          <w:rFonts w:ascii="Times New Roman" w:hAnsi="Times New Roman"/>
          <w:sz w:val="24"/>
          <w:szCs w:val="24"/>
        </w:rPr>
        <w:t>,</w:t>
      </w:r>
      <w:r w:rsidR="00F74AEB">
        <w:rPr>
          <w:rFonts w:ascii="Times New Roman" w:hAnsi="Times New Roman"/>
          <w:sz w:val="24"/>
          <w:szCs w:val="24"/>
        </w:rPr>
        <w:t xml:space="preserve"> что </w:t>
      </w:r>
      <w:proofErr w:type="gramStart"/>
      <w:r w:rsidR="00F74AEB">
        <w:rPr>
          <w:rFonts w:ascii="Times New Roman" w:hAnsi="Times New Roman"/>
          <w:sz w:val="24"/>
          <w:szCs w:val="24"/>
        </w:rPr>
        <w:t>исследования</w:t>
      </w:r>
      <w:proofErr w:type="gramEnd"/>
      <w:r w:rsidR="00F74AEB">
        <w:rPr>
          <w:rFonts w:ascii="Times New Roman" w:hAnsi="Times New Roman"/>
          <w:sz w:val="24"/>
          <w:szCs w:val="24"/>
        </w:rPr>
        <w:t xml:space="preserve"> которые были проведены по производственной </w:t>
      </w:r>
      <w:r w:rsidR="00DF2EDE">
        <w:rPr>
          <w:rFonts w:ascii="Times New Roman" w:hAnsi="Times New Roman"/>
          <w:sz w:val="24"/>
          <w:szCs w:val="24"/>
        </w:rPr>
        <w:t>программе  и на договорной основе</w:t>
      </w:r>
      <w:r w:rsidR="006B498B">
        <w:rPr>
          <w:rFonts w:ascii="Times New Roman" w:hAnsi="Times New Roman"/>
          <w:sz w:val="24"/>
          <w:szCs w:val="24"/>
        </w:rPr>
        <w:t>,</w:t>
      </w:r>
      <w:r w:rsidR="00DF2EDE">
        <w:rPr>
          <w:rFonts w:ascii="Times New Roman" w:hAnsi="Times New Roman"/>
          <w:sz w:val="24"/>
          <w:szCs w:val="24"/>
        </w:rPr>
        <w:t xml:space="preserve"> также вошли в программу учета</w:t>
      </w:r>
      <w:r w:rsidR="00F74AEB">
        <w:rPr>
          <w:rFonts w:ascii="Times New Roman" w:hAnsi="Times New Roman"/>
          <w:sz w:val="24"/>
          <w:szCs w:val="24"/>
        </w:rPr>
        <w:t>.</w:t>
      </w:r>
    </w:p>
    <w:p w:rsidR="00894E4F" w:rsidRDefault="00DF2EDE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894E4F" w:rsidRPr="001D49B7">
        <w:rPr>
          <w:rFonts w:ascii="Times New Roman" w:hAnsi="Times New Roman"/>
          <w:sz w:val="24"/>
          <w:szCs w:val="24"/>
        </w:rPr>
        <w:t xml:space="preserve"> г.  по микробиологически</w:t>
      </w:r>
      <w:r w:rsidR="00894E4F">
        <w:rPr>
          <w:rFonts w:ascii="Times New Roman" w:hAnsi="Times New Roman"/>
          <w:sz w:val="24"/>
          <w:szCs w:val="24"/>
        </w:rPr>
        <w:t xml:space="preserve">м показателям несоответствующие </w:t>
      </w:r>
      <w:r w:rsidR="00894E4F" w:rsidRPr="001D49B7">
        <w:rPr>
          <w:rFonts w:ascii="Times New Roman" w:hAnsi="Times New Roman"/>
          <w:sz w:val="24"/>
          <w:szCs w:val="24"/>
        </w:rPr>
        <w:t>пробы</w:t>
      </w:r>
      <w:r w:rsidR="00CF2394">
        <w:rPr>
          <w:rFonts w:ascii="Times New Roman" w:hAnsi="Times New Roman"/>
          <w:sz w:val="24"/>
          <w:szCs w:val="24"/>
        </w:rPr>
        <w:t xml:space="preserve"> -2 </w:t>
      </w:r>
      <w:r>
        <w:rPr>
          <w:rFonts w:ascii="Times New Roman" w:hAnsi="Times New Roman"/>
          <w:sz w:val="24"/>
          <w:szCs w:val="24"/>
        </w:rPr>
        <w:t>, в 2019-2 пробы</w:t>
      </w:r>
      <w:r w:rsidR="00894E4F" w:rsidRPr="001D49B7">
        <w:rPr>
          <w:rFonts w:ascii="Times New Roman" w:hAnsi="Times New Roman"/>
          <w:sz w:val="24"/>
          <w:szCs w:val="24"/>
        </w:rPr>
        <w:t>.</w:t>
      </w:r>
    </w:p>
    <w:p w:rsidR="00297950" w:rsidRDefault="00894E4F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 w:rsidRPr="001D49B7">
        <w:rPr>
          <w:rFonts w:ascii="Times New Roman" w:hAnsi="Times New Roman"/>
          <w:sz w:val="24"/>
          <w:szCs w:val="24"/>
        </w:rPr>
        <w:t xml:space="preserve">Исследования проб воды  на </w:t>
      </w:r>
      <w:proofErr w:type="spellStart"/>
      <w:r w:rsidRPr="001D49B7">
        <w:rPr>
          <w:rFonts w:ascii="Times New Roman" w:hAnsi="Times New Roman"/>
          <w:sz w:val="24"/>
          <w:szCs w:val="24"/>
        </w:rPr>
        <w:t>параз</w:t>
      </w:r>
      <w:r w:rsidR="00E56777">
        <w:rPr>
          <w:rFonts w:ascii="Times New Roman" w:hAnsi="Times New Roman"/>
          <w:sz w:val="24"/>
          <w:szCs w:val="24"/>
        </w:rPr>
        <w:t>итологические</w:t>
      </w:r>
      <w:proofErr w:type="spellEnd"/>
      <w:r w:rsidR="00E56777">
        <w:rPr>
          <w:rFonts w:ascii="Times New Roman" w:hAnsi="Times New Roman"/>
          <w:sz w:val="24"/>
          <w:szCs w:val="24"/>
        </w:rPr>
        <w:t xml:space="preserve">  показатели в 2021-2020</w:t>
      </w:r>
      <w:r w:rsidR="00CF2394">
        <w:rPr>
          <w:rFonts w:ascii="Times New Roman" w:hAnsi="Times New Roman"/>
          <w:sz w:val="24"/>
          <w:szCs w:val="24"/>
        </w:rPr>
        <w:t xml:space="preserve">- </w:t>
      </w:r>
      <w:r w:rsidR="00BD7E65">
        <w:rPr>
          <w:rFonts w:ascii="Times New Roman" w:hAnsi="Times New Roman"/>
          <w:sz w:val="24"/>
          <w:szCs w:val="24"/>
        </w:rPr>
        <w:t xml:space="preserve"> исследования не проводились</w:t>
      </w:r>
      <w:r w:rsidR="006B498B">
        <w:rPr>
          <w:rFonts w:ascii="Times New Roman" w:hAnsi="Times New Roman"/>
          <w:sz w:val="24"/>
          <w:szCs w:val="24"/>
        </w:rPr>
        <w:t>,</w:t>
      </w:r>
      <w:r w:rsidR="00BD7E65">
        <w:rPr>
          <w:rFonts w:ascii="Times New Roman" w:hAnsi="Times New Roman"/>
          <w:sz w:val="24"/>
          <w:szCs w:val="24"/>
        </w:rPr>
        <w:t xml:space="preserve"> а в 2019-</w:t>
      </w:r>
      <w:r w:rsidR="00E56777">
        <w:rPr>
          <w:rFonts w:ascii="Times New Roman" w:hAnsi="Times New Roman"/>
          <w:sz w:val="24"/>
          <w:szCs w:val="24"/>
        </w:rPr>
        <w:t>2 пробы воды</w:t>
      </w:r>
      <w:r w:rsidR="00297950">
        <w:rPr>
          <w:rFonts w:ascii="Times New Roman" w:hAnsi="Times New Roman"/>
          <w:sz w:val="24"/>
          <w:szCs w:val="24"/>
        </w:rPr>
        <w:t>.</w:t>
      </w:r>
    </w:p>
    <w:p w:rsidR="007607BF" w:rsidRDefault="00942355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E56777">
        <w:rPr>
          <w:rFonts w:ascii="Times New Roman" w:hAnsi="Times New Roman"/>
          <w:sz w:val="24"/>
          <w:szCs w:val="24"/>
        </w:rPr>
        <w:t>2021 году исследования питьевой воды на радиологию не проводилось, в</w:t>
      </w:r>
      <w:r w:rsidR="00BD7E65">
        <w:rPr>
          <w:rFonts w:ascii="Times New Roman" w:hAnsi="Times New Roman"/>
          <w:sz w:val="24"/>
          <w:szCs w:val="24"/>
        </w:rPr>
        <w:t>2020</w:t>
      </w:r>
      <w:r w:rsidR="00E56777">
        <w:rPr>
          <w:rFonts w:ascii="Times New Roman" w:hAnsi="Times New Roman"/>
          <w:sz w:val="24"/>
          <w:szCs w:val="24"/>
        </w:rPr>
        <w:t>исследовано-</w:t>
      </w:r>
      <w:r w:rsidR="00BD7E65">
        <w:rPr>
          <w:rFonts w:ascii="Times New Roman" w:hAnsi="Times New Roman"/>
          <w:sz w:val="24"/>
          <w:szCs w:val="24"/>
        </w:rPr>
        <w:t xml:space="preserve">5 проб  питьевой воды </w:t>
      </w:r>
      <w:r>
        <w:rPr>
          <w:rFonts w:ascii="Times New Roman" w:hAnsi="Times New Roman"/>
          <w:sz w:val="24"/>
          <w:szCs w:val="24"/>
        </w:rPr>
        <w:t xml:space="preserve"> на радиологические показате</w:t>
      </w:r>
      <w:r w:rsidR="00885E5E">
        <w:rPr>
          <w:rFonts w:ascii="Times New Roman" w:hAnsi="Times New Roman"/>
          <w:sz w:val="24"/>
          <w:szCs w:val="24"/>
        </w:rPr>
        <w:t xml:space="preserve">ли </w:t>
      </w:r>
      <w:r w:rsidR="00BD7E65">
        <w:rPr>
          <w:rFonts w:ascii="Times New Roman" w:hAnsi="Times New Roman"/>
          <w:sz w:val="24"/>
          <w:szCs w:val="24"/>
        </w:rPr>
        <w:t xml:space="preserve"> в 2019 </w:t>
      </w:r>
      <w:r w:rsidR="00885E5E">
        <w:rPr>
          <w:rFonts w:ascii="Times New Roman" w:hAnsi="Times New Roman"/>
          <w:sz w:val="24"/>
          <w:szCs w:val="24"/>
        </w:rPr>
        <w:t>исследования не проводились</w:t>
      </w:r>
      <w:r w:rsidR="00BD7E65">
        <w:rPr>
          <w:rFonts w:ascii="Times New Roman" w:hAnsi="Times New Roman"/>
          <w:sz w:val="24"/>
          <w:szCs w:val="24"/>
        </w:rPr>
        <w:t>,</w:t>
      </w:r>
      <w:r w:rsidR="00894E4F" w:rsidRPr="001D49B7">
        <w:rPr>
          <w:rFonts w:ascii="Times New Roman" w:hAnsi="Times New Roman"/>
          <w:sz w:val="24"/>
          <w:szCs w:val="24"/>
        </w:rPr>
        <w:t>несоответств</w:t>
      </w:r>
      <w:r w:rsidR="00F74AEB">
        <w:rPr>
          <w:rFonts w:ascii="Times New Roman" w:hAnsi="Times New Roman"/>
          <w:sz w:val="24"/>
          <w:szCs w:val="24"/>
        </w:rPr>
        <w:t xml:space="preserve">ующих  проб -не выявлено. </w:t>
      </w:r>
    </w:p>
    <w:p w:rsidR="00BD7E65" w:rsidRDefault="00E56777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В2021году  проведено 26 исследований </w:t>
      </w:r>
      <w:r w:rsidR="00894E4F" w:rsidRPr="008E2288">
        <w:rPr>
          <w:rFonts w:ascii="Times New Roman" w:hAnsi="Times New Roman"/>
          <w:sz w:val="24"/>
          <w:szCs w:val="24"/>
        </w:rPr>
        <w:t xml:space="preserve"> проб питьевой воды из  водопроводной сети, по  санитарно-химическим  показате</w:t>
      </w:r>
      <w:r w:rsidR="006B498B">
        <w:rPr>
          <w:rFonts w:ascii="Times New Roman" w:hAnsi="Times New Roman"/>
          <w:sz w:val="24"/>
          <w:szCs w:val="24"/>
        </w:rPr>
        <w:t>лям</w:t>
      </w:r>
      <w:r>
        <w:rPr>
          <w:rFonts w:ascii="Times New Roman" w:hAnsi="Times New Roman"/>
          <w:sz w:val="24"/>
          <w:szCs w:val="24"/>
        </w:rPr>
        <w:t xml:space="preserve">,из них </w:t>
      </w:r>
      <w:r w:rsidR="00F74AEB">
        <w:rPr>
          <w:rFonts w:ascii="Times New Roman" w:hAnsi="Times New Roman"/>
          <w:sz w:val="24"/>
          <w:szCs w:val="24"/>
        </w:rPr>
        <w:t>несоответствующих проб</w:t>
      </w:r>
      <w:r>
        <w:rPr>
          <w:rFonts w:ascii="Times New Roman" w:hAnsi="Times New Roman"/>
          <w:sz w:val="24"/>
          <w:szCs w:val="24"/>
        </w:rPr>
        <w:t>-6(23%) в 2020 несоответствующих</w:t>
      </w:r>
      <w:r w:rsidR="006B498B">
        <w:rPr>
          <w:rFonts w:ascii="Times New Roman" w:hAnsi="Times New Roman"/>
          <w:sz w:val="24"/>
          <w:szCs w:val="24"/>
        </w:rPr>
        <w:t xml:space="preserve"> нет</w:t>
      </w:r>
      <w:r>
        <w:rPr>
          <w:rFonts w:ascii="Times New Roman" w:hAnsi="Times New Roman"/>
          <w:sz w:val="24"/>
          <w:szCs w:val="24"/>
        </w:rPr>
        <w:t>, в 2019—0</w:t>
      </w:r>
    </w:p>
    <w:p w:rsidR="00894E4F" w:rsidRDefault="00E56777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2021</w:t>
      </w:r>
      <w:r w:rsidR="00894E4F" w:rsidRPr="008E2288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 xml:space="preserve">исследованно-94 пробы воды </w:t>
      </w:r>
      <w:r w:rsidR="00894E4F" w:rsidRPr="008E2288">
        <w:rPr>
          <w:rFonts w:ascii="Times New Roman" w:hAnsi="Times New Roman"/>
          <w:sz w:val="24"/>
          <w:szCs w:val="24"/>
        </w:rPr>
        <w:t xml:space="preserve"> питьевой воды из  водопроводных сетей, по  микробиологическим  показателям </w:t>
      </w:r>
      <w:r>
        <w:rPr>
          <w:rFonts w:ascii="Times New Roman" w:hAnsi="Times New Roman"/>
          <w:sz w:val="24"/>
          <w:szCs w:val="24"/>
        </w:rPr>
        <w:t xml:space="preserve"> из них </w:t>
      </w:r>
      <w:r w:rsidR="00894E4F" w:rsidRPr="008E2288">
        <w:rPr>
          <w:rFonts w:ascii="Times New Roman" w:hAnsi="Times New Roman"/>
          <w:sz w:val="24"/>
          <w:szCs w:val="24"/>
        </w:rPr>
        <w:t>несоответствующие  пробы</w:t>
      </w:r>
      <w:r w:rsidR="00BD7E6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2(2,13%) в 2020-</w:t>
      </w:r>
      <w:r w:rsidR="00BD7E6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проба</w:t>
      </w:r>
      <w:r w:rsidR="00942355">
        <w:rPr>
          <w:rFonts w:ascii="Times New Roman" w:hAnsi="Times New Roman"/>
          <w:sz w:val="24"/>
          <w:szCs w:val="24"/>
        </w:rPr>
        <w:t xml:space="preserve"> (</w:t>
      </w:r>
      <w:r w:rsidR="00BD7E65">
        <w:rPr>
          <w:rFonts w:ascii="Times New Roman" w:hAnsi="Times New Roman"/>
          <w:sz w:val="24"/>
          <w:szCs w:val="24"/>
        </w:rPr>
        <w:t>3,13</w:t>
      </w:r>
      <w:r w:rsidR="00F74AEB">
        <w:rPr>
          <w:rFonts w:ascii="Times New Roman" w:hAnsi="Times New Roman"/>
          <w:sz w:val="24"/>
          <w:szCs w:val="24"/>
        </w:rPr>
        <w:t>%</w:t>
      </w:r>
      <w:r w:rsidR="00942355">
        <w:rPr>
          <w:rFonts w:ascii="Times New Roman" w:hAnsi="Times New Roman"/>
          <w:sz w:val="24"/>
          <w:szCs w:val="24"/>
        </w:rPr>
        <w:t>)</w:t>
      </w:r>
      <w:r w:rsidR="00BD7E65">
        <w:rPr>
          <w:rFonts w:ascii="Times New Roman" w:hAnsi="Times New Roman"/>
          <w:sz w:val="24"/>
          <w:szCs w:val="24"/>
        </w:rPr>
        <w:t xml:space="preserve"> в 2019-также 2 пробы(2,47%)</w:t>
      </w:r>
    </w:p>
    <w:p w:rsidR="00894E4F" w:rsidRDefault="00894E4F" w:rsidP="001C11D0">
      <w:pPr>
        <w:spacing w:after="0" w:line="240" w:lineRule="auto"/>
        <w:ind w:left="-101" w:firstLine="120"/>
        <w:jc w:val="both"/>
        <w:rPr>
          <w:rFonts w:ascii="Times New Roman" w:hAnsi="Times New Roman"/>
          <w:sz w:val="24"/>
          <w:szCs w:val="24"/>
        </w:rPr>
      </w:pPr>
      <w:r w:rsidRPr="008E2288">
        <w:rPr>
          <w:rFonts w:ascii="Times New Roman" w:hAnsi="Times New Roman"/>
          <w:sz w:val="24"/>
          <w:szCs w:val="24"/>
        </w:rPr>
        <w:t>Качество  питьевой  воды по загрязнению бактериальным  происх</w:t>
      </w:r>
      <w:r w:rsidR="003F2B9D">
        <w:rPr>
          <w:rFonts w:ascii="Times New Roman" w:hAnsi="Times New Roman"/>
          <w:sz w:val="24"/>
          <w:szCs w:val="24"/>
        </w:rPr>
        <w:t>ождением в 2021</w:t>
      </w:r>
      <w:r w:rsidR="007607BF">
        <w:rPr>
          <w:rFonts w:ascii="Times New Roman" w:hAnsi="Times New Roman"/>
          <w:sz w:val="24"/>
          <w:szCs w:val="24"/>
        </w:rPr>
        <w:t xml:space="preserve"> году </w:t>
      </w:r>
      <w:r w:rsidR="003F2B9D">
        <w:rPr>
          <w:rFonts w:ascii="Times New Roman" w:hAnsi="Times New Roman"/>
          <w:sz w:val="24"/>
          <w:szCs w:val="24"/>
        </w:rPr>
        <w:t>2,13% улучшилось   в  сравнении с 2020(3,13%)</w:t>
      </w:r>
      <w:r w:rsidR="007607BF">
        <w:rPr>
          <w:rFonts w:ascii="Times New Roman" w:hAnsi="Times New Roman"/>
          <w:sz w:val="24"/>
          <w:szCs w:val="24"/>
        </w:rPr>
        <w:t xml:space="preserve"> годом </w:t>
      </w:r>
      <w:r w:rsidR="00614AE1">
        <w:rPr>
          <w:rFonts w:ascii="Times New Roman" w:hAnsi="Times New Roman"/>
          <w:sz w:val="24"/>
          <w:szCs w:val="24"/>
        </w:rPr>
        <w:t>отмечается улучшение качества питьевой воды в</w:t>
      </w:r>
      <w:r w:rsidR="003F2B9D">
        <w:rPr>
          <w:rFonts w:ascii="Times New Roman" w:hAnsi="Times New Roman"/>
          <w:sz w:val="24"/>
          <w:szCs w:val="24"/>
        </w:rPr>
        <w:t>1,2 раза.</w:t>
      </w:r>
    </w:p>
    <w:p w:rsidR="00B74472" w:rsidRDefault="00B74472" w:rsidP="00A62925">
      <w:pPr>
        <w:spacing w:after="0" w:line="240" w:lineRule="auto"/>
        <w:rPr>
          <w:rFonts w:ascii="Times New Roman" w:hAnsi="Times New Roman"/>
        </w:rPr>
      </w:pPr>
    </w:p>
    <w:p w:rsidR="007607BF" w:rsidRDefault="007607BF" w:rsidP="00A62925">
      <w:pPr>
        <w:spacing w:after="0" w:line="240" w:lineRule="auto"/>
        <w:rPr>
          <w:rFonts w:ascii="Times New Roman" w:hAnsi="Times New Roman"/>
        </w:rPr>
      </w:pPr>
    </w:p>
    <w:p w:rsidR="007607BF" w:rsidRDefault="007607BF" w:rsidP="00A62925">
      <w:pPr>
        <w:spacing w:after="0" w:line="240" w:lineRule="auto"/>
        <w:rPr>
          <w:rFonts w:ascii="Times New Roman" w:hAnsi="Times New Roman"/>
        </w:rPr>
      </w:pPr>
    </w:p>
    <w:p w:rsidR="007607BF" w:rsidRDefault="007607BF" w:rsidP="00A62925">
      <w:pPr>
        <w:spacing w:after="0" w:line="240" w:lineRule="auto"/>
        <w:rPr>
          <w:rFonts w:ascii="Times New Roman" w:hAnsi="Times New Roman"/>
        </w:rPr>
      </w:pPr>
    </w:p>
    <w:p w:rsidR="00894E4F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№5</w:t>
      </w:r>
    </w:p>
    <w:p w:rsidR="00894E4F" w:rsidRDefault="00894E4F" w:rsidP="00CE5B3B">
      <w:pPr>
        <w:spacing w:after="0" w:line="240" w:lineRule="auto"/>
        <w:ind w:left="-101" w:firstLine="120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Показатели качества воды из распределительной сети</w:t>
      </w:r>
    </w:p>
    <w:p w:rsidR="00894E4F" w:rsidRDefault="00894E4F" w:rsidP="000A268A">
      <w:pPr>
        <w:spacing w:after="0" w:line="240" w:lineRule="auto"/>
        <w:ind w:left="-101" w:firstLine="120"/>
        <w:jc w:val="center"/>
        <w:rPr>
          <w:rFonts w:ascii="Times New Roman" w:hAnsi="Times New Roman"/>
        </w:rPr>
      </w:pPr>
    </w:p>
    <w:tbl>
      <w:tblPr>
        <w:tblW w:w="8348" w:type="dxa"/>
        <w:jc w:val="center"/>
        <w:tblCellMar>
          <w:left w:w="10" w:type="dxa"/>
          <w:right w:w="10" w:type="dxa"/>
        </w:tblCellMar>
        <w:tblLook w:val="0000"/>
      </w:tblPr>
      <w:tblGrid>
        <w:gridCol w:w="5048"/>
        <w:gridCol w:w="1100"/>
        <w:gridCol w:w="1100"/>
        <w:gridCol w:w="1100"/>
      </w:tblGrid>
      <w:tr w:rsidR="003F2B9D" w:rsidRPr="003853C9" w:rsidTr="003F2B9D">
        <w:trPr>
          <w:trHeight w:val="225"/>
          <w:jc w:val="center"/>
        </w:trPr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3F2B9D" w:rsidRPr="003853C9" w:rsidTr="003F2B9D">
        <w:trPr>
          <w:trHeight w:val="269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2B9D" w:rsidRPr="003853C9" w:rsidRDefault="003F2B9D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исследовано проб по сан.-хим. показателям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</w:tr>
      <w:tr w:rsidR="003F2B9D" w:rsidRPr="003853C9" w:rsidTr="003F2B9D">
        <w:trPr>
          <w:trHeight w:val="529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2B9D" w:rsidRPr="003853C9" w:rsidRDefault="003F2B9D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из них не соответствует санитарно-эпидемиологическим требованиям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3F2B9D" w:rsidRPr="003853C9" w:rsidTr="003F2B9D">
        <w:trPr>
          <w:trHeight w:val="343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2B9D" w:rsidRPr="003853C9" w:rsidRDefault="003F2B9D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 т.ч. на содержание фтора (из гр.8)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F2B9D" w:rsidRPr="003853C9" w:rsidTr="003F2B9D">
        <w:trPr>
          <w:trHeight w:val="360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2B9D" w:rsidRPr="003853C9" w:rsidRDefault="003F2B9D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Всего исследовано проб по </w:t>
            </w:r>
            <w:proofErr w:type="spellStart"/>
            <w:r>
              <w:rPr>
                <w:rFonts w:ascii="Times New Roman" w:hAnsi="Times New Roman"/>
              </w:rPr>
              <w:t>микробиол</w:t>
            </w:r>
            <w:proofErr w:type="spellEnd"/>
            <w:r>
              <w:rPr>
                <w:rFonts w:ascii="Times New Roman" w:hAnsi="Times New Roman"/>
              </w:rPr>
              <w:t>. показателям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</w:tr>
      <w:tr w:rsidR="003F2B9D" w:rsidRPr="003853C9" w:rsidTr="003F2B9D">
        <w:trPr>
          <w:trHeight w:val="528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2B9D" w:rsidRPr="003853C9" w:rsidRDefault="003F2B9D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 из них не соответствует санитарно-эпидемиологическим требованиям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F2B9D" w:rsidRPr="003853C9" w:rsidTr="003F2B9D">
        <w:trPr>
          <w:trHeight w:val="429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2B9D" w:rsidRPr="003853C9" w:rsidRDefault="003F2B9D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исследовано проб по паразитолог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оказателям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F2B9D" w:rsidRPr="003853C9" w:rsidTr="003F2B9D">
        <w:trPr>
          <w:trHeight w:val="558"/>
          <w:jc w:val="center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F2B9D" w:rsidRPr="003853C9" w:rsidRDefault="003F2B9D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исследовано проб на суммарную альф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>, бета-активность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894E4F" w:rsidRDefault="00894E4F" w:rsidP="000A268A">
      <w:pPr>
        <w:spacing w:after="0" w:line="240" w:lineRule="auto"/>
      </w:pPr>
    </w:p>
    <w:p w:rsidR="00460580" w:rsidRDefault="00460580" w:rsidP="000A268A">
      <w:pPr>
        <w:spacing w:after="0" w:line="240" w:lineRule="auto"/>
      </w:pPr>
    </w:p>
    <w:p w:rsidR="00894E4F" w:rsidRDefault="00A65EDF" w:rsidP="000A268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33230" cy="2722728"/>
            <wp:effectExtent l="19050" t="0" r="0" b="0"/>
            <wp:docPr id="54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4E4F" w:rsidRDefault="00894E4F" w:rsidP="000A268A">
      <w:pPr>
        <w:spacing w:after="0" w:line="240" w:lineRule="auto"/>
      </w:pPr>
    </w:p>
    <w:p w:rsidR="00A40EA8" w:rsidRPr="002A2245" w:rsidRDefault="00894E4F" w:rsidP="002A2245">
      <w:pPr>
        <w:spacing w:after="12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Рис. 4 Показатели количества исследований из распределительной сети</w:t>
      </w:r>
      <w:r w:rsidR="002A2245">
        <w:rPr>
          <w:rFonts w:ascii="Times New Roman" w:hAnsi="Times New Roman"/>
          <w:sz w:val="24"/>
        </w:rPr>
        <w:tab/>
      </w:r>
    </w:p>
    <w:p w:rsidR="00A40EA8" w:rsidRPr="00C80603" w:rsidRDefault="00A40EA8" w:rsidP="000A268A">
      <w:pPr>
        <w:spacing w:after="12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894E4F" w:rsidRDefault="00894E4F" w:rsidP="00C10DA6">
      <w:pPr>
        <w:spacing w:after="120" w:line="240" w:lineRule="auto"/>
        <w:ind w:left="1416" w:firstLine="708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№6 </w:t>
      </w:r>
    </w:p>
    <w:p w:rsidR="00894E4F" w:rsidRPr="00687A9C" w:rsidRDefault="00894E4F" w:rsidP="001662FA">
      <w:pPr>
        <w:spacing w:after="120" w:line="240" w:lineRule="auto"/>
        <w:jc w:val="center"/>
        <w:rPr>
          <w:rFonts w:ascii="Times New Roman" w:hAnsi="Times New Roman"/>
          <w:b/>
        </w:rPr>
      </w:pPr>
      <w:r w:rsidRPr="00687A9C">
        <w:rPr>
          <w:rFonts w:ascii="Times New Roman" w:hAnsi="Times New Roman"/>
          <w:b/>
        </w:rPr>
        <w:t xml:space="preserve">Доля проб питьевой воды  централизованного водоснабжения по </w:t>
      </w:r>
      <w:r w:rsidR="001662FA">
        <w:rPr>
          <w:rFonts w:ascii="Times New Roman" w:hAnsi="Times New Roman"/>
          <w:b/>
        </w:rPr>
        <w:t>с</w:t>
      </w:r>
      <w:r w:rsidRPr="00687A9C">
        <w:rPr>
          <w:rFonts w:ascii="Times New Roman" w:hAnsi="Times New Roman"/>
          <w:b/>
        </w:rPr>
        <w:t xml:space="preserve">анитарно-химическим  и микробиологическим показателям </w:t>
      </w:r>
      <w:r w:rsidR="006E3D86">
        <w:rPr>
          <w:rFonts w:ascii="Times New Roman" w:hAnsi="Times New Roman"/>
          <w:b/>
        </w:rPr>
        <w:t xml:space="preserve"> в разрезе населенных пунктов </w:t>
      </w:r>
      <w:r w:rsidR="00A25FAD">
        <w:rPr>
          <w:rFonts w:ascii="Times New Roman" w:hAnsi="Times New Roman"/>
          <w:b/>
        </w:rPr>
        <w:t xml:space="preserve"> за 2021-2019</w:t>
      </w:r>
      <w:r w:rsidRPr="00687A9C">
        <w:rPr>
          <w:rFonts w:ascii="Times New Roman" w:hAnsi="Times New Roman"/>
          <w:b/>
        </w:rPr>
        <w:t>г.г.</w:t>
      </w:r>
      <w:r w:rsidR="001662FA">
        <w:rPr>
          <w:rFonts w:ascii="Times New Roman" w:hAnsi="Times New Roman"/>
          <w:b/>
        </w:rPr>
        <w:t xml:space="preserve"> выполненные по ППК</w:t>
      </w:r>
      <w:r w:rsidR="00614AE1">
        <w:rPr>
          <w:rFonts w:ascii="Times New Roman" w:hAnsi="Times New Roman"/>
          <w:b/>
        </w:rPr>
        <w:t xml:space="preserve">, социально </w:t>
      </w:r>
      <w:proofErr w:type="gramStart"/>
      <w:r w:rsidR="00614AE1">
        <w:rPr>
          <w:rFonts w:ascii="Times New Roman" w:hAnsi="Times New Roman"/>
          <w:b/>
        </w:rPr>
        <w:t>–г</w:t>
      </w:r>
      <w:proofErr w:type="gramEnd"/>
      <w:r w:rsidR="00614AE1">
        <w:rPr>
          <w:rFonts w:ascii="Times New Roman" w:hAnsi="Times New Roman"/>
          <w:b/>
        </w:rPr>
        <w:t>игиенического мониторинга и при проведении планово-надзорных мероприятий</w:t>
      </w:r>
    </w:p>
    <w:p w:rsidR="00894E4F" w:rsidRDefault="00894E4F" w:rsidP="000A268A">
      <w:pPr>
        <w:tabs>
          <w:tab w:val="left" w:pos="7425"/>
        </w:tabs>
        <w:spacing w:after="0" w:line="240" w:lineRule="auto"/>
        <w:ind w:firstLine="708"/>
        <w:rPr>
          <w:rFonts w:ascii="Times New Roman" w:hAnsi="Times New Roman"/>
        </w:rPr>
      </w:pPr>
    </w:p>
    <w:tbl>
      <w:tblPr>
        <w:tblW w:w="9504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9"/>
        <w:gridCol w:w="1414"/>
        <w:gridCol w:w="567"/>
        <w:gridCol w:w="567"/>
        <w:gridCol w:w="850"/>
        <w:gridCol w:w="567"/>
        <w:gridCol w:w="567"/>
        <w:gridCol w:w="567"/>
        <w:gridCol w:w="850"/>
        <w:gridCol w:w="566"/>
        <w:gridCol w:w="569"/>
        <w:gridCol w:w="671"/>
        <w:gridCol w:w="20"/>
        <w:gridCol w:w="640"/>
        <w:gridCol w:w="20"/>
        <w:gridCol w:w="630"/>
      </w:tblGrid>
      <w:tr w:rsidR="003F2B9D" w:rsidRPr="00B74472" w:rsidTr="003F2B9D">
        <w:trPr>
          <w:trHeight w:val="70"/>
        </w:trPr>
        <w:tc>
          <w:tcPr>
            <w:tcW w:w="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№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74472">
              <w:rPr>
                <w:rFonts w:ascii="Times New Roman" w:hAnsi="Times New Roman"/>
              </w:rPr>
              <w:t>Наименование</w:t>
            </w:r>
          </w:p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насел</w:t>
            </w:r>
            <w:proofErr w:type="gramStart"/>
            <w:r w:rsidRPr="00B74472">
              <w:rPr>
                <w:rFonts w:ascii="Times New Roman" w:hAnsi="Times New Roman"/>
              </w:rPr>
              <w:t>.п</w:t>
            </w:r>
            <w:proofErr w:type="gramEnd"/>
            <w:r w:rsidRPr="00B74472">
              <w:rPr>
                <w:rFonts w:ascii="Times New Roman" w:hAnsi="Times New Roman"/>
              </w:rPr>
              <w:t>ункта</w:t>
            </w:r>
          </w:p>
        </w:tc>
        <w:tc>
          <w:tcPr>
            <w:tcW w:w="2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Pr="00B74472">
              <w:rPr>
                <w:rFonts w:ascii="Times New Roman" w:hAnsi="Times New Roman"/>
              </w:rPr>
              <w:t>г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ind w:left="3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5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ind w:left="3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3F2B9D" w:rsidRPr="00B74472" w:rsidTr="003F2B9D">
        <w:trPr>
          <w:trHeight w:val="561"/>
        </w:trPr>
        <w:tc>
          <w:tcPr>
            <w:tcW w:w="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74472">
              <w:rPr>
                <w:rFonts w:ascii="Times New Roman" w:hAnsi="Times New Roman"/>
              </w:rPr>
              <w:t>Кол-во</w:t>
            </w:r>
          </w:p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проб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</w:t>
            </w:r>
            <w:r w:rsidRPr="00B74472">
              <w:rPr>
                <w:rFonts w:ascii="Times New Roman" w:hAnsi="Times New Roman"/>
              </w:rPr>
              <w:t xml:space="preserve">о </w:t>
            </w:r>
            <w:proofErr w:type="spellStart"/>
            <w:r w:rsidRPr="00B74472">
              <w:rPr>
                <w:rFonts w:ascii="Times New Roman" w:hAnsi="Times New Roman"/>
              </w:rPr>
              <w:t>несо</w:t>
            </w:r>
            <w:r>
              <w:rPr>
                <w:rFonts w:ascii="Times New Roman" w:hAnsi="Times New Roman"/>
              </w:rPr>
              <w:t>от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74472">
              <w:rPr>
                <w:rFonts w:ascii="Times New Roman" w:hAnsi="Times New Roman"/>
              </w:rPr>
              <w:t>Кол-во</w:t>
            </w:r>
          </w:p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проб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</w:t>
            </w:r>
            <w:proofErr w:type="spellStart"/>
            <w:r>
              <w:rPr>
                <w:rFonts w:ascii="Times New Roman" w:hAnsi="Times New Roman"/>
              </w:rPr>
              <w:t>несоот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B74472" w:rsidRDefault="003F2B9D" w:rsidP="003F2B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74472">
              <w:rPr>
                <w:rFonts w:ascii="Times New Roman" w:hAnsi="Times New Roman"/>
              </w:rPr>
              <w:t>Кол-во</w:t>
            </w:r>
          </w:p>
          <w:p w:rsidR="003F2B9D" w:rsidRDefault="003F2B9D" w:rsidP="003F2B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проб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</w:t>
            </w:r>
            <w:proofErr w:type="spellStart"/>
            <w:r>
              <w:rPr>
                <w:rFonts w:ascii="Times New Roman" w:hAnsi="Times New Roman"/>
              </w:rPr>
              <w:t>несоот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</w:p>
        </w:tc>
      </w:tr>
      <w:tr w:rsidR="003F2B9D" w:rsidRPr="00B74472" w:rsidTr="006B498B">
        <w:trPr>
          <w:trHeight w:val="345"/>
        </w:trPr>
        <w:tc>
          <w:tcPr>
            <w:tcW w:w="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662FA">
              <w:rPr>
                <w:rFonts w:ascii="Times New Roman" w:hAnsi="Times New Roman"/>
                <w:sz w:val="20"/>
                <w:szCs w:val="20"/>
              </w:rPr>
              <w:t>хим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1662FA">
              <w:rPr>
                <w:rFonts w:ascii="Times New Roman" w:hAnsi="Times New Roman"/>
                <w:sz w:val="20"/>
                <w:szCs w:val="20"/>
              </w:rPr>
              <w:t>им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662FA">
              <w:rPr>
                <w:rFonts w:ascii="Times New Roman" w:hAnsi="Times New Roman"/>
                <w:sz w:val="20"/>
                <w:szCs w:val="20"/>
              </w:rPr>
              <w:t>хим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662FA">
              <w:rPr>
                <w:rFonts w:ascii="Times New Roman" w:hAnsi="Times New Roman"/>
                <w:sz w:val="20"/>
                <w:szCs w:val="20"/>
              </w:rPr>
              <w:t>хим</w:t>
            </w:r>
            <w:proofErr w:type="spellEnd"/>
            <w:proofErr w:type="gram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хим</w:t>
            </w:r>
            <w:proofErr w:type="spellEnd"/>
            <w:proofErr w:type="gramEnd"/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бак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хим</w:t>
            </w:r>
            <w:proofErr w:type="spellEnd"/>
            <w:proofErr w:type="gramEnd"/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Магарам</w:t>
            </w:r>
            <w:r>
              <w:rPr>
                <w:rFonts w:ascii="Times New Roman" w:hAnsi="Times New Roman"/>
              </w:rPr>
              <w:t>-т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7/58,3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13/13,8%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Тагиркент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5/35,7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3/7,9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16/36.</w:t>
            </w: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7E1C34" w:rsidP="007E1C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1/5.26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Гапцах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7/41,2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5/8,6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2/3,5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9/18.8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Чах-чах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6/42,8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2/3,7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Самур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5/33,3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4/22,2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Бут-казмал</w:t>
            </w:r>
            <w:proofErr w:type="spellEnd"/>
            <w:r w:rsidRPr="00B74472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6/42,8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4/3,9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2/4.6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Советское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3/21,4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4/7,1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B74472">
              <w:rPr>
                <w:rFonts w:ascii="Times New Roman" w:hAnsi="Times New Roman"/>
              </w:rPr>
              <w:t>Ново-Аул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5/10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Оружба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5/42,7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9/12,8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Ходжа-казм</w:t>
            </w:r>
            <w:proofErr w:type="spellEnd"/>
            <w:r w:rsidRPr="00B74472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8/4</w:t>
            </w:r>
            <w:r w:rsidRPr="00B74472">
              <w:rPr>
                <w:rFonts w:ascii="Times New Roman" w:hAnsi="Times New Roman"/>
              </w:rPr>
              <w:t>7,1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7/15,7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18/41.0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Кучун-Каз</w:t>
            </w:r>
            <w:r>
              <w:rPr>
                <w:rFonts w:ascii="Times New Roman" w:hAnsi="Times New Roman"/>
              </w:rPr>
              <w:t>м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2/11,1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Хтун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2/11,1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3/33.3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1/12.5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Яруквалар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Азадоглы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6/50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3/16,6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Капир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9/64,2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4/7,5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Картас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5/41,2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4/6,7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Филя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7/50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6/10,3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Приморское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Кличхан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Куйсун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74472">
              <w:rPr>
                <w:rFonts w:ascii="Times New Roman" w:hAnsi="Times New Roman"/>
                <w:sz w:val="18"/>
                <w:szCs w:val="18"/>
              </w:rPr>
              <w:t>10/71,4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4/10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6/13.9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1/5.9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Гильяр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7/50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7/9,09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6/19.35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C3622A" w:rsidP="00C362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3/15.0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Джепель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1/8,3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C3622A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3/27.3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1/12.5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Хорель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2/7,7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Кирка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7/58,3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3/7,9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5/10.9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2/7.7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Мугерган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1/1,6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7/11.9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A25FA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Гарах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2/5,7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В.Тагиркент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7E1C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В. Чах-Чах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29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Яраг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9/64,2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2/3,5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4/6.6</w:t>
            </w: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7E1C34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30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Целегюн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4/8,0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31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74472">
              <w:rPr>
                <w:rFonts w:ascii="Times New Roman" w:hAnsi="Times New Roman"/>
              </w:rPr>
              <w:t>Биль-Биль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6/33,3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Водоисточ</w:t>
            </w:r>
            <w:r w:rsidRPr="001662FA">
              <w:rPr>
                <w:rFonts w:ascii="Times New Roman" w:hAnsi="Times New Roman"/>
                <w:sz w:val="20"/>
                <w:szCs w:val="20"/>
              </w:rPr>
              <w:t>Джепельский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2B9D" w:rsidRPr="00B74472" w:rsidTr="006B498B">
        <w:trPr>
          <w:trHeight w:val="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C10D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32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B74472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4472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293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288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114/</w:t>
            </w:r>
          </w:p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3(1,2%)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1137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689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111/9,8%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7/1,01%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F2B9D" w:rsidRPr="001662FA" w:rsidRDefault="003F2B9D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A7DBF" w:rsidRPr="00AA7DBF" w:rsidRDefault="00AA7DB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A2245" w:rsidRDefault="002A2245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A7DBF">
        <w:rPr>
          <w:rFonts w:ascii="Times New Roman" w:hAnsi="Times New Roman"/>
          <w:sz w:val="24"/>
          <w:szCs w:val="24"/>
        </w:rPr>
        <w:t>Результаты исследования  питьево</w:t>
      </w:r>
      <w:r w:rsidR="003F2B9D">
        <w:rPr>
          <w:rFonts w:ascii="Times New Roman" w:hAnsi="Times New Roman"/>
          <w:sz w:val="24"/>
          <w:szCs w:val="24"/>
        </w:rPr>
        <w:t>й воды за период с  01. 01. 2021</w:t>
      </w:r>
      <w:r w:rsidR="007607BF">
        <w:rPr>
          <w:rFonts w:ascii="Times New Roman" w:hAnsi="Times New Roman"/>
          <w:sz w:val="24"/>
          <w:szCs w:val="24"/>
        </w:rPr>
        <w:t xml:space="preserve"> по 31.12</w:t>
      </w:r>
      <w:r w:rsidR="001662FA">
        <w:rPr>
          <w:rFonts w:ascii="Times New Roman" w:hAnsi="Times New Roman"/>
          <w:sz w:val="24"/>
          <w:szCs w:val="24"/>
        </w:rPr>
        <w:t>.</w:t>
      </w:r>
      <w:r w:rsidR="003F2B9D">
        <w:rPr>
          <w:rFonts w:ascii="Times New Roman" w:hAnsi="Times New Roman"/>
          <w:sz w:val="24"/>
          <w:szCs w:val="24"/>
        </w:rPr>
        <w:t>2021</w:t>
      </w:r>
      <w:r w:rsidRPr="00AA7DBF">
        <w:rPr>
          <w:rFonts w:ascii="Times New Roman" w:hAnsi="Times New Roman"/>
          <w:sz w:val="24"/>
          <w:szCs w:val="24"/>
        </w:rPr>
        <w:t>г. по осуществлении производственного лабораторного контроля в сравн</w:t>
      </w:r>
      <w:r w:rsidR="007607BF">
        <w:rPr>
          <w:rFonts w:ascii="Times New Roman" w:hAnsi="Times New Roman"/>
          <w:sz w:val="24"/>
          <w:szCs w:val="24"/>
        </w:rPr>
        <w:t>ении с анало</w:t>
      </w:r>
      <w:r w:rsidR="003F2B9D">
        <w:rPr>
          <w:rFonts w:ascii="Times New Roman" w:hAnsi="Times New Roman"/>
          <w:sz w:val="24"/>
          <w:szCs w:val="24"/>
        </w:rPr>
        <w:t>гичным периодом 2020-2019</w:t>
      </w:r>
      <w:r w:rsidRPr="00AA7DBF">
        <w:rPr>
          <w:rFonts w:ascii="Times New Roman" w:hAnsi="Times New Roman"/>
          <w:sz w:val="24"/>
          <w:szCs w:val="24"/>
        </w:rPr>
        <w:t xml:space="preserve"> годами</w:t>
      </w:r>
      <w:r w:rsidR="003A5769">
        <w:rPr>
          <w:rFonts w:ascii="Times New Roman" w:hAnsi="Times New Roman"/>
          <w:sz w:val="24"/>
          <w:szCs w:val="24"/>
        </w:rPr>
        <w:t xml:space="preserve"> на базе </w:t>
      </w:r>
      <w:proofErr w:type="spellStart"/>
      <w:r w:rsidR="003A5769">
        <w:rPr>
          <w:rFonts w:ascii="Times New Roman" w:hAnsi="Times New Roman"/>
          <w:sz w:val="24"/>
          <w:szCs w:val="24"/>
        </w:rPr>
        <w:t>лаборатории</w:t>
      </w:r>
      <w:r w:rsidR="00614AE1">
        <w:rPr>
          <w:rFonts w:ascii="Times New Roman" w:hAnsi="Times New Roman"/>
          <w:sz w:val="24"/>
          <w:szCs w:val="24"/>
        </w:rPr>
        <w:t>ООО</w:t>
      </w:r>
      <w:proofErr w:type="spellEnd"/>
      <w:r w:rsidR="003A5769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3A5769">
        <w:rPr>
          <w:rFonts w:ascii="Times New Roman" w:hAnsi="Times New Roman"/>
          <w:sz w:val="24"/>
          <w:szCs w:val="24"/>
        </w:rPr>
        <w:t>Суперлаб</w:t>
      </w:r>
      <w:proofErr w:type="spellEnd"/>
      <w:r w:rsidR="003A5769">
        <w:rPr>
          <w:rFonts w:ascii="Times New Roman" w:hAnsi="Times New Roman"/>
          <w:sz w:val="24"/>
          <w:szCs w:val="24"/>
        </w:rPr>
        <w:t>»</w:t>
      </w:r>
      <w:r w:rsidR="001662FA">
        <w:rPr>
          <w:rFonts w:ascii="Times New Roman" w:hAnsi="Times New Roman"/>
          <w:sz w:val="24"/>
          <w:szCs w:val="24"/>
        </w:rPr>
        <w:t xml:space="preserve"> в </w:t>
      </w:r>
      <w:r w:rsidR="00614AE1">
        <w:rPr>
          <w:rFonts w:ascii="Times New Roman" w:hAnsi="Times New Roman"/>
          <w:sz w:val="24"/>
          <w:szCs w:val="24"/>
        </w:rPr>
        <w:t>г</w:t>
      </w:r>
      <w:proofErr w:type="gramStart"/>
      <w:r w:rsidR="00614AE1">
        <w:rPr>
          <w:rFonts w:ascii="Times New Roman" w:hAnsi="Times New Roman"/>
          <w:sz w:val="24"/>
          <w:szCs w:val="24"/>
        </w:rPr>
        <w:t>.М</w:t>
      </w:r>
      <w:proofErr w:type="gramEnd"/>
      <w:r w:rsidR="00614AE1">
        <w:rPr>
          <w:rFonts w:ascii="Times New Roman" w:hAnsi="Times New Roman"/>
          <w:sz w:val="24"/>
          <w:szCs w:val="24"/>
        </w:rPr>
        <w:t>ахачкала</w:t>
      </w:r>
      <w:r w:rsidR="003A5769">
        <w:rPr>
          <w:rFonts w:ascii="Times New Roman" w:hAnsi="Times New Roman"/>
          <w:sz w:val="24"/>
          <w:szCs w:val="24"/>
        </w:rPr>
        <w:t>.</w:t>
      </w:r>
      <w:r w:rsidR="00A25FAD">
        <w:rPr>
          <w:rFonts w:ascii="Times New Roman" w:hAnsi="Times New Roman"/>
          <w:sz w:val="24"/>
          <w:szCs w:val="24"/>
        </w:rPr>
        <w:t xml:space="preserve">(Результаты исследований питьевой воды по ППК представлены  главами 10 сельских поселений. Не представлены данные по лабораторным исследованиям </w:t>
      </w:r>
      <w:proofErr w:type="gramStart"/>
      <w:r w:rsidR="00A25FAD">
        <w:rPr>
          <w:rFonts w:ascii="Times New Roman" w:hAnsi="Times New Roman"/>
          <w:sz w:val="24"/>
          <w:szCs w:val="24"/>
        </w:rPr>
        <w:t>воды</w:t>
      </w:r>
      <w:proofErr w:type="gramEnd"/>
      <w:r w:rsidR="00A25FAD">
        <w:rPr>
          <w:rFonts w:ascii="Times New Roman" w:hAnsi="Times New Roman"/>
          <w:sz w:val="24"/>
          <w:szCs w:val="24"/>
        </w:rPr>
        <w:t xml:space="preserve"> следующие сельские поселения: 1.Магарамкент, </w:t>
      </w:r>
      <w:r w:rsidR="00C53551">
        <w:rPr>
          <w:rFonts w:ascii="Times New Roman" w:hAnsi="Times New Roman"/>
          <w:sz w:val="24"/>
          <w:szCs w:val="24"/>
        </w:rPr>
        <w:t>2.</w:t>
      </w:r>
      <w:r w:rsidR="00A25FAD">
        <w:rPr>
          <w:rFonts w:ascii="Times New Roman" w:hAnsi="Times New Roman"/>
          <w:sz w:val="24"/>
          <w:szCs w:val="24"/>
        </w:rPr>
        <w:t xml:space="preserve">Советское, </w:t>
      </w:r>
      <w:r w:rsidR="00C53551">
        <w:rPr>
          <w:rFonts w:ascii="Times New Roman" w:hAnsi="Times New Roman"/>
          <w:sz w:val="24"/>
          <w:szCs w:val="24"/>
        </w:rPr>
        <w:t>3.</w:t>
      </w:r>
      <w:r w:rsidR="00A25FAD">
        <w:rPr>
          <w:rFonts w:ascii="Times New Roman" w:hAnsi="Times New Roman"/>
          <w:sz w:val="24"/>
          <w:szCs w:val="24"/>
        </w:rPr>
        <w:t xml:space="preserve">Целегюн, </w:t>
      </w:r>
      <w:r w:rsidR="00C53551">
        <w:rPr>
          <w:rFonts w:ascii="Times New Roman" w:hAnsi="Times New Roman"/>
          <w:sz w:val="24"/>
          <w:szCs w:val="24"/>
        </w:rPr>
        <w:t xml:space="preserve"> 4.</w:t>
      </w:r>
      <w:r w:rsidR="00A25FAD">
        <w:rPr>
          <w:rFonts w:ascii="Times New Roman" w:hAnsi="Times New Roman"/>
          <w:sz w:val="24"/>
          <w:szCs w:val="24"/>
        </w:rPr>
        <w:t xml:space="preserve">Картас </w:t>
      </w:r>
      <w:proofErr w:type="spellStart"/>
      <w:r w:rsidR="00A25FAD">
        <w:rPr>
          <w:rFonts w:ascii="Times New Roman" w:hAnsi="Times New Roman"/>
          <w:sz w:val="24"/>
          <w:szCs w:val="24"/>
        </w:rPr>
        <w:t>казмаляр</w:t>
      </w:r>
      <w:proofErr w:type="spellEnd"/>
      <w:r w:rsidR="00C53551">
        <w:rPr>
          <w:rFonts w:ascii="Times New Roman" w:hAnsi="Times New Roman"/>
          <w:sz w:val="24"/>
          <w:szCs w:val="24"/>
        </w:rPr>
        <w:t xml:space="preserve">,   5. Новый Аул, 6, Филя, 7. </w:t>
      </w:r>
      <w:proofErr w:type="spellStart"/>
      <w:r w:rsidR="00C53551">
        <w:rPr>
          <w:rFonts w:ascii="Times New Roman" w:hAnsi="Times New Roman"/>
          <w:sz w:val="24"/>
          <w:szCs w:val="24"/>
        </w:rPr>
        <w:t>Оружба</w:t>
      </w:r>
      <w:proofErr w:type="spellEnd"/>
      <w:r w:rsidR="00C53551">
        <w:rPr>
          <w:rFonts w:ascii="Times New Roman" w:hAnsi="Times New Roman"/>
          <w:sz w:val="24"/>
          <w:szCs w:val="24"/>
        </w:rPr>
        <w:t xml:space="preserve">, 8. </w:t>
      </w:r>
      <w:proofErr w:type="spellStart"/>
      <w:r w:rsidR="00C53551">
        <w:rPr>
          <w:rFonts w:ascii="Times New Roman" w:hAnsi="Times New Roman"/>
          <w:sz w:val="24"/>
          <w:szCs w:val="24"/>
        </w:rPr>
        <w:t>Капирказмаляр</w:t>
      </w:r>
      <w:proofErr w:type="spellEnd"/>
      <w:r w:rsidR="00C53551">
        <w:rPr>
          <w:rFonts w:ascii="Times New Roman" w:hAnsi="Times New Roman"/>
          <w:sz w:val="24"/>
          <w:szCs w:val="24"/>
        </w:rPr>
        <w:t xml:space="preserve">,  9. </w:t>
      </w:r>
      <w:proofErr w:type="spellStart"/>
      <w:r w:rsidR="00C53551">
        <w:rPr>
          <w:rFonts w:ascii="Times New Roman" w:hAnsi="Times New Roman"/>
          <w:sz w:val="24"/>
          <w:szCs w:val="24"/>
        </w:rPr>
        <w:t>Чахчахказмаляр</w:t>
      </w:r>
      <w:proofErr w:type="spellEnd"/>
      <w:r w:rsidR="00C53551">
        <w:rPr>
          <w:rFonts w:ascii="Times New Roman" w:hAnsi="Times New Roman"/>
          <w:sz w:val="24"/>
          <w:szCs w:val="24"/>
        </w:rPr>
        <w:t xml:space="preserve">, 10. Самур, 11.Бильбиль </w:t>
      </w:r>
      <w:proofErr w:type="spellStart"/>
      <w:r w:rsidR="00C53551">
        <w:rPr>
          <w:rFonts w:ascii="Times New Roman" w:hAnsi="Times New Roman"/>
          <w:sz w:val="24"/>
          <w:szCs w:val="24"/>
        </w:rPr>
        <w:t>казмаляр</w:t>
      </w:r>
      <w:proofErr w:type="spellEnd"/>
      <w:r w:rsidR="00C53551">
        <w:rPr>
          <w:rFonts w:ascii="Times New Roman" w:hAnsi="Times New Roman"/>
          <w:sz w:val="24"/>
          <w:szCs w:val="24"/>
        </w:rPr>
        <w:t xml:space="preserve">, 12.  </w:t>
      </w:r>
      <w:proofErr w:type="spellStart"/>
      <w:r w:rsidR="00C53551">
        <w:rPr>
          <w:rFonts w:ascii="Times New Roman" w:hAnsi="Times New Roman"/>
          <w:sz w:val="24"/>
          <w:szCs w:val="24"/>
        </w:rPr>
        <w:t>Гарах</w:t>
      </w:r>
      <w:proofErr w:type="spellEnd"/>
      <w:r w:rsidR="00C53551">
        <w:rPr>
          <w:rFonts w:ascii="Times New Roman" w:hAnsi="Times New Roman"/>
          <w:sz w:val="24"/>
          <w:szCs w:val="24"/>
        </w:rPr>
        <w:t>.</w:t>
      </w:r>
    </w:p>
    <w:p w:rsidR="00C53551" w:rsidRPr="00AA7DBF" w:rsidRDefault="00C53551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целом по Магарамкентскому району </w:t>
      </w:r>
      <w:proofErr w:type="gramStart"/>
      <w:r>
        <w:rPr>
          <w:rFonts w:ascii="Times New Roman" w:hAnsi="Times New Roman"/>
          <w:sz w:val="24"/>
          <w:szCs w:val="24"/>
        </w:rPr>
        <w:t>юридические лица, осуществляющие эксплуатацию источников питьевого  водоснабжения осуществляли</w:t>
      </w:r>
      <w:proofErr w:type="gramEnd"/>
      <w:r>
        <w:rPr>
          <w:rFonts w:ascii="Times New Roman" w:hAnsi="Times New Roman"/>
          <w:sz w:val="24"/>
          <w:szCs w:val="24"/>
        </w:rPr>
        <w:t xml:space="preserve"> производственный лабораторный контроль по договору с ООО «</w:t>
      </w:r>
      <w:proofErr w:type="spellStart"/>
      <w:r>
        <w:rPr>
          <w:rFonts w:ascii="Times New Roman" w:hAnsi="Times New Roman"/>
          <w:sz w:val="24"/>
          <w:szCs w:val="24"/>
        </w:rPr>
        <w:t>СуперЛаб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66085F" w:rsidRPr="00AA7DBF" w:rsidRDefault="003F2B9D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66085F" w:rsidRPr="00AA7DBF">
        <w:rPr>
          <w:rFonts w:ascii="Times New Roman" w:hAnsi="Times New Roman"/>
          <w:sz w:val="24"/>
          <w:szCs w:val="24"/>
        </w:rPr>
        <w:t xml:space="preserve"> году в рамках социально-гигиенического мониторинг</w:t>
      </w:r>
      <w:proofErr w:type="gramStart"/>
      <w:r w:rsidR="0066085F" w:rsidRPr="00AA7DBF">
        <w:rPr>
          <w:rFonts w:ascii="Times New Roman" w:hAnsi="Times New Roman"/>
          <w:sz w:val="24"/>
          <w:szCs w:val="24"/>
        </w:rPr>
        <w:t>а(</w:t>
      </w:r>
      <w:proofErr w:type="gramEnd"/>
      <w:r w:rsidR="0066085F" w:rsidRPr="00AA7DBF">
        <w:rPr>
          <w:rFonts w:ascii="Times New Roman" w:hAnsi="Times New Roman"/>
          <w:sz w:val="24"/>
          <w:szCs w:val="24"/>
        </w:rPr>
        <w:t xml:space="preserve">далее СГМ)  за  качеством и безопасности питьевой  воды, поставляемую населению  района, филиалом </w:t>
      </w:r>
      <w:r w:rsidR="0066085F" w:rsidRPr="00AA7DBF">
        <w:rPr>
          <w:rFonts w:ascii="Times New Roman" w:hAnsi="Times New Roman"/>
          <w:sz w:val="24"/>
          <w:szCs w:val="24"/>
        </w:rPr>
        <w:lastRenderedPageBreak/>
        <w:t>ФБУЗ в РД в Магарамкентском районе проводили лабораторные  исследования по микробиологическим и санитарно-химическим и радиологическим показателям в 1 населенном  пункте(село Магарамкент), что составляло – 3,04% из числа  населенных пунктов, где  были охвачены лабораторно-инструментальным контролем питьевую воду, для определения безопасности для здоровья и жизни  людей</w:t>
      </w:r>
      <w:proofErr w:type="gramStart"/>
      <w:r w:rsidR="0066085F" w:rsidRPr="00AA7DBF">
        <w:rPr>
          <w:rFonts w:ascii="Times New Roman" w:hAnsi="Times New Roman"/>
          <w:sz w:val="24"/>
          <w:szCs w:val="24"/>
        </w:rPr>
        <w:t>.(</w:t>
      </w:r>
      <w:proofErr w:type="gramEnd"/>
      <w:r w:rsidR="00614AE1" w:rsidRPr="00AA7DBF">
        <w:rPr>
          <w:rFonts w:ascii="Times New Roman" w:hAnsi="Times New Roman"/>
          <w:sz w:val="24"/>
          <w:szCs w:val="24"/>
        </w:rPr>
        <w:t xml:space="preserve">в с. Магарамкент </w:t>
      </w:r>
      <w:r w:rsidR="0066085F" w:rsidRPr="00AA7DBF">
        <w:rPr>
          <w:rFonts w:ascii="Times New Roman" w:hAnsi="Times New Roman"/>
          <w:sz w:val="24"/>
          <w:szCs w:val="24"/>
        </w:rPr>
        <w:t>перед</w:t>
      </w:r>
      <w:r w:rsidR="00614AE1">
        <w:rPr>
          <w:rFonts w:ascii="Times New Roman" w:hAnsi="Times New Roman"/>
          <w:sz w:val="24"/>
          <w:szCs w:val="24"/>
        </w:rPr>
        <w:t xml:space="preserve"> поступлением в </w:t>
      </w:r>
      <w:r w:rsidR="0066085F" w:rsidRPr="00AA7DBF">
        <w:rPr>
          <w:rFonts w:ascii="Times New Roman" w:hAnsi="Times New Roman"/>
          <w:sz w:val="24"/>
          <w:szCs w:val="24"/>
        </w:rPr>
        <w:t xml:space="preserve"> распред</w:t>
      </w:r>
      <w:r w:rsidR="00614AE1">
        <w:rPr>
          <w:rFonts w:ascii="Times New Roman" w:hAnsi="Times New Roman"/>
          <w:sz w:val="24"/>
          <w:szCs w:val="24"/>
        </w:rPr>
        <w:t xml:space="preserve">елительную сеть </w:t>
      </w:r>
      <w:r w:rsidR="0066085F" w:rsidRPr="00AA7DBF">
        <w:rPr>
          <w:rFonts w:ascii="Times New Roman" w:hAnsi="Times New Roman"/>
          <w:sz w:val="24"/>
          <w:szCs w:val="24"/>
        </w:rPr>
        <w:t>)</w:t>
      </w:r>
    </w:p>
    <w:p w:rsidR="0066085F" w:rsidRPr="00AA7DBF" w:rsidRDefault="0066085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A7DBF">
        <w:rPr>
          <w:rFonts w:ascii="Times New Roman" w:hAnsi="Times New Roman"/>
          <w:sz w:val="24"/>
          <w:szCs w:val="24"/>
        </w:rPr>
        <w:t>Кроме этих лабораторных исследований  питьевой  воды  на качество и безопасность для  жизни и здоровья  населения  нами проведены контроль качества  питьевой  воды в порядке  проведения плановых  надзорных  меропр</w:t>
      </w:r>
      <w:r w:rsidR="00614AE1">
        <w:rPr>
          <w:rFonts w:ascii="Times New Roman" w:hAnsi="Times New Roman"/>
          <w:sz w:val="24"/>
          <w:szCs w:val="24"/>
        </w:rPr>
        <w:t>иятий  общеобразовательных и в 1-ом детском     дошкольном образовательном учреждении</w:t>
      </w:r>
      <w:r w:rsidRPr="00AA7DBF">
        <w:rPr>
          <w:rFonts w:ascii="Times New Roman" w:hAnsi="Times New Roman"/>
          <w:sz w:val="24"/>
          <w:szCs w:val="24"/>
        </w:rPr>
        <w:t xml:space="preserve">, в 1 ЛОУ – ДООЛ «Приморский»  </w:t>
      </w:r>
    </w:p>
    <w:p w:rsidR="00C53551" w:rsidRDefault="0066085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A7DBF">
        <w:rPr>
          <w:rFonts w:ascii="Times New Roman" w:hAnsi="Times New Roman"/>
          <w:sz w:val="24"/>
          <w:szCs w:val="24"/>
        </w:rPr>
        <w:t>– Гарантирующая организация в сфере обеспечения холо</w:t>
      </w:r>
      <w:r w:rsidR="00C53551">
        <w:rPr>
          <w:rFonts w:ascii="Times New Roman" w:hAnsi="Times New Roman"/>
          <w:sz w:val="24"/>
          <w:szCs w:val="24"/>
        </w:rPr>
        <w:t>дного водоснабжения – в лице МБУ«</w:t>
      </w:r>
      <w:r w:rsidRPr="00AA7DBF">
        <w:rPr>
          <w:rFonts w:ascii="Times New Roman" w:hAnsi="Times New Roman"/>
          <w:sz w:val="24"/>
          <w:szCs w:val="24"/>
        </w:rPr>
        <w:t>ЖКХ</w:t>
      </w:r>
      <w:r w:rsidR="00C53551">
        <w:rPr>
          <w:rFonts w:ascii="Times New Roman" w:hAnsi="Times New Roman"/>
          <w:sz w:val="24"/>
          <w:szCs w:val="24"/>
        </w:rPr>
        <w:t>»</w:t>
      </w:r>
      <w:r w:rsidRPr="00AA7DBF">
        <w:rPr>
          <w:rFonts w:ascii="Times New Roman" w:hAnsi="Times New Roman"/>
          <w:sz w:val="24"/>
          <w:szCs w:val="24"/>
        </w:rPr>
        <w:t xml:space="preserve"> Магарамкентского  района,  обеспечивающие питьевое холо</w:t>
      </w:r>
      <w:r w:rsidR="00C53551">
        <w:rPr>
          <w:rFonts w:ascii="Times New Roman" w:hAnsi="Times New Roman"/>
          <w:sz w:val="24"/>
          <w:szCs w:val="24"/>
        </w:rPr>
        <w:t xml:space="preserve">дное водоснабжение населению </w:t>
      </w:r>
      <w:r w:rsidRPr="00AA7DBF">
        <w:rPr>
          <w:rFonts w:ascii="Times New Roman" w:hAnsi="Times New Roman"/>
          <w:sz w:val="24"/>
          <w:szCs w:val="24"/>
        </w:rPr>
        <w:t>осуществляет произво</w:t>
      </w:r>
      <w:r w:rsidR="00614AE1">
        <w:rPr>
          <w:rFonts w:ascii="Times New Roman" w:hAnsi="Times New Roman"/>
          <w:sz w:val="24"/>
          <w:szCs w:val="24"/>
        </w:rPr>
        <w:t>дственно</w:t>
      </w:r>
      <w:r w:rsidR="00C53551">
        <w:rPr>
          <w:rFonts w:ascii="Times New Roman" w:hAnsi="Times New Roman"/>
          <w:sz w:val="24"/>
          <w:szCs w:val="24"/>
        </w:rPr>
        <w:t>-лабораторный  контроль по договору с ООО «</w:t>
      </w:r>
      <w:proofErr w:type="spellStart"/>
      <w:r w:rsidR="00C53551">
        <w:rPr>
          <w:rFonts w:ascii="Times New Roman" w:hAnsi="Times New Roman"/>
          <w:sz w:val="24"/>
          <w:szCs w:val="24"/>
        </w:rPr>
        <w:t>СуперЛаб</w:t>
      </w:r>
      <w:proofErr w:type="spellEnd"/>
      <w:r w:rsidR="00C53551">
        <w:rPr>
          <w:rFonts w:ascii="Times New Roman" w:hAnsi="Times New Roman"/>
          <w:sz w:val="24"/>
          <w:szCs w:val="24"/>
        </w:rPr>
        <w:t>»</w:t>
      </w:r>
    </w:p>
    <w:p w:rsidR="0066085F" w:rsidRPr="00AA7DBF" w:rsidRDefault="003F2B9D" w:rsidP="00AA7DBF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  2021</w:t>
      </w:r>
      <w:r w:rsidR="0066085F" w:rsidRPr="00AA7DBF">
        <w:rPr>
          <w:rFonts w:ascii="Times New Roman" w:hAnsi="Times New Roman"/>
          <w:color w:val="000000"/>
          <w:sz w:val="24"/>
          <w:szCs w:val="24"/>
        </w:rPr>
        <w:t xml:space="preserve"> г</w:t>
      </w:r>
      <w:r w:rsidR="007607BF">
        <w:rPr>
          <w:rFonts w:ascii="Times New Roman" w:hAnsi="Times New Roman"/>
          <w:color w:val="000000"/>
          <w:sz w:val="24"/>
          <w:szCs w:val="24"/>
        </w:rPr>
        <w:t>оду</w:t>
      </w:r>
      <w:r w:rsidR="0066085F" w:rsidRPr="00AA7DBF">
        <w:rPr>
          <w:rFonts w:ascii="Times New Roman" w:hAnsi="Times New Roman"/>
          <w:color w:val="000000"/>
          <w:sz w:val="24"/>
          <w:szCs w:val="24"/>
        </w:rPr>
        <w:t xml:space="preserve"> были заключены  договора об осуществлении производственного  лабораторного </w:t>
      </w:r>
      <w:proofErr w:type="gramStart"/>
      <w:r w:rsidR="0066085F" w:rsidRPr="00AA7DBF">
        <w:rPr>
          <w:rFonts w:ascii="Times New Roman" w:hAnsi="Times New Roman"/>
          <w:color w:val="000000"/>
          <w:sz w:val="24"/>
          <w:szCs w:val="24"/>
        </w:rPr>
        <w:t>контроля за</w:t>
      </w:r>
      <w:proofErr w:type="gramEnd"/>
      <w:r w:rsidR="0066085F" w:rsidRPr="00AA7DBF">
        <w:rPr>
          <w:rFonts w:ascii="Times New Roman" w:hAnsi="Times New Roman"/>
          <w:color w:val="000000"/>
          <w:sz w:val="24"/>
          <w:szCs w:val="24"/>
        </w:rPr>
        <w:t xml:space="preserve"> качеством и безопасностью питьевой водой  с ООО «</w:t>
      </w:r>
      <w:proofErr w:type="spellStart"/>
      <w:r w:rsidR="0066085F" w:rsidRPr="00AA7DBF">
        <w:rPr>
          <w:rFonts w:ascii="Times New Roman" w:hAnsi="Times New Roman"/>
          <w:color w:val="000000"/>
          <w:sz w:val="24"/>
          <w:szCs w:val="24"/>
        </w:rPr>
        <w:t>СуперЛаб</w:t>
      </w:r>
      <w:proofErr w:type="spellEnd"/>
      <w:r w:rsidR="0066085F" w:rsidRPr="00AA7DBF">
        <w:rPr>
          <w:rFonts w:ascii="Times New Roman" w:hAnsi="Times New Roman"/>
          <w:color w:val="000000"/>
          <w:sz w:val="24"/>
          <w:szCs w:val="24"/>
        </w:rPr>
        <w:t>»  г. Махачкала пр. И. Шамиля 1 «Г»</w:t>
      </w:r>
    </w:p>
    <w:p w:rsidR="0066085F" w:rsidRPr="00AA7DBF" w:rsidRDefault="003F31D4" w:rsidP="00AA7DBF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22</w:t>
      </w:r>
      <w:r w:rsidR="0066085F" w:rsidRPr="00AA7DBF">
        <w:rPr>
          <w:rFonts w:ascii="Times New Roman" w:hAnsi="Times New Roman"/>
          <w:color w:val="000000"/>
          <w:sz w:val="24"/>
          <w:szCs w:val="24"/>
        </w:rPr>
        <w:t xml:space="preserve"> сельских поселений на территории Магарамкентского района заключили договора  с аккредитованной лабораторией ООО "</w:t>
      </w:r>
      <w:proofErr w:type="spellStart"/>
      <w:r w:rsidR="0066085F" w:rsidRPr="00AA7DBF">
        <w:rPr>
          <w:rFonts w:ascii="Times New Roman" w:hAnsi="Times New Roman"/>
          <w:color w:val="000000"/>
          <w:sz w:val="24"/>
          <w:szCs w:val="24"/>
        </w:rPr>
        <w:t>Суперлаб</w:t>
      </w:r>
      <w:proofErr w:type="spellEnd"/>
      <w:r w:rsidR="0066085F" w:rsidRPr="00AA7DBF">
        <w:rPr>
          <w:rFonts w:ascii="Times New Roman" w:hAnsi="Times New Roman"/>
          <w:color w:val="000000"/>
          <w:sz w:val="24"/>
          <w:szCs w:val="24"/>
        </w:rPr>
        <w:t xml:space="preserve">" г. </w:t>
      </w:r>
      <w:proofErr w:type="spellStart"/>
      <w:r w:rsidR="0066085F" w:rsidRPr="00AA7DBF">
        <w:rPr>
          <w:rFonts w:ascii="Times New Roman" w:hAnsi="Times New Roman"/>
          <w:color w:val="000000"/>
          <w:sz w:val="24"/>
          <w:szCs w:val="24"/>
        </w:rPr>
        <w:t>Махачкала</w:t>
      </w:r>
      <w:proofErr w:type="gramStart"/>
      <w:r w:rsidR="0066085F" w:rsidRPr="00AA7DBF">
        <w:rPr>
          <w:rFonts w:ascii="Times New Roman" w:hAnsi="Times New Roman"/>
          <w:color w:val="000000"/>
          <w:sz w:val="24"/>
          <w:szCs w:val="24"/>
        </w:rPr>
        <w:t>,у</w:t>
      </w:r>
      <w:proofErr w:type="gramEnd"/>
      <w:r w:rsidR="0066085F" w:rsidRPr="00AA7DBF">
        <w:rPr>
          <w:rFonts w:ascii="Times New Roman" w:hAnsi="Times New Roman"/>
          <w:color w:val="000000"/>
          <w:sz w:val="24"/>
          <w:szCs w:val="24"/>
        </w:rPr>
        <w:t>л</w:t>
      </w:r>
      <w:proofErr w:type="spellEnd"/>
      <w:r w:rsidR="0066085F" w:rsidRPr="00AA7DBF">
        <w:rPr>
          <w:rFonts w:ascii="Times New Roman" w:hAnsi="Times New Roman"/>
          <w:color w:val="000000"/>
          <w:sz w:val="24"/>
          <w:szCs w:val="24"/>
        </w:rPr>
        <w:t xml:space="preserve">. И. Шамиля-1 </w:t>
      </w:r>
    </w:p>
    <w:p w:rsidR="0066085F" w:rsidRPr="00C53551" w:rsidRDefault="0066085F" w:rsidP="00AA7DBF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A7DBF">
        <w:rPr>
          <w:rFonts w:ascii="Times New Roman" w:hAnsi="Times New Roman"/>
          <w:sz w:val="24"/>
          <w:szCs w:val="24"/>
        </w:rPr>
        <w:t xml:space="preserve">В источнике Гарантирующей Организации в сфере холодного  </w:t>
      </w:r>
      <w:r w:rsidRPr="006B498B">
        <w:rPr>
          <w:rFonts w:ascii="Times New Roman" w:hAnsi="Times New Roman"/>
          <w:sz w:val="24"/>
          <w:szCs w:val="24"/>
        </w:rPr>
        <w:t>в</w:t>
      </w:r>
      <w:r w:rsidR="00C92F8B" w:rsidRPr="006B498B">
        <w:rPr>
          <w:rFonts w:ascii="Times New Roman" w:hAnsi="Times New Roman"/>
          <w:sz w:val="24"/>
          <w:szCs w:val="24"/>
        </w:rPr>
        <w:t>одоснабжения в 2021</w:t>
      </w:r>
      <w:r w:rsidR="00C92F8B">
        <w:rPr>
          <w:rFonts w:ascii="Times New Roman" w:hAnsi="Times New Roman"/>
          <w:sz w:val="24"/>
          <w:szCs w:val="24"/>
        </w:rPr>
        <w:t xml:space="preserve">году </w:t>
      </w:r>
      <w:r w:rsidR="00477799">
        <w:rPr>
          <w:rFonts w:ascii="Times New Roman" w:hAnsi="Times New Roman"/>
          <w:sz w:val="24"/>
          <w:szCs w:val="24"/>
        </w:rPr>
        <w:t xml:space="preserve">  проведено недостаточное количество  лабораторно-инструментальных  исследований</w:t>
      </w:r>
      <w:r w:rsidRPr="00AA7DBF">
        <w:rPr>
          <w:rFonts w:ascii="Times New Roman" w:hAnsi="Times New Roman"/>
          <w:sz w:val="24"/>
          <w:szCs w:val="24"/>
        </w:rPr>
        <w:t>, хотя договором на осуществление ПЛК предусматривались.</w:t>
      </w:r>
    </w:p>
    <w:p w:rsidR="0066085F" w:rsidRPr="00AA7DBF" w:rsidRDefault="008409DB" w:rsidP="008409DB">
      <w:pPr>
        <w:shd w:val="clear" w:color="auto" w:fill="FFFFFF"/>
        <w:spacing w:after="291" w:line="309" w:lineRule="atLeast"/>
        <w:ind w:firstLine="708"/>
        <w:outlineLvl w:val="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</w:t>
      </w:r>
      <w:r w:rsidR="00477799">
        <w:rPr>
          <w:rFonts w:ascii="Times New Roman" w:hAnsi="Times New Roman"/>
          <w:sz w:val="24"/>
          <w:szCs w:val="24"/>
        </w:rPr>
        <w:t xml:space="preserve"> 98</w:t>
      </w:r>
      <w:r w:rsidR="0066085F" w:rsidRPr="00AA7DBF">
        <w:rPr>
          <w:rFonts w:ascii="Times New Roman" w:hAnsi="Times New Roman"/>
          <w:sz w:val="24"/>
          <w:szCs w:val="24"/>
        </w:rPr>
        <w:t xml:space="preserve">% населенных пунктах в рамках ПЛК качество питьевой воды по микробиологическим показателям не соответствовали - </w:t>
      </w:r>
      <w:r w:rsidR="00C53551">
        <w:rPr>
          <w:rFonts w:ascii="Times New Roman" w:hAnsi="Times New Roman"/>
          <w:sz w:val="24"/>
          <w:szCs w:val="24"/>
        </w:rPr>
        <w:t xml:space="preserve"> от 12,5  до 41</w:t>
      </w:r>
      <w:r w:rsidR="0066085F" w:rsidRPr="00AA7DBF">
        <w:rPr>
          <w:rFonts w:ascii="Times New Roman" w:hAnsi="Times New Roman"/>
          <w:sz w:val="24"/>
          <w:szCs w:val="24"/>
        </w:rPr>
        <w:t xml:space="preserve">,7% установленным требованиям </w:t>
      </w:r>
      <w:r w:rsidR="00C3622A">
        <w:rPr>
          <w:rFonts w:ascii="Times New Roman" w:hAnsi="Times New Roman"/>
          <w:sz w:val="24"/>
          <w:szCs w:val="24"/>
        </w:rPr>
        <w:t xml:space="preserve"> - </w:t>
      </w:r>
      <w:r w:rsidR="00C3622A" w:rsidRPr="008409DB">
        <w:rPr>
          <w:rFonts w:ascii="Times New Roman" w:hAnsi="Times New Roman"/>
          <w:bCs/>
          <w:sz w:val="24"/>
          <w:szCs w:val="24"/>
        </w:rPr>
        <w:t>Санитарным правилам  и нормам СанПиН 2.1.3684-21</w:t>
      </w:r>
      <w:r w:rsidR="00C3622A" w:rsidRPr="008409DB">
        <w:rPr>
          <w:rFonts w:ascii="Times New Roman" w:hAnsi="Times New Roman"/>
          <w:bCs/>
          <w:sz w:val="24"/>
          <w:szCs w:val="24"/>
        </w:rPr>
        <w:br/>
        <w:t>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</w:t>
      </w:r>
      <w:proofErr w:type="gramEnd"/>
      <w:r w:rsidR="00C3622A" w:rsidRPr="008409DB">
        <w:rPr>
          <w:rFonts w:ascii="Times New Roman" w:hAnsi="Times New Roman"/>
          <w:bCs/>
          <w:sz w:val="24"/>
          <w:szCs w:val="24"/>
        </w:rPr>
        <w:t>) мероприятий</w:t>
      </w:r>
      <w:proofErr w:type="gramStart"/>
      <w:r w:rsidR="00C3622A" w:rsidRPr="00C3622A">
        <w:rPr>
          <w:rFonts w:ascii="Times New Roman" w:hAnsi="Times New Roman"/>
          <w:bCs/>
          <w:i/>
          <w:color w:val="333333"/>
          <w:sz w:val="24"/>
          <w:szCs w:val="24"/>
        </w:rPr>
        <w:t>"</w:t>
      </w:r>
      <w:r w:rsidR="0066085F" w:rsidRPr="00AA7DBF">
        <w:rPr>
          <w:rFonts w:ascii="Times New Roman" w:hAnsi="Times New Roman"/>
          <w:sz w:val="24"/>
          <w:szCs w:val="24"/>
        </w:rPr>
        <w:t>п</w:t>
      </w:r>
      <w:proofErr w:type="gramEnd"/>
      <w:r w:rsidR="0066085F" w:rsidRPr="00AA7DBF">
        <w:rPr>
          <w:rFonts w:ascii="Times New Roman" w:hAnsi="Times New Roman"/>
          <w:sz w:val="24"/>
          <w:szCs w:val="24"/>
        </w:rPr>
        <w:t xml:space="preserve">ри осуществлении производственного лабораторного контроля. </w:t>
      </w:r>
    </w:p>
    <w:p w:rsidR="00C92F8B" w:rsidRPr="008409DB" w:rsidRDefault="00AA7DBF" w:rsidP="00AA7DBF">
      <w:pPr>
        <w:pStyle w:val="a7"/>
        <w:jc w:val="both"/>
        <w:rPr>
          <w:rFonts w:ascii="Times New Roman" w:hAnsi="Times New Roman"/>
          <w:bCs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="0066085F" w:rsidRPr="00AA7DBF">
        <w:rPr>
          <w:rFonts w:ascii="Times New Roman" w:hAnsi="Times New Roman"/>
          <w:sz w:val="24"/>
          <w:szCs w:val="24"/>
        </w:rPr>
        <w:t xml:space="preserve">Анализировать результаты проведенных лабораторных исследований питьевойводы и представить  </w:t>
      </w:r>
      <w:r w:rsidR="0066085F" w:rsidRPr="00C92F8B">
        <w:rPr>
          <w:rFonts w:ascii="Times New Roman" w:hAnsi="Times New Roman"/>
          <w:sz w:val="24"/>
          <w:szCs w:val="24"/>
        </w:rPr>
        <w:t>гигиеническую экспертную оценку  по  качеству  питьевой воды,   поста</w:t>
      </w:r>
      <w:r w:rsidR="00C92F8B" w:rsidRPr="00C92F8B">
        <w:rPr>
          <w:rFonts w:ascii="Times New Roman" w:hAnsi="Times New Roman"/>
          <w:sz w:val="24"/>
          <w:szCs w:val="24"/>
        </w:rPr>
        <w:t>вившее  населению  района в 2021</w:t>
      </w:r>
      <w:r w:rsidR="0066085F" w:rsidRPr="00C92F8B">
        <w:rPr>
          <w:rFonts w:ascii="Times New Roman" w:hAnsi="Times New Roman"/>
          <w:sz w:val="24"/>
          <w:szCs w:val="24"/>
        </w:rPr>
        <w:t>году  практически  невозможно, из за крайне  недостаточного объема  исследования проб питьевой  воды в местах водозабора, до распределительных  сетей,  в  точках водозабора наружной и внутрен</w:t>
      </w:r>
      <w:r w:rsidRPr="00C92F8B">
        <w:rPr>
          <w:rFonts w:ascii="Times New Roman" w:hAnsi="Times New Roman"/>
          <w:sz w:val="24"/>
          <w:szCs w:val="24"/>
        </w:rPr>
        <w:t>ней водопроводной сети в течение</w:t>
      </w:r>
      <w:r w:rsidR="00C92F8B" w:rsidRPr="00C92F8B">
        <w:rPr>
          <w:rFonts w:ascii="Times New Roman" w:hAnsi="Times New Roman"/>
          <w:sz w:val="24"/>
          <w:szCs w:val="24"/>
        </w:rPr>
        <w:t xml:space="preserve"> 2021</w:t>
      </w:r>
      <w:r w:rsidR="0066085F" w:rsidRPr="00C92F8B">
        <w:rPr>
          <w:rFonts w:ascii="Times New Roman" w:hAnsi="Times New Roman"/>
          <w:sz w:val="24"/>
          <w:szCs w:val="24"/>
        </w:rPr>
        <w:t xml:space="preserve">  года из </w:t>
      </w:r>
      <w:r w:rsidR="0066085F" w:rsidRPr="00AA7DBF">
        <w:rPr>
          <w:rFonts w:ascii="Times New Roman" w:hAnsi="Times New Roman"/>
          <w:sz w:val="24"/>
          <w:szCs w:val="24"/>
        </w:rPr>
        <w:t>за  не полного  осуществления производственного  лабораторного  контроля  за  качеством  и</w:t>
      </w:r>
      <w:proofErr w:type="gramEnd"/>
      <w:r w:rsidR="0066085F" w:rsidRPr="00AA7DBF">
        <w:rPr>
          <w:rFonts w:ascii="Times New Roman" w:hAnsi="Times New Roman"/>
          <w:sz w:val="24"/>
          <w:szCs w:val="24"/>
        </w:rPr>
        <w:t xml:space="preserve">  безопасности питьевой  воды  в  соответствии установленными требованиями  ст.41. ФЗ 416 от 07. 12. 2011г. </w:t>
      </w:r>
      <w:proofErr w:type="gramStart"/>
      <w:r w:rsidR="0066085F" w:rsidRPr="00AA7DBF">
        <w:rPr>
          <w:rFonts w:ascii="Times New Roman" w:hAnsi="Times New Roman"/>
          <w:sz w:val="24"/>
          <w:szCs w:val="24"/>
        </w:rPr>
        <w:t>«О водоснабжении и водоотведении»   и Постановление  Правительства РФ №10 от 06. 01. 2015 года «О порядке осуществления  производственного контроля  качества и безопасности  пит</w:t>
      </w:r>
      <w:r w:rsidR="00C92F8B">
        <w:rPr>
          <w:rFonts w:ascii="Times New Roman" w:hAnsi="Times New Roman"/>
          <w:sz w:val="24"/>
          <w:szCs w:val="24"/>
        </w:rPr>
        <w:t xml:space="preserve">ьевой  воды и горячей  воды»,  </w:t>
      </w:r>
      <w:r w:rsidR="00C92F8B" w:rsidRPr="008409DB">
        <w:rPr>
          <w:rFonts w:ascii="Times New Roman" w:hAnsi="Times New Roman"/>
          <w:bCs/>
          <w:color w:val="333333"/>
          <w:sz w:val="24"/>
          <w:szCs w:val="24"/>
        </w:rPr>
        <w:t>Санитарным правилам  и нормам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</w:t>
      </w:r>
      <w:proofErr w:type="gramEnd"/>
      <w:r w:rsidR="00C92F8B" w:rsidRPr="008409DB">
        <w:rPr>
          <w:rFonts w:ascii="Times New Roman" w:hAnsi="Times New Roman"/>
          <w:bCs/>
          <w:color w:val="333333"/>
          <w:sz w:val="24"/>
          <w:szCs w:val="24"/>
        </w:rPr>
        <w:t xml:space="preserve"> помещений, организации и проведению санитарно-противоэпидемических (профилактических) мероприятий"</w:t>
      </w:r>
    </w:p>
    <w:p w:rsidR="0066085F" w:rsidRPr="00AA7DBF" w:rsidRDefault="00477799" w:rsidP="00AA7DBF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Выполнение программы производств</w:t>
      </w:r>
      <w:r w:rsidR="00ED1CA5">
        <w:rPr>
          <w:rFonts w:ascii="Times New Roman" w:hAnsi="Times New Roman"/>
          <w:sz w:val="24"/>
          <w:szCs w:val="24"/>
        </w:rPr>
        <w:t xml:space="preserve">енного контроля </w:t>
      </w:r>
      <w:r w:rsidR="00C92F8B">
        <w:rPr>
          <w:rFonts w:ascii="Times New Roman" w:hAnsi="Times New Roman"/>
          <w:color w:val="C00000"/>
          <w:sz w:val="24"/>
          <w:szCs w:val="24"/>
        </w:rPr>
        <w:t>в 2021</w:t>
      </w:r>
      <w:r w:rsidR="00C92F8B">
        <w:rPr>
          <w:rFonts w:ascii="Times New Roman" w:hAnsi="Times New Roman"/>
          <w:sz w:val="24"/>
          <w:szCs w:val="24"/>
        </w:rPr>
        <w:t>году составляло-24</w:t>
      </w:r>
      <w:r>
        <w:rPr>
          <w:rFonts w:ascii="Times New Roman" w:hAnsi="Times New Roman"/>
          <w:sz w:val="24"/>
          <w:szCs w:val="24"/>
        </w:rPr>
        <w:t xml:space="preserve">,8% от </w:t>
      </w:r>
      <w:r w:rsidR="00CB294C">
        <w:rPr>
          <w:rFonts w:ascii="Times New Roman" w:hAnsi="Times New Roman"/>
          <w:sz w:val="24"/>
          <w:szCs w:val="24"/>
        </w:rPr>
        <w:t>объема запланированного</w:t>
      </w:r>
      <w:proofErr w:type="gramStart"/>
      <w:r>
        <w:rPr>
          <w:rFonts w:ascii="Times New Roman" w:hAnsi="Times New Roman"/>
          <w:sz w:val="24"/>
          <w:szCs w:val="24"/>
        </w:rPr>
        <w:t>,с</w:t>
      </w:r>
      <w:proofErr w:type="gramEnd"/>
      <w:r>
        <w:rPr>
          <w:rFonts w:ascii="Times New Roman" w:hAnsi="Times New Roman"/>
          <w:sz w:val="24"/>
          <w:szCs w:val="24"/>
        </w:rPr>
        <w:t>огласно утвержденных Программ качества и безопасности питьевой воды в соответствии с требованиями ФЗ № 416 от 07.12.2011г</w:t>
      </w:r>
    </w:p>
    <w:p w:rsidR="0066085F" w:rsidRPr="00AA7DBF" w:rsidRDefault="0066085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A7DBF">
        <w:rPr>
          <w:rFonts w:ascii="Times New Roman" w:hAnsi="Times New Roman"/>
          <w:sz w:val="24"/>
          <w:szCs w:val="24"/>
        </w:rPr>
        <w:t xml:space="preserve">Таким образом оценить риск  развития инфекционных и неинфекционных заболеваний, связанных с водным фактором,  не  представляется  возможным, что  может повлечь  за  собой возникновение эпидемиологического  неблагополучия  на   территории  Магарамкентского  района </w:t>
      </w:r>
    </w:p>
    <w:p w:rsidR="00894E4F" w:rsidRPr="002A2245" w:rsidRDefault="00894E4F" w:rsidP="000A268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94E4F" w:rsidRPr="002A2245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2A2245">
        <w:rPr>
          <w:rFonts w:ascii="Times New Roman" w:hAnsi="Times New Roman"/>
          <w:sz w:val="24"/>
          <w:szCs w:val="24"/>
        </w:rPr>
        <w:t>Показатели качества воды нецентрализованного водоснабжения</w:t>
      </w:r>
    </w:p>
    <w:p w:rsidR="00894E4F" w:rsidRDefault="00894E4F" w:rsidP="000A268A">
      <w:pPr>
        <w:spacing w:after="0" w:line="240" w:lineRule="auto"/>
        <w:ind w:left="-94" w:firstLine="802"/>
        <w:jc w:val="both"/>
        <w:rPr>
          <w:rFonts w:ascii="Times New Roman" w:hAnsi="Times New Roman"/>
          <w:sz w:val="24"/>
        </w:rPr>
      </w:pPr>
    </w:p>
    <w:p w:rsidR="00894E4F" w:rsidRDefault="00894E4F" w:rsidP="000A268A">
      <w:pPr>
        <w:spacing w:after="0" w:line="240" w:lineRule="auto"/>
        <w:ind w:left="-94" w:firstLine="80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районе всего -8 децентрализованных источников питьевого  водоснабжения:</w:t>
      </w:r>
    </w:p>
    <w:p w:rsidR="00894E4F" w:rsidRDefault="003F2B9D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2021 - 2019</w:t>
      </w:r>
      <w:r w:rsidR="008A292D">
        <w:rPr>
          <w:rFonts w:ascii="Times New Roman" w:hAnsi="Times New Roman"/>
          <w:sz w:val="24"/>
        </w:rPr>
        <w:t>г</w:t>
      </w:r>
      <w:r w:rsidR="00894E4F">
        <w:rPr>
          <w:rFonts w:ascii="Times New Roman" w:hAnsi="Times New Roman"/>
          <w:sz w:val="24"/>
        </w:rPr>
        <w:t>г.  количество  децентрализованных  источников  не  менялось.</w:t>
      </w:r>
    </w:p>
    <w:p w:rsidR="00ED1CA5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Всего населения с децентрализованным  </w:t>
      </w:r>
      <w:r w:rsidR="00360DF4">
        <w:rPr>
          <w:rFonts w:ascii="Times New Roman" w:hAnsi="Times New Roman"/>
          <w:color w:val="000000"/>
          <w:sz w:val="24"/>
        </w:rPr>
        <w:t xml:space="preserve">водоснабжением составляет в </w:t>
      </w:r>
      <w:r w:rsidR="003F2B9D">
        <w:rPr>
          <w:rFonts w:ascii="Times New Roman" w:hAnsi="Times New Roman"/>
          <w:color w:val="000000"/>
          <w:sz w:val="24"/>
        </w:rPr>
        <w:t>2021</w:t>
      </w:r>
      <w:r w:rsidR="00ED1CA5">
        <w:rPr>
          <w:rFonts w:ascii="Times New Roman" w:hAnsi="Times New Roman"/>
          <w:color w:val="000000"/>
          <w:sz w:val="24"/>
        </w:rPr>
        <w:t>-2019</w:t>
      </w:r>
      <w:r w:rsidR="007607BF">
        <w:rPr>
          <w:rFonts w:ascii="Times New Roman" w:hAnsi="Times New Roman"/>
          <w:color w:val="000000"/>
          <w:sz w:val="24"/>
        </w:rPr>
        <w:t>-8801</w:t>
      </w:r>
      <w:r w:rsidR="001662FA">
        <w:rPr>
          <w:rFonts w:ascii="Times New Roman" w:hAnsi="Times New Roman"/>
          <w:color w:val="000000"/>
          <w:sz w:val="24"/>
        </w:rPr>
        <w:t xml:space="preserve"> чел.</w:t>
      </w:r>
      <w:r w:rsidR="007E7600">
        <w:rPr>
          <w:rFonts w:ascii="Times New Roman" w:hAnsi="Times New Roman"/>
          <w:color w:val="000000"/>
          <w:sz w:val="24"/>
        </w:rPr>
        <w:t>, это состав</w:t>
      </w:r>
      <w:r w:rsidR="003F2B9D">
        <w:rPr>
          <w:rFonts w:ascii="Times New Roman" w:hAnsi="Times New Roman"/>
          <w:color w:val="000000"/>
          <w:sz w:val="24"/>
        </w:rPr>
        <w:t>ляет-14,26% населения района.</w:t>
      </w:r>
    </w:p>
    <w:p w:rsidR="00894E4F" w:rsidRDefault="00ED1CA5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Отмечается в 2020</w:t>
      </w:r>
      <w:r w:rsidR="007E7600">
        <w:rPr>
          <w:rFonts w:ascii="Times New Roman" w:hAnsi="Times New Roman"/>
          <w:color w:val="000000"/>
          <w:sz w:val="24"/>
        </w:rPr>
        <w:t xml:space="preserve">г. уменьшение  населения в 1,3 раза </w:t>
      </w:r>
      <w:r w:rsidR="00894E4F">
        <w:rPr>
          <w:rFonts w:ascii="Times New Roman" w:hAnsi="Times New Roman"/>
          <w:color w:val="000000"/>
          <w:sz w:val="24"/>
        </w:rPr>
        <w:t xml:space="preserve">  обеспеченные питьевой  водой  из  децентрализованных  источников  водоснабжения (таблица №1). </w:t>
      </w:r>
    </w:p>
    <w:p w:rsidR="00894E4F" w:rsidRDefault="007E7600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  <w:szCs w:val="24"/>
        </w:rPr>
        <w:t>в 2</w:t>
      </w:r>
      <w:r w:rsidR="003F2B9D">
        <w:rPr>
          <w:rFonts w:ascii="Times New Roman" w:hAnsi="Times New Roman"/>
          <w:sz w:val="24"/>
          <w:szCs w:val="24"/>
        </w:rPr>
        <w:t>021</w:t>
      </w:r>
      <w:r w:rsidR="00894E4F" w:rsidRPr="008641B2">
        <w:rPr>
          <w:rFonts w:ascii="Times New Roman" w:hAnsi="Times New Roman"/>
          <w:sz w:val="24"/>
          <w:szCs w:val="24"/>
        </w:rPr>
        <w:t>г. по санитарно-химические показатели проведено</w:t>
      </w:r>
      <w:proofErr w:type="gramStart"/>
      <w:r w:rsidR="003F2B9D">
        <w:rPr>
          <w:rFonts w:ascii="Times New Roman" w:hAnsi="Times New Roman"/>
          <w:sz w:val="24"/>
          <w:szCs w:val="24"/>
        </w:rPr>
        <w:t>1</w:t>
      </w:r>
      <w:proofErr w:type="gramEnd"/>
      <w:r w:rsidR="003F2B9D">
        <w:rPr>
          <w:rFonts w:ascii="Times New Roman" w:hAnsi="Times New Roman"/>
          <w:sz w:val="24"/>
          <w:szCs w:val="24"/>
        </w:rPr>
        <w:t>- исследование в 2020г</w:t>
      </w:r>
      <w:r w:rsidR="00894E4F" w:rsidRPr="008641B2">
        <w:rPr>
          <w:rFonts w:ascii="Times New Roman" w:hAnsi="Times New Roman"/>
          <w:sz w:val="24"/>
          <w:szCs w:val="24"/>
        </w:rPr>
        <w:t>-</w:t>
      </w:r>
      <w:r w:rsidR="00ED1CA5">
        <w:rPr>
          <w:rFonts w:ascii="Times New Roman" w:hAnsi="Times New Roman"/>
          <w:sz w:val="24"/>
          <w:szCs w:val="24"/>
        </w:rPr>
        <w:t>4 исследования а в 2019-</w:t>
      </w:r>
      <w:r w:rsidR="00894E4F" w:rsidRPr="008641B2">
        <w:rPr>
          <w:rFonts w:ascii="Times New Roman" w:hAnsi="Times New Roman"/>
          <w:sz w:val="24"/>
          <w:szCs w:val="24"/>
        </w:rPr>
        <w:t xml:space="preserve"> 2 исследования; </w:t>
      </w:r>
      <w:r w:rsidR="003F2B9D">
        <w:rPr>
          <w:rFonts w:ascii="Times New Roman" w:hAnsi="Times New Roman"/>
          <w:sz w:val="24"/>
          <w:szCs w:val="24"/>
        </w:rPr>
        <w:t>в 2021-2029</w:t>
      </w:r>
      <w:r w:rsidR="00894E4F" w:rsidRPr="008641B2">
        <w:rPr>
          <w:rFonts w:ascii="Times New Roman" w:hAnsi="Times New Roman"/>
          <w:sz w:val="24"/>
          <w:szCs w:val="24"/>
        </w:rPr>
        <w:t>г. по санитарно-химическим показателям несоответствующие пробы – 0,0</w:t>
      </w:r>
      <w:r w:rsidR="00894E4F" w:rsidRPr="008641B2">
        <w:rPr>
          <w:rFonts w:ascii="Times New Roman" w:hAnsi="Times New Roman"/>
          <w:spacing w:val="-4"/>
          <w:sz w:val="24"/>
          <w:szCs w:val="24"/>
        </w:rPr>
        <w:t>%</w:t>
      </w:r>
      <w:r w:rsidR="003F2B9D">
        <w:rPr>
          <w:rFonts w:ascii="Times New Roman" w:hAnsi="Times New Roman"/>
          <w:sz w:val="24"/>
          <w:szCs w:val="24"/>
        </w:rPr>
        <w:t xml:space="preserve">; </w:t>
      </w:r>
    </w:p>
    <w:p w:rsidR="00894E4F" w:rsidRDefault="003F2B9D" w:rsidP="00477799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  <w:szCs w:val="24"/>
        </w:rPr>
        <w:t xml:space="preserve"> В 2021-2019</w:t>
      </w:r>
      <w:r w:rsidR="00360DF4">
        <w:rPr>
          <w:rFonts w:ascii="Times New Roman" w:hAnsi="Times New Roman"/>
          <w:sz w:val="24"/>
          <w:szCs w:val="24"/>
        </w:rPr>
        <w:t xml:space="preserve"> году не планировали исследования на содержание фтора.</w:t>
      </w:r>
    </w:p>
    <w:p w:rsidR="00894E4F" w:rsidRDefault="003F2B9D" w:rsidP="00477799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894E4F" w:rsidRPr="008641B2">
        <w:rPr>
          <w:rFonts w:ascii="Times New Roman" w:hAnsi="Times New Roman"/>
          <w:sz w:val="24"/>
          <w:szCs w:val="24"/>
        </w:rPr>
        <w:t xml:space="preserve"> году по  микробиологическим показателям проведен</w:t>
      </w:r>
      <w:r w:rsidR="0046058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9-иследований а в 2020г</w:t>
      </w:r>
      <w:r w:rsidR="007E7600">
        <w:rPr>
          <w:rFonts w:ascii="Times New Roman" w:hAnsi="Times New Roman"/>
          <w:sz w:val="24"/>
          <w:szCs w:val="24"/>
        </w:rPr>
        <w:t>-</w:t>
      </w:r>
      <w:r w:rsidR="00CB294C">
        <w:rPr>
          <w:rFonts w:ascii="Times New Roman" w:hAnsi="Times New Roman"/>
          <w:sz w:val="24"/>
          <w:szCs w:val="24"/>
        </w:rPr>
        <w:t>24 исследования</w:t>
      </w:r>
      <w:r w:rsidR="00ED1CA5">
        <w:rPr>
          <w:rFonts w:ascii="Times New Roman" w:hAnsi="Times New Roman"/>
          <w:sz w:val="24"/>
          <w:szCs w:val="24"/>
        </w:rPr>
        <w:t>,а в 2019-</w:t>
      </w:r>
      <w:r w:rsidR="007E7600">
        <w:rPr>
          <w:rFonts w:ascii="Times New Roman" w:hAnsi="Times New Roman"/>
          <w:sz w:val="24"/>
          <w:szCs w:val="24"/>
        </w:rPr>
        <w:t>17</w:t>
      </w:r>
      <w:r w:rsidR="00360DF4">
        <w:rPr>
          <w:rFonts w:ascii="Times New Roman" w:hAnsi="Times New Roman"/>
          <w:sz w:val="24"/>
          <w:szCs w:val="24"/>
        </w:rPr>
        <w:t xml:space="preserve"> исследований</w:t>
      </w:r>
      <w:r w:rsidR="00477799">
        <w:rPr>
          <w:rFonts w:ascii="Times New Roman" w:hAnsi="Times New Roman"/>
          <w:sz w:val="24"/>
          <w:szCs w:val="24"/>
        </w:rPr>
        <w:t xml:space="preserve"> без учета лабораторных исследований по ППК</w:t>
      </w:r>
      <w:proofErr w:type="gramStart"/>
      <w:r w:rsidR="00477799">
        <w:rPr>
          <w:rFonts w:ascii="Times New Roman" w:hAnsi="Times New Roman"/>
          <w:sz w:val="24"/>
          <w:szCs w:val="24"/>
        </w:rPr>
        <w:t>.</w:t>
      </w:r>
      <w:r w:rsidR="007246D9">
        <w:rPr>
          <w:rFonts w:ascii="Times New Roman" w:hAnsi="Times New Roman"/>
          <w:sz w:val="24"/>
          <w:szCs w:val="24"/>
        </w:rPr>
        <w:t>Н</w:t>
      </w:r>
      <w:proofErr w:type="gramEnd"/>
      <w:r w:rsidR="007246D9">
        <w:rPr>
          <w:rFonts w:ascii="Times New Roman" w:hAnsi="Times New Roman"/>
          <w:sz w:val="24"/>
          <w:szCs w:val="24"/>
        </w:rPr>
        <w:t>есоответствующих проб в 2021-2020 нет</w:t>
      </w:r>
    </w:p>
    <w:p w:rsidR="00894E4F" w:rsidRDefault="007E7600" w:rsidP="00477799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  <w:szCs w:val="24"/>
        </w:rPr>
        <w:t>в 2019</w:t>
      </w:r>
      <w:r w:rsidR="00894E4F" w:rsidRPr="008641B2">
        <w:rPr>
          <w:rFonts w:ascii="Times New Roman" w:hAnsi="Times New Roman"/>
          <w:sz w:val="24"/>
          <w:szCs w:val="24"/>
        </w:rPr>
        <w:t xml:space="preserve"> году по  микробиологическим показателям несоответствующие пробы – </w:t>
      </w:r>
      <w:r>
        <w:rPr>
          <w:rFonts w:ascii="Times New Roman" w:hAnsi="Times New Roman"/>
          <w:sz w:val="24"/>
          <w:szCs w:val="24"/>
        </w:rPr>
        <w:t xml:space="preserve">1что составляет 5,89% </w:t>
      </w:r>
      <w:r w:rsidR="007246D9">
        <w:rPr>
          <w:rFonts w:ascii="Times New Roman" w:hAnsi="Times New Roman"/>
          <w:sz w:val="24"/>
          <w:szCs w:val="24"/>
        </w:rPr>
        <w:t>.</w:t>
      </w:r>
    </w:p>
    <w:p w:rsidR="00894E4F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</w:p>
    <w:p w:rsidR="00894E4F" w:rsidRDefault="00757266" w:rsidP="00CE5B3B">
      <w:pPr>
        <w:tabs>
          <w:tab w:val="left" w:pos="6120"/>
        </w:tabs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№7</w:t>
      </w:r>
    </w:p>
    <w:p w:rsidR="00894E4F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C80603">
        <w:rPr>
          <w:rFonts w:ascii="Times New Roman" w:hAnsi="Times New Roman"/>
          <w:b/>
        </w:rPr>
        <w:t>Показатели качества воды нецентрализованного водоснабжения</w:t>
      </w:r>
    </w:p>
    <w:p w:rsidR="00894E4F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</w:p>
    <w:tbl>
      <w:tblPr>
        <w:tblW w:w="8440" w:type="dxa"/>
        <w:jc w:val="center"/>
        <w:tblInd w:w="-101" w:type="dxa"/>
        <w:tblCellMar>
          <w:left w:w="10" w:type="dxa"/>
          <w:right w:w="10" w:type="dxa"/>
        </w:tblCellMar>
        <w:tblLook w:val="0000"/>
      </w:tblPr>
      <w:tblGrid>
        <w:gridCol w:w="5512"/>
        <w:gridCol w:w="976"/>
        <w:gridCol w:w="976"/>
        <w:gridCol w:w="976"/>
      </w:tblGrid>
      <w:tr w:rsidR="007246D9" w:rsidRPr="003853C9" w:rsidTr="007246D9">
        <w:trPr>
          <w:trHeight w:val="225"/>
          <w:jc w:val="center"/>
        </w:trPr>
        <w:tc>
          <w:tcPr>
            <w:tcW w:w="55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6D9" w:rsidRDefault="007246D9" w:rsidP="008D668C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7246D9" w:rsidRPr="003853C9" w:rsidTr="007246D9">
        <w:trPr>
          <w:trHeight w:val="225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246D9" w:rsidRPr="003853C9" w:rsidRDefault="007246D9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Число объектов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7246D9" w:rsidRPr="003853C9" w:rsidTr="007246D9">
        <w:trPr>
          <w:trHeight w:val="359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246D9" w:rsidRPr="003853C9" w:rsidRDefault="007246D9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исследовано проб по сан.-хим. показателям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246D9" w:rsidRPr="003853C9" w:rsidTr="007246D9">
        <w:trPr>
          <w:trHeight w:val="415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246D9" w:rsidRPr="003853C9" w:rsidRDefault="007246D9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из них не соответствует </w:t>
            </w:r>
            <w:proofErr w:type="spellStart"/>
            <w:r>
              <w:rPr>
                <w:rFonts w:ascii="Times New Roman" w:hAnsi="Times New Roman"/>
              </w:rPr>
              <w:t>санитарно-эпидем</w:t>
            </w:r>
            <w:proofErr w:type="spellEnd"/>
            <w:r>
              <w:rPr>
                <w:rFonts w:ascii="Times New Roman" w:hAnsi="Times New Roman"/>
              </w:rPr>
              <w:t xml:space="preserve"> требованиям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246D9" w:rsidRPr="003853C9" w:rsidTr="007246D9">
        <w:trPr>
          <w:trHeight w:val="183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246D9" w:rsidRPr="003853C9" w:rsidRDefault="007246D9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 в т.ч. на содержание фтора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246D9" w:rsidRPr="003853C9" w:rsidTr="007246D9">
        <w:trPr>
          <w:trHeight w:val="291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246D9" w:rsidRPr="003853C9" w:rsidRDefault="007246D9" w:rsidP="008D668C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Всего исследовано проб по </w:t>
            </w:r>
            <w:proofErr w:type="spellStart"/>
            <w:r>
              <w:rPr>
                <w:rFonts w:ascii="Times New Roman" w:hAnsi="Times New Roman"/>
              </w:rPr>
              <w:t>микробиол</w:t>
            </w:r>
            <w:proofErr w:type="spellEnd"/>
            <w:r>
              <w:rPr>
                <w:rFonts w:ascii="Times New Roman" w:hAnsi="Times New Roman"/>
              </w:rPr>
              <w:t>. показателям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7246D9" w:rsidRPr="003853C9" w:rsidTr="007246D9">
        <w:trPr>
          <w:trHeight w:val="141"/>
          <w:jc w:val="center"/>
        </w:trPr>
        <w:tc>
          <w:tcPr>
            <w:tcW w:w="551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246D9" w:rsidRPr="003853C9" w:rsidRDefault="007246D9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из них не соответствует </w:t>
            </w:r>
            <w:proofErr w:type="spellStart"/>
            <w:r>
              <w:rPr>
                <w:rFonts w:ascii="Times New Roman" w:hAnsi="Times New Roman"/>
              </w:rPr>
              <w:t>санитарно-эпидем</w:t>
            </w:r>
            <w:proofErr w:type="spellEnd"/>
            <w:r>
              <w:rPr>
                <w:rFonts w:ascii="Times New Roman" w:hAnsi="Times New Roman"/>
              </w:rPr>
              <w:t xml:space="preserve"> требованиям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246D9" w:rsidRDefault="007246D9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894E4F" w:rsidRPr="00C80603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894E4F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</w:p>
    <w:p w:rsidR="00AA7DBF" w:rsidRDefault="00A65ED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459095" cy="200596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7DBF" w:rsidRDefault="00AA7DB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</w:p>
    <w:p w:rsidR="00894E4F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Рис.5 Исследования питьевой воды  в процентном отношении  по структуре.</w:t>
      </w:r>
    </w:p>
    <w:p w:rsidR="00894E4F" w:rsidRDefault="00894E4F" w:rsidP="000A268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Pr="008641B2" w:rsidRDefault="00894E4F" w:rsidP="000A268A">
      <w:pPr>
        <w:spacing w:after="0" w:line="240" w:lineRule="auto"/>
        <w:ind w:left="79"/>
        <w:jc w:val="both"/>
        <w:rPr>
          <w:rFonts w:ascii="Times New Roman" w:hAnsi="Times New Roman"/>
          <w:sz w:val="24"/>
          <w:szCs w:val="24"/>
        </w:rPr>
      </w:pPr>
      <w:r w:rsidRPr="008641B2">
        <w:rPr>
          <w:rFonts w:ascii="Times New Roman" w:hAnsi="Times New Roman"/>
          <w:sz w:val="24"/>
          <w:szCs w:val="24"/>
        </w:rPr>
        <w:t>В</w:t>
      </w:r>
      <w:r w:rsidR="007246D9">
        <w:rPr>
          <w:rFonts w:ascii="Times New Roman" w:hAnsi="Times New Roman"/>
          <w:sz w:val="24"/>
          <w:szCs w:val="24"/>
        </w:rPr>
        <w:t xml:space="preserve"> 2021</w:t>
      </w:r>
      <w:r w:rsidR="00ED1CA5">
        <w:rPr>
          <w:rFonts w:ascii="Times New Roman" w:hAnsi="Times New Roman"/>
          <w:sz w:val="24"/>
          <w:szCs w:val="24"/>
        </w:rPr>
        <w:t xml:space="preserve"> году в  сравнении с </w:t>
      </w:r>
      <w:r w:rsidR="007246D9">
        <w:rPr>
          <w:rFonts w:ascii="Times New Roman" w:hAnsi="Times New Roman"/>
          <w:sz w:val="24"/>
          <w:szCs w:val="24"/>
        </w:rPr>
        <w:t xml:space="preserve">2020-2019г. </w:t>
      </w:r>
      <w:r w:rsidRPr="008641B2">
        <w:rPr>
          <w:rFonts w:ascii="Times New Roman" w:hAnsi="Times New Roman"/>
          <w:sz w:val="24"/>
          <w:szCs w:val="24"/>
        </w:rPr>
        <w:t xml:space="preserve"> по санитарно-химическим  показателям от</w:t>
      </w:r>
      <w:r w:rsidR="007246D9">
        <w:rPr>
          <w:rFonts w:ascii="Times New Roman" w:hAnsi="Times New Roman"/>
          <w:sz w:val="24"/>
          <w:szCs w:val="24"/>
        </w:rPr>
        <w:t xml:space="preserve">мечается негативная </w:t>
      </w:r>
      <w:r>
        <w:rPr>
          <w:rFonts w:ascii="Times New Roman" w:hAnsi="Times New Roman"/>
          <w:sz w:val="24"/>
          <w:szCs w:val="24"/>
        </w:rPr>
        <w:t xml:space="preserve"> динамика: (</w:t>
      </w:r>
      <w:r w:rsidRPr="008641B2">
        <w:rPr>
          <w:rFonts w:ascii="Times New Roman" w:hAnsi="Times New Roman"/>
          <w:sz w:val="24"/>
          <w:szCs w:val="24"/>
        </w:rPr>
        <w:t xml:space="preserve">показатели санитарно-химических  исследований: в </w:t>
      </w:r>
      <w:r w:rsidR="007246D9">
        <w:rPr>
          <w:rFonts w:ascii="Times New Roman" w:hAnsi="Times New Roman"/>
          <w:sz w:val="24"/>
          <w:szCs w:val="24"/>
        </w:rPr>
        <w:t xml:space="preserve">2021-21,7% </w:t>
      </w:r>
      <w:r w:rsidR="00ED1CA5">
        <w:rPr>
          <w:rFonts w:ascii="Times New Roman" w:hAnsi="Times New Roman"/>
          <w:sz w:val="24"/>
          <w:szCs w:val="24"/>
        </w:rPr>
        <w:t>2020</w:t>
      </w:r>
      <w:r w:rsidR="00360DF4">
        <w:rPr>
          <w:rFonts w:ascii="Times New Roman" w:hAnsi="Times New Roman"/>
          <w:sz w:val="24"/>
          <w:szCs w:val="24"/>
        </w:rPr>
        <w:t>-0% ,</w:t>
      </w:r>
      <w:r w:rsidR="00ED1CA5">
        <w:rPr>
          <w:rFonts w:ascii="Times New Roman" w:hAnsi="Times New Roman"/>
          <w:sz w:val="24"/>
          <w:szCs w:val="24"/>
        </w:rPr>
        <w:t>2019</w:t>
      </w:r>
      <w:r w:rsidRPr="008641B2">
        <w:rPr>
          <w:rFonts w:ascii="Times New Roman" w:hAnsi="Times New Roman"/>
          <w:sz w:val="24"/>
          <w:szCs w:val="24"/>
        </w:rPr>
        <w:t>г.-0</w:t>
      </w:r>
      <w:r w:rsidR="007246D9">
        <w:rPr>
          <w:rFonts w:ascii="Times New Roman" w:hAnsi="Times New Roman"/>
          <w:sz w:val="24"/>
          <w:szCs w:val="24"/>
        </w:rPr>
        <w:t>,0%;</w:t>
      </w:r>
      <w:r w:rsidRPr="008641B2">
        <w:rPr>
          <w:rFonts w:ascii="Times New Roman" w:hAnsi="Times New Roman"/>
          <w:sz w:val="24"/>
          <w:szCs w:val="24"/>
        </w:rPr>
        <w:t xml:space="preserve">.), </w:t>
      </w:r>
    </w:p>
    <w:p w:rsidR="007246D9" w:rsidRPr="008641B2" w:rsidRDefault="007246D9" w:rsidP="007246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894E4F" w:rsidRPr="008641B2">
        <w:rPr>
          <w:rFonts w:ascii="Times New Roman" w:hAnsi="Times New Roman"/>
          <w:sz w:val="24"/>
          <w:szCs w:val="24"/>
        </w:rPr>
        <w:t xml:space="preserve"> году по  результатам  микробиологических  исследований </w:t>
      </w:r>
      <w:proofErr w:type="gramStart"/>
      <w:r w:rsidR="00894E4F" w:rsidRPr="008641B2">
        <w:rPr>
          <w:rFonts w:ascii="Times New Roman" w:hAnsi="Times New Roman"/>
          <w:sz w:val="24"/>
          <w:szCs w:val="24"/>
        </w:rPr>
        <w:t>питьевой</w:t>
      </w:r>
      <w:proofErr w:type="gramEnd"/>
      <w:r w:rsidR="00894E4F" w:rsidRPr="008641B2">
        <w:rPr>
          <w:rFonts w:ascii="Times New Roman" w:hAnsi="Times New Roman"/>
          <w:sz w:val="24"/>
          <w:szCs w:val="24"/>
        </w:rPr>
        <w:t xml:space="preserve">   децентрализованных источников    в</w:t>
      </w:r>
      <w:r w:rsidR="003F31D4">
        <w:rPr>
          <w:rFonts w:ascii="Times New Roman" w:hAnsi="Times New Roman"/>
          <w:sz w:val="24"/>
          <w:szCs w:val="24"/>
        </w:rPr>
        <w:t>одоснабжения</w:t>
      </w:r>
      <w:r>
        <w:rPr>
          <w:rFonts w:ascii="Times New Roman" w:hAnsi="Times New Roman"/>
          <w:sz w:val="24"/>
          <w:szCs w:val="24"/>
        </w:rPr>
        <w:t>отмечается позитивная  динамика</w:t>
      </w:r>
    </w:p>
    <w:p w:rsidR="00894E4F" w:rsidRPr="008641B2" w:rsidRDefault="003F31D4" w:rsidP="006B5A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 сравнении с 2019г.-(5,89%); </w:t>
      </w:r>
    </w:p>
    <w:p w:rsidR="00894E4F" w:rsidRPr="008641B2" w:rsidRDefault="00894E4F" w:rsidP="006B5AFA">
      <w:pPr>
        <w:pStyle w:val="aa"/>
        <w:ind w:left="0" w:firstLine="708"/>
        <w:jc w:val="both"/>
      </w:pPr>
      <w:r w:rsidRPr="008641B2">
        <w:t>Улучшение качественных показателей  питьевой</w:t>
      </w:r>
      <w:r w:rsidR="00460580">
        <w:t xml:space="preserve"> воды</w:t>
      </w:r>
      <w:r w:rsidRPr="008641B2">
        <w:t xml:space="preserve"> и уменьшение нестандартных проб по санитарно-     химическим и микро</w:t>
      </w:r>
      <w:r w:rsidR="00E4552B">
        <w:t>биологическим показателям в 2021</w:t>
      </w:r>
      <w:r w:rsidRPr="008641B2">
        <w:t>г. в</w:t>
      </w:r>
      <w:r w:rsidR="00B348D2">
        <w:t xml:space="preserve">  сравнении с  показателям</w:t>
      </w:r>
      <w:r w:rsidR="00E4552B">
        <w:t>и 2019</w:t>
      </w:r>
      <w:r w:rsidRPr="008641B2">
        <w:t xml:space="preserve"> года по  объектам  децентрализованного  питьевого  водоснабжения связано с проведенными организационными и  профилактическими  мероприятиями;</w:t>
      </w:r>
    </w:p>
    <w:p w:rsidR="00894E4F" w:rsidRPr="00460580" w:rsidRDefault="00894E4F" w:rsidP="006B5AFA">
      <w:pPr>
        <w:ind w:left="79"/>
        <w:jc w:val="both"/>
        <w:rPr>
          <w:rFonts w:ascii="Times New Roman" w:hAnsi="Times New Roman"/>
          <w:sz w:val="24"/>
          <w:szCs w:val="24"/>
        </w:rPr>
      </w:pPr>
      <w:r w:rsidRPr="008641B2">
        <w:rPr>
          <w:rFonts w:ascii="Times New Roman" w:hAnsi="Times New Roman"/>
          <w:sz w:val="24"/>
          <w:szCs w:val="24"/>
        </w:rPr>
        <w:t xml:space="preserve">-т. е. правильное  устройство и оборудование водозаборных  сооружений, которые   позволили решить  вопросы  надежности  и  защиты  воды от  загрязнения и засорения, а  также  провели  очистку и  дезинфекцию источников - в соответствии </w:t>
      </w:r>
      <w:r w:rsidRPr="00460580">
        <w:rPr>
          <w:rFonts w:ascii="Times New Roman" w:hAnsi="Times New Roman"/>
          <w:sz w:val="24"/>
          <w:szCs w:val="24"/>
        </w:rPr>
        <w:t xml:space="preserve">установленных  требований СанПиН 2.1.4.  1175-02 «Гигиенические  требования к  качеству  воды  нецентрализованного  водоснабжения». «Санитарная  охрана  источников»  </w:t>
      </w:r>
    </w:p>
    <w:p w:rsidR="00894E4F" w:rsidRDefault="00894E4F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04A47">
        <w:rPr>
          <w:rFonts w:ascii="Times New Roman" w:hAnsi="Times New Roman"/>
          <w:b/>
          <w:sz w:val="24"/>
        </w:rPr>
        <w:t>Основными причинами несоответствия нормативным требованиям качества питьевой воды, подаваемой населению из централизованных и нецентрализованных источников водоснабжения, продолжают оставаться</w:t>
      </w:r>
      <w:r>
        <w:rPr>
          <w:rFonts w:ascii="Times New Roman" w:hAnsi="Times New Roman"/>
          <w:sz w:val="24"/>
        </w:rPr>
        <w:t>.</w:t>
      </w:r>
    </w:p>
    <w:p w:rsidR="00894E4F" w:rsidRDefault="00894E4F" w:rsidP="006B5AFA">
      <w:pPr>
        <w:numPr>
          <w:ilvl w:val="0"/>
          <w:numId w:val="3"/>
        </w:numPr>
        <w:tabs>
          <w:tab w:val="left" w:pos="851"/>
          <w:tab w:val="left" w:pos="921"/>
        </w:tabs>
        <w:spacing w:after="0" w:line="240" w:lineRule="auto"/>
        <w:ind w:left="851" w:right="-1" w:hanging="284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отсутствие или низкая эффективность санитарных мероприятий по предотвращению загрязнения питьевой воды, в т.ч. несоблюдение зон санитарной охраны 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водоисточников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>, нарушение нормативного порядка водохозяйственной деятельности;</w:t>
      </w:r>
    </w:p>
    <w:p w:rsidR="00894E4F" w:rsidRDefault="00894E4F" w:rsidP="006B5AFA">
      <w:pPr>
        <w:numPr>
          <w:ilvl w:val="0"/>
          <w:numId w:val="3"/>
        </w:numPr>
        <w:tabs>
          <w:tab w:val="left" w:pos="851"/>
          <w:tab w:val="left" w:pos="921"/>
        </w:tabs>
        <w:spacing w:after="0" w:line="240" w:lineRule="auto"/>
        <w:ind w:left="851" w:right="-1" w:hanging="284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отсутствие</w:t>
      </w:r>
      <w:r w:rsidR="0066085F">
        <w:rPr>
          <w:rFonts w:ascii="Times New Roman" w:hAnsi="Times New Roman"/>
          <w:sz w:val="24"/>
          <w:shd w:val="clear" w:color="auto" w:fill="FFFFFF"/>
        </w:rPr>
        <w:t xml:space="preserve"> достаточного объема</w:t>
      </w:r>
      <w:r>
        <w:rPr>
          <w:rFonts w:ascii="Times New Roman" w:hAnsi="Times New Roman"/>
          <w:sz w:val="24"/>
          <w:shd w:val="clear" w:color="auto" w:fill="FFFFFF"/>
        </w:rPr>
        <w:t xml:space="preserve"> производственного контроля или его осуществление в сокращенном объеме;</w:t>
      </w:r>
    </w:p>
    <w:p w:rsidR="00894E4F" w:rsidRPr="00A463BF" w:rsidRDefault="00894E4F" w:rsidP="006B5AFA">
      <w:pPr>
        <w:numPr>
          <w:ilvl w:val="0"/>
          <w:numId w:val="3"/>
        </w:numPr>
        <w:tabs>
          <w:tab w:val="left" w:pos="851"/>
          <w:tab w:val="left" w:pos="921"/>
        </w:tabs>
        <w:spacing w:after="0" w:line="240" w:lineRule="auto"/>
        <w:ind w:left="1134" w:right="-1" w:hanging="567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наличие тупиковых сетей в распределительной системе водоснабжения.</w:t>
      </w:r>
    </w:p>
    <w:p w:rsidR="00894E4F" w:rsidRPr="00C80603" w:rsidRDefault="00894E4F" w:rsidP="006B5AFA">
      <w:pPr>
        <w:numPr>
          <w:ilvl w:val="0"/>
          <w:numId w:val="3"/>
        </w:numPr>
        <w:tabs>
          <w:tab w:val="left" w:pos="851"/>
          <w:tab w:val="left" w:pos="921"/>
        </w:tabs>
        <w:spacing w:after="0" w:line="240" w:lineRule="auto"/>
        <w:ind w:left="1134" w:right="-1" w:hanging="567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Отсутствие специализированной служб в районе по обеспечению питьевой воды населения</w:t>
      </w:r>
      <w:r w:rsidRPr="00C80603">
        <w:rPr>
          <w:rFonts w:ascii="Times New Roman" w:hAnsi="Times New Roman"/>
          <w:sz w:val="24"/>
          <w:shd w:val="clear" w:color="auto" w:fill="FFFFFF"/>
        </w:rPr>
        <w:t>;</w:t>
      </w:r>
    </w:p>
    <w:p w:rsidR="00E3636C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результатам плановой надзорной деятельности ТО Управления Роспотребнадзора по РД в Магарамкентском  районе(да</w:t>
      </w:r>
      <w:r w:rsidR="00ED1CA5">
        <w:rPr>
          <w:rFonts w:ascii="Times New Roman" w:hAnsi="Times New Roman"/>
          <w:sz w:val="24"/>
        </w:rPr>
        <w:t>лее ТО)  истекшего  периода 2019</w:t>
      </w:r>
      <w:r>
        <w:rPr>
          <w:rFonts w:ascii="Times New Roman" w:hAnsi="Times New Roman"/>
          <w:sz w:val="24"/>
        </w:rPr>
        <w:t xml:space="preserve"> года,   за выявленные нарушения по не соблюдению  требований Федерального закона №416 ФЗ «О водоснабжении и водоотведении»</w:t>
      </w:r>
      <w:r w:rsidR="00477799">
        <w:rPr>
          <w:rFonts w:ascii="Times New Roman" w:hAnsi="Times New Roman"/>
          <w:sz w:val="24"/>
        </w:rPr>
        <w:t>составлены 3</w:t>
      </w:r>
      <w:r w:rsidR="00C10DA6">
        <w:rPr>
          <w:rFonts w:ascii="Times New Roman" w:hAnsi="Times New Roman"/>
          <w:sz w:val="24"/>
        </w:rPr>
        <w:t>7</w:t>
      </w:r>
      <w:r w:rsidR="00625650">
        <w:rPr>
          <w:rFonts w:ascii="Times New Roman" w:hAnsi="Times New Roman"/>
          <w:sz w:val="24"/>
        </w:rPr>
        <w:t xml:space="preserve"> протоколов</w:t>
      </w:r>
      <w:r>
        <w:rPr>
          <w:rFonts w:ascii="Times New Roman" w:hAnsi="Times New Roman"/>
          <w:sz w:val="24"/>
        </w:rPr>
        <w:t xml:space="preserve">   об административном  правонарушении</w:t>
      </w:r>
      <w:proofErr w:type="gramStart"/>
      <w:r>
        <w:rPr>
          <w:rFonts w:ascii="Times New Roman" w:hAnsi="Times New Roman"/>
          <w:sz w:val="24"/>
        </w:rPr>
        <w:t>.В</w:t>
      </w:r>
      <w:proofErr w:type="gramEnd"/>
      <w:r>
        <w:rPr>
          <w:rFonts w:ascii="Times New Roman" w:hAnsi="Times New Roman"/>
          <w:sz w:val="24"/>
        </w:rPr>
        <w:t>ынесены постан</w:t>
      </w:r>
      <w:r w:rsidR="0066085F">
        <w:rPr>
          <w:rFonts w:ascii="Times New Roman" w:hAnsi="Times New Roman"/>
          <w:sz w:val="24"/>
        </w:rPr>
        <w:t xml:space="preserve">овления о наложении штрафов </w:t>
      </w:r>
      <w:r w:rsidR="00477799">
        <w:rPr>
          <w:rFonts w:ascii="Times New Roman" w:hAnsi="Times New Roman"/>
          <w:sz w:val="24"/>
        </w:rPr>
        <w:t>- 22</w:t>
      </w:r>
      <w:r w:rsidR="0066085F">
        <w:rPr>
          <w:rFonts w:ascii="Times New Roman" w:hAnsi="Times New Roman"/>
          <w:sz w:val="24"/>
        </w:rPr>
        <w:t xml:space="preserve"> постановлений</w:t>
      </w:r>
      <w:r>
        <w:rPr>
          <w:rFonts w:ascii="Times New Roman" w:hAnsi="Times New Roman"/>
          <w:sz w:val="24"/>
        </w:rPr>
        <w:t xml:space="preserve"> о наложении штрафа </w:t>
      </w:r>
      <w:r w:rsidR="00477799">
        <w:rPr>
          <w:rFonts w:ascii="Times New Roman" w:hAnsi="Times New Roman"/>
          <w:sz w:val="24"/>
        </w:rPr>
        <w:t>и 15</w:t>
      </w:r>
      <w:r w:rsidR="0066085F">
        <w:rPr>
          <w:rFonts w:ascii="Times New Roman" w:hAnsi="Times New Roman"/>
          <w:sz w:val="24"/>
        </w:rPr>
        <w:t xml:space="preserve"> протоколов по делу об административном правонарушении </w:t>
      </w:r>
      <w:r w:rsidR="0066085F">
        <w:rPr>
          <w:rFonts w:ascii="Times New Roman" w:hAnsi="Times New Roman"/>
          <w:sz w:val="24"/>
        </w:rPr>
        <w:lastRenderedPageBreak/>
        <w:t>передали в Магарамкентский районный суд на рассмотрение по подведомственности.</w:t>
      </w:r>
      <w:r w:rsidR="00477799">
        <w:rPr>
          <w:rFonts w:ascii="Times New Roman" w:hAnsi="Times New Roman"/>
          <w:sz w:val="24"/>
        </w:rPr>
        <w:t xml:space="preserve"> Направлено в Магарамкентский  районный суд 23 постановлений о защите неограниченного круга лиц все постановления, заявления рассмотрены, удовлетворены </w:t>
      </w:r>
      <w:proofErr w:type="spellStart"/>
      <w:r w:rsidR="00477799">
        <w:rPr>
          <w:rFonts w:ascii="Times New Roman" w:hAnsi="Times New Roman"/>
          <w:sz w:val="24"/>
        </w:rPr>
        <w:t>Магарамкентским</w:t>
      </w:r>
      <w:proofErr w:type="spellEnd"/>
      <w:r w:rsidR="00477799">
        <w:rPr>
          <w:rFonts w:ascii="Times New Roman" w:hAnsi="Times New Roman"/>
          <w:sz w:val="24"/>
        </w:rPr>
        <w:t xml:space="preserve"> районным судом.</w:t>
      </w:r>
    </w:p>
    <w:p w:rsidR="00894E4F" w:rsidRDefault="00894E4F" w:rsidP="00BA172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основании Федерального закона от 07.12.2011г. №416-ФЗ «О водоснабжении и водоотведении»  и Постановления  Правительства РФ №10 от 06.01.2015г. «О порядке осуществления производственного контроля качества и безопасности питьевой воды, горячей воды»</w:t>
      </w:r>
    </w:p>
    <w:p w:rsidR="003F1118" w:rsidRPr="008409DB" w:rsidRDefault="00022768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8409DB">
        <w:rPr>
          <w:rFonts w:ascii="Times New Roman" w:hAnsi="Times New Roman"/>
          <w:sz w:val="24"/>
        </w:rPr>
        <w:t>Были представлены до 01.02. 2018 года</w:t>
      </w:r>
      <w:r w:rsidR="003F1118" w:rsidRPr="008409DB">
        <w:rPr>
          <w:rFonts w:ascii="Times New Roman" w:hAnsi="Times New Roman"/>
          <w:sz w:val="24"/>
        </w:rPr>
        <w:t xml:space="preserve">   24-уведомления </w:t>
      </w:r>
      <w:r w:rsidR="00894E4F" w:rsidRPr="008409DB">
        <w:rPr>
          <w:rFonts w:ascii="Times New Roman" w:hAnsi="Times New Roman"/>
          <w:sz w:val="24"/>
        </w:rPr>
        <w:t>в адрес</w:t>
      </w:r>
      <w:r w:rsidRPr="008409DB">
        <w:rPr>
          <w:rFonts w:ascii="Times New Roman" w:hAnsi="Times New Roman"/>
          <w:sz w:val="24"/>
        </w:rPr>
        <w:t>а</w:t>
      </w:r>
      <w:r w:rsidR="00894E4F" w:rsidRPr="008409DB">
        <w:rPr>
          <w:rFonts w:ascii="Times New Roman" w:hAnsi="Times New Roman"/>
          <w:sz w:val="24"/>
        </w:rPr>
        <w:t>:</w:t>
      </w:r>
    </w:p>
    <w:p w:rsidR="001A40DD" w:rsidRDefault="003F1118" w:rsidP="0084728A">
      <w:pPr>
        <w:pStyle w:val="aa"/>
        <w:numPr>
          <w:ilvl w:val="0"/>
          <w:numId w:val="29"/>
        </w:numPr>
        <w:jc w:val="both"/>
      </w:pPr>
      <w:r>
        <w:t>Главе МР «Магарамкентский район» с полным анализом питьевого водоснабжения на территории Магарамкентского района</w:t>
      </w:r>
    </w:p>
    <w:p w:rsidR="001A40DD" w:rsidRDefault="00894E4F" w:rsidP="001A40DD">
      <w:pPr>
        <w:pStyle w:val="aa"/>
        <w:numPr>
          <w:ilvl w:val="0"/>
          <w:numId w:val="29"/>
        </w:numPr>
        <w:jc w:val="both"/>
      </w:pPr>
      <w:r w:rsidRPr="0084728A">
        <w:t>МУП ЖКХ Магарамкентского района «Гарантирующая организация в сфере водоотведения и водоснабжения»</w:t>
      </w:r>
    </w:p>
    <w:p w:rsidR="0084728A" w:rsidRPr="0084728A" w:rsidRDefault="0084728A" w:rsidP="001A40DD">
      <w:pPr>
        <w:pStyle w:val="aa"/>
        <w:numPr>
          <w:ilvl w:val="0"/>
          <w:numId w:val="29"/>
        </w:numPr>
        <w:jc w:val="both"/>
      </w:pPr>
      <w:r>
        <w:t xml:space="preserve"> 22 главам  сельских поселений.</w:t>
      </w:r>
    </w:p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 мерах реализации Федерального  закона №416 от 07. 12. 11г.  «О водоснабжении  и  водоотведении» в  Магарамкентском  районе</w:t>
      </w:r>
    </w:p>
    <w:p w:rsidR="00894E4F" w:rsidRDefault="00022768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По несоответствующим пробам</w:t>
      </w:r>
      <w:r w:rsidR="00894E4F">
        <w:rPr>
          <w:rFonts w:ascii="Times New Roman" w:hAnsi="Times New Roman"/>
          <w:sz w:val="24"/>
        </w:rPr>
        <w:t xml:space="preserve"> питьевой воды, которые  выявлены в порядке проведения  надзорных мероприятий,  производственного  лабораторного  контроля и процессе осуществления мониторинга по  определении качества и безопасности питьевой  воды</w:t>
      </w:r>
      <w:r>
        <w:rPr>
          <w:rFonts w:ascii="Times New Roman" w:hAnsi="Times New Roman"/>
          <w:sz w:val="24"/>
        </w:rPr>
        <w:t>, нами</w:t>
      </w:r>
      <w:r w:rsidR="00894E4F">
        <w:rPr>
          <w:rFonts w:ascii="Times New Roman" w:hAnsi="Times New Roman"/>
          <w:sz w:val="24"/>
        </w:rPr>
        <w:t xml:space="preserve">  доводится направлением  информаци</w:t>
      </w:r>
      <w:proofErr w:type="gramStart"/>
      <w:r w:rsidR="00894E4F">
        <w:rPr>
          <w:rFonts w:ascii="Times New Roman" w:hAnsi="Times New Roman"/>
          <w:sz w:val="24"/>
        </w:rPr>
        <w:t>и-</w:t>
      </w:r>
      <w:proofErr w:type="gramEnd"/>
      <w:r w:rsidR="00894E4F">
        <w:rPr>
          <w:rFonts w:ascii="Times New Roman" w:hAnsi="Times New Roman"/>
          <w:sz w:val="24"/>
        </w:rPr>
        <w:t xml:space="preserve"> сообщений  главам  сельских  администраций и руководителям учре</w:t>
      </w:r>
      <w:r>
        <w:rPr>
          <w:rFonts w:ascii="Times New Roman" w:hAnsi="Times New Roman"/>
          <w:sz w:val="24"/>
        </w:rPr>
        <w:t>ждений,  предприятий для принятия соответствующих мер, т. е. проведения организационных  мероприятий и</w:t>
      </w:r>
      <w:r w:rsidR="00894E4F">
        <w:rPr>
          <w:rFonts w:ascii="Times New Roman" w:hAnsi="Times New Roman"/>
          <w:sz w:val="24"/>
        </w:rPr>
        <w:t xml:space="preserve">  обеспечения</w:t>
      </w:r>
      <w:r>
        <w:rPr>
          <w:rFonts w:ascii="Times New Roman" w:hAnsi="Times New Roman"/>
          <w:sz w:val="24"/>
        </w:rPr>
        <w:t xml:space="preserve"> населения</w:t>
      </w:r>
      <w:r w:rsidR="00894E4F">
        <w:rPr>
          <w:rFonts w:ascii="Times New Roman" w:hAnsi="Times New Roman"/>
          <w:sz w:val="24"/>
        </w:rPr>
        <w:t xml:space="preserve"> безопасной питьевой водой..</w:t>
      </w:r>
    </w:p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несоответствующим исследованиям  питьевой воды составляется протокол об административном  правонарушении, и выдаются предписания  </w:t>
      </w:r>
    </w:p>
    <w:p w:rsidR="00894E4F" w:rsidRDefault="00894E4F" w:rsidP="000A268A">
      <w:pPr>
        <w:spacing w:after="0" w:line="240" w:lineRule="auto"/>
        <w:rPr>
          <w:rFonts w:ascii="Times New Roman" w:hAnsi="Times New Roman"/>
          <w:sz w:val="24"/>
        </w:rPr>
      </w:pPr>
    </w:p>
    <w:p w:rsidR="00894E4F" w:rsidRPr="00CB3809" w:rsidRDefault="00894E4F" w:rsidP="00AA7DBF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</w:rPr>
      </w:pPr>
      <w:r w:rsidRPr="00CB3809">
        <w:rPr>
          <w:rFonts w:ascii="Times New Roman" w:hAnsi="Times New Roman"/>
          <w:sz w:val="24"/>
        </w:rPr>
        <w:t>Мероприятия по улучшению качества питьевой воды.</w:t>
      </w:r>
    </w:p>
    <w:p w:rsidR="00043042" w:rsidRPr="00043042" w:rsidRDefault="00894E4F" w:rsidP="00043042">
      <w:pPr>
        <w:spacing w:after="0" w:line="240" w:lineRule="auto"/>
        <w:ind w:left="170" w:right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Для улучшения качества питьевой воды, обеспечения санитарно-эпидемиологического благополучия населения района</w:t>
      </w:r>
      <w:r w:rsidR="00047287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 выделяет следующие приоритетные направления, и профилактические мероприятия которые должны провести  Г</w:t>
      </w:r>
      <w:r w:rsidR="00607B24">
        <w:rPr>
          <w:rFonts w:ascii="Times New Roman" w:hAnsi="Times New Roman"/>
          <w:sz w:val="24"/>
        </w:rPr>
        <w:t>лавы Муниципальных Образований:</w:t>
      </w:r>
    </w:p>
    <w:p w:rsidR="00043042" w:rsidRPr="00607B24" w:rsidRDefault="00043042" w:rsidP="00043042">
      <w:pPr>
        <w:pStyle w:val="aa"/>
        <w:numPr>
          <w:ilvl w:val="0"/>
          <w:numId w:val="4"/>
        </w:numPr>
        <w:ind w:right="57"/>
        <w:jc w:val="both"/>
      </w:pPr>
      <w:r>
        <w:t xml:space="preserve">Взять на баланс всех </w:t>
      </w:r>
      <w:proofErr w:type="spellStart"/>
      <w:r>
        <w:t>водоисточников</w:t>
      </w:r>
      <w:proofErr w:type="spellEnd"/>
      <w:r>
        <w:t xml:space="preserve"> и водопроводов</w:t>
      </w:r>
      <w:r w:rsidRPr="00607B24">
        <w:t xml:space="preserve">  района</w:t>
      </w:r>
      <w:r>
        <w:t xml:space="preserve"> централизованного и децентрализованного питьевого  водоснабжения, выявленные в результате  проведения инвентаризации</w:t>
      </w:r>
      <w:r w:rsidRPr="00607B24">
        <w:t xml:space="preserve">: </w:t>
      </w:r>
    </w:p>
    <w:p w:rsidR="00043042" w:rsidRDefault="00043042" w:rsidP="00043042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Усилить режим в   зонах санитарной охраны водных источников централизованного и децентрализованного хозяйственно-питьевого водоснабжения.  В акваториях второго и третьего пояса ограничений, предназначенные для предупреждения загрязнения воды источников, категорически  запретить выпас скотины, не раздавать участки  под строительства домов или для других целей.</w:t>
      </w:r>
    </w:p>
    <w:p w:rsidR="00894E4F" w:rsidRPr="00625650" w:rsidRDefault="007C69BD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color w:val="000000"/>
          <w:sz w:val="24"/>
          <w:szCs w:val="24"/>
        </w:rPr>
        <w:t>Размещать в средствах массовой информации и на официальном сайте организации в сети «Интернет» сведения о качестве питьевой воды  и реализации Плана  мероприятий по приведению качества питьевой воды в соответствие с установленными требованиями (п.10</w:t>
      </w:r>
      <w:r w:rsidRPr="00625650">
        <w:rPr>
          <w:rFonts w:ascii="Times New Roman" w:hAnsi="Times New Roman"/>
          <w:sz w:val="24"/>
          <w:szCs w:val="24"/>
        </w:rPr>
        <w:t xml:space="preserve"> ст.23 Федерального закона от 07.12.2011г. №416 – ФЗ)                           </w:t>
      </w:r>
    </w:p>
    <w:p w:rsidR="00894E4F" w:rsidRPr="00625650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sz w:val="24"/>
          <w:szCs w:val="24"/>
        </w:rPr>
        <w:t>Ежегодно</w:t>
      </w:r>
      <w:r w:rsidR="00DB2519" w:rsidRPr="00625650">
        <w:rPr>
          <w:rFonts w:ascii="Times New Roman" w:hAnsi="Times New Roman"/>
          <w:sz w:val="24"/>
          <w:szCs w:val="24"/>
        </w:rPr>
        <w:t xml:space="preserve"> провести профилактические и дезинфекционные работы объектов водоснабжения</w:t>
      </w:r>
      <w:proofErr w:type="gramStart"/>
      <w:r w:rsidR="00DB2519" w:rsidRPr="00625650">
        <w:rPr>
          <w:rFonts w:ascii="Times New Roman" w:hAnsi="Times New Roman"/>
          <w:sz w:val="24"/>
          <w:szCs w:val="24"/>
        </w:rPr>
        <w:t>:</w:t>
      </w:r>
      <w:r w:rsidRPr="00625650">
        <w:rPr>
          <w:rFonts w:ascii="Times New Roman" w:hAnsi="Times New Roman"/>
          <w:sz w:val="24"/>
          <w:szCs w:val="24"/>
        </w:rPr>
        <w:t>(</w:t>
      </w:r>
      <w:proofErr w:type="gramEnd"/>
      <w:r w:rsidR="00DB2519" w:rsidRPr="00625650">
        <w:rPr>
          <w:rFonts w:ascii="Times New Roman" w:hAnsi="Times New Roman"/>
          <w:sz w:val="24"/>
          <w:szCs w:val="24"/>
        </w:rPr>
        <w:t xml:space="preserve">источники, </w:t>
      </w:r>
      <w:r w:rsidRPr="00625650">
        <w:rPr>
          <w:rFonts w:ascii="Times New Roman" w:hAnsi="Times New Roman"/>
          <w:sz w:val="24"/>
          <w:szCs w:val="24"/>
        </w:rPr>
        <w:t>накопите</w:t>
      </w:r>
      <w:r w:rsidR="00DB2519" w:rsidRPr="00625650">
        <w:rPr>
          <w:rFonts w:ascii="Times New Roman" w:hAnsi="Times New Roman"/>
          <w:sz w:val="24"/>
          <w:szCs w:val="24"/>
        </w:rPr>
        <w:t>ли, емкости, водопроводные сети и т. д.</w:t>
      </w:r>
      <w:r w:rsidRPr="00625650">
        <w:rPr>
          <w:rFonts w:ascii="Times New Roman" w:hAnsi="Times New Roman"/>
          <w:sz w:val="24"/>
          <w:szCs w:val="24"/>
        </w:rPr>
        <w:t>).  Своевременно проводить ремонт и реконструкцию водопроводных сетей.</w:t>
      </w:r>
    </w:p>
    <w:p w:rsidR="00DB2519" w:rsidRPr="008409DB" w:rsidRDefault="00DB2519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sz w:val="24"/>
          <w:szCs w:val="24"/>
        </w:rPr>
        <w:lastRenderedPageBreak/>
        <w:t>Обеспечить качество и безопасность</w:t>
      </w:r>
      <w:r w:rsidR="00894E4F" w:rsidRPr="00625650">
        <w:rPr>
          <w:rFonts w:ascii="Times New Roman" w:hAnsi="Times New Roman"/>
          <w:sz w:val="24"/>
          <w:szCs w:val="24"/>
        </w:rPr>
        <w:t xml:space="preserve"> питьевой воды</w:t>
      </w:r>
      <w:r w:rsidRPr="00625650">
        <w:rPr>
          <w:rFonts w:ascii="Times New Roman" w:hAnsi="Times New Roman"/>
          <w:sz w:val="24"/>
          <w:szCs w:val="24"/>
        </w:rPr>
        <w:t xml:space="preserve"> в соответствии</w:t>
      </w:r>
      <w:r w:rsidR="00894E4F" w:rsidRPr="00625650">
        <w:rPr>
          <w:rFonts w:ascii="Times New Roman" w:hAnsi="Times New Roman"/>
          <w:sz w:val="24"/>
          <w:szCs w:val="24"/>
        </w:rPr>
        <w:t xml:space="preserve"> требованиям </w:t>
      </w:r>
      <w:r w:rsidR="00894E4F" w:rsidRPr="008409DB">
        <w:rPr>
          <w:rFonts w:ascii="Times New Roman" w:hAnsi="Times New Roman"/>
          <w:sz w:val="24"/>
          <w:szCs w:val="24"/>
        </w:rPr>
        <w:t>СанПиН.2.1.4.1074-01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043042" w:rsidRPr="00625650" w:rsidRDefault="00DB2519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8409DB">
        <w:rPr>
          <w:rFonts w:ascii="Times New Roman" w:hAnsi="Times New Roman"/>
          <w:sz w:val="24"/>
          <w:szCs w:val="24"/>
        </w:rPr>
        <w:t xml:space="preserve">провести корректировку программы производственного контроля качества </w:t>
      </w:r>
      <w:r w:rsidRPr="00625650">
        <w:rPr>
          <w:rFonts w:ascii="Times New Roman" w:hAnsi="Times New Roman"/>
          <w:color w:val="000000"/>
          <w:sz w:val="24"/>
          <w:szCs w:val="24"/>
        </w:rPr>
        <w:t xml:space="preserve">питьевой воды и представить на согласование </w:t>
      </w:r>
      <w:r w:rsidRPr="00625650">
        <w:rPr>
          <w:rFonts w:ascii="Times New Roman" w:hAnsi="Times New Roman"/>
          <w:sz w:val="24"/>
          <w:szCs w:val="24"/>
        </w:rPr>
        <w:t xml:space="preserve">в  ТО Управления Роспотребнадзора по РД </w:t>
      </w:r>
      <w:r w:rsidRPr="00625650">
        <w:rPr>
          <w:rFonts w:ascii="Times New Roman" w:hAnsi="Times New Roman"/>
          <w:color w:val="000000"/>
          <w:sz w:val="24"/>
          <w:szCs w:val="24"/>
        </w:rPr>
        <w:t xml:space="preserve">(ст.ст. 25, 41 </w:t>
      </w:r>
      <w:r w:rsidRPr="00625650">
        <w:rPr>
          <w:rFonts w:ascii="Times New Roman" w:hAnsi="Times New Roman"/>
          <w:sz w:val="24"/>
          <w:szCs w:val="24"/>
        </w:rPr>
        <w:t>Федерального закона от 07.12.2011г. №416 – ФЗ)</w:t>
      </w:r>
    </w:p>
    <w:p w:rsidR="00043042" w:rsidRPr="00625650" w:rsidRDefault="00043042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5650">
        <w:rPr>
          <w:rFonts w:ascii="Times New Roman" w:hAnsi="Times New Roman"/>
          <w:sz w:val="24"/>
          <w:szCs w:val="24"/>
        </w:rPr>
        <w:t>осуществлять производственный   лабораторный контроль за качеством питьевой воды, заключая договора с аккредитованными лабораториями в соответствии с корректированными ППК качества и безопасности питьевой воды, поставляемую населению Магарамкентского  района (</w:t>
      </w:r>
      <w:r w:rsidRPr="00625650">
        <w:rPr>
          <w:rFonts w:ascii="Times New Roman" w:hAnsi="Times New Roman"/>
          <w:iCs/>
          <w:sz w:val="24"/>
          <w:szCs w:val="24"/>
        </w:rPr>
        <w:t xml:space="preserve">радиологические, вирусологические, </w:t>
      </w:r>
      <w:proofErr w:type="spellStart"/>
      <w:r w:rsidRPr="00625650">
        <w:rPr>
          <w:rFonts w:ascii="Times New Roman" w:hAnsi="Times New Roman"/>
          <w:iCs/>
          <w:sz w:val="24"/>
          <w:szCs w:val="24"/>
        </w:rPr>
        <w:t>паразитологические</w:t>
      </w:r>
      <w:proofErr w:type="spellEnd"/>
      <w:r w:rsidRPr="00625650">
        <w:rPr>
          <w:rFonts w:ascii="Times New Roman" w:hAnsi="Times New Roman"/>
          <w:iCs/>
          <w:sz w:val="24"/>
          <w:szCs w:val="24"/>
        </w:rPr>
        <w:t xml:space="preserve">, микробиологические, санитарно-химические исследования) (Постановление Правительства РФ №10 от 06.01.2015г. «О порядке осуществления производственного контроля качества и безопасности питьевой воды, горячей воды»).                          </w:t>
      </w:r>
      <w:proofErr w:type="gramEnd"/>
    </w:p>
    <w:p w:rsidR="00043042" w:rsidRPr="00625650" w:rsidRDefault="007C69BD" w:rsidP="00043042">
      <w:pPr>
        <w:pStyle w:val="aa"/>
        <w:numPr>
          <w:ilvl w:val="0"/>
          <w:numId w:val="4"/>
        </w:numPr>
        <w:autoSpaceDE w:val="0"/>
        <w:autoSpaceDN w:val="0"/>
        <w:adjustRightInd w:val="0"/>
        <w:jc w:val="both"/>
      </w:pPr>
      <w:r w:rsidRPr="00625650">
        <w:t>п</w:t>
      </w:r>
      <w:r w:rsidR="00043042" w:rsidRPr="00625650">
        <w:t xml:space="preserve">одготовить техническое  задание  и направить его в адрес  гарантирующей  организации  на  разработку  Плана  мероприятий по  приведению  качества  питьевой  воды в Магарамкентском  районе в  соответствие с установленными  требованиями,  предусмотрев  </w:t>
      </w:r>
      <w:proofErr w:type="gramStart"/>
      <w:r w:rsidR="00043042" w:rsidRPr="00625650">
        <w:t>включение</w:t>
      </w:r>
      <w:proofErr w:type="gramEnd"/>
      <w:r w:rsidR="00043042" w:rsidRPr="00625650">
        <w:t xml:space="preserve">  в том  числе  пунктов  мероприятий  по  обеспечению  населения Магарамкентского  района  бесперебойным  централизованным  водоснабжением. </w:t>
      </w:r>
    </w:p>
    <w:p w:rsidR="00894E4F" w:rsidRPr="00625650" w:rsidRDefault="007C69BD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5650">
        <w:rPr>
          <w:rFonts w:ascii="Times New Roman" w:hAnsi="Times New Roman"/>
          <w:sz w:val="24"/>
          <w:szCs w:val="24"/>
        </w:rPr>
        <w:t>Обязать в установленном порядке организации,  осуществляющие холодное  водоснабжение  с использованием  централизованной   системы водоснабжения Магарамкентского  района  разработать  на  основании технического  задания План Мероприятий  по  приведению  качества  питьевой  воды в  соответствие с установленными  требованиями  и  представить  на  согласование в  адрес ТО   Управлением   Роспотребнадзора   по  РД  в  Магарамкентском  районе (п.7.Федерального  закона от 07. 12. 2011 года № 416-ФЗ  «О водоснабжении и  водоотведении»)</w:t>
      </w:r>
      <w:proofErr w:type="gramEnd"/>
    </w:p>
    <w:p w:rsidR="00894E4F" w:rsidRPr="00625650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sz w:val="24"/>
          <w:szCs w:val="24"/>
        </w:rPr>
        <w:t xml:space="preserve">Не допускать на своих подведомственных территориях,  </w:t>
      </w:r>
      <w:r w:rsidR="00607B24" w:rsidRPr="00625650">
        <w:rPr>
          <w:rFonts w:ascii="Times New Roman" w:hAnsi="Times New Roman"/>
          <w:sz w:val="24"/>
          <w:szCs w:val="24"/>
        </w:rPr>
        <w:t xml:space="preserve">открывать новые </w:t>
      </w:r>
      <w:proofErr w:type="spellStart"/>
      <w:r w:rsidR="00607B24" w:rsidRPr="00625650">
        <w:rPr>
          <w:rFonts w:ascii="Times New Roman" w:hAnsi="Times New Roman"/>
          <w:sz w:val="24"/>
          <w:szCs w:val="24"/>
        </w:rPr>
        <w:t>артскважины</w:t>
      </w:r>
      <w:proofErr w:type="spellEnd"/>
      <w:r w:rsidR="00607B24" w:rsidRPr="00625650">
        <w:rPr>
          <w:rFonts w:ascii="Times New Roman" w:hAnsi="Times New Roman"/>
          <w:sz w:val="24"/>
          <w:szCs w:val="24"/>
        </w:rPr>
        <w:t>, не проводя предварительные гидрогеологические</w:t>
      </w:r>
      <w:r w:rsidRPr="00625650">
        <w:rPr>
          <w:rFonts w:ascii="Times New Roman" w:hAnsi="Times New Roman"/>
          <w:sz w:val="24"/>
          <w:szCs w:val="24"/>
        </w:rPr>
        <w:t xml:space="preserve"> работ</w:t>
      </w:r>
      <w:r w:rsidR="00DB2519" w:rsidRPr="00625650">
        <w:rPr>
          <w:rFonts w:ascii="Times New Roman" w:hAnsi="Times New Roman"/>
          <w:sz w:val="24"/>
          <w:szCs w:val="24"/>
        </w:rPr>
        <w:t>ы</w:t>
      </w:r>
      <w:r w:rsidRPr="00625650">
        <w:rPr>
          <w:rFonts w:ascii="Times New Roman" w:hAnsi="Times New Roman"/>
          <w:sz w:val="24"/>
          <w:szCs w:val="24"/>
        </w:rPr>
        <w:t xml:space="preserve">, без согласования с заинтересованными  службами  и организациями. </w:t>
      </w:r>
    </w:p>
    <w:p w:rsidR="00894E4F" w:rsidRPr="00625650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right="57" w:hanging="360"/>
        <w:jc w:val="both"/>
        <w:rPr>
          <w:rFonts w:ascii="Times New Roman" w:hAnsi="Times New Roman"/>
          <w:b/>
          <w:sz w:val="24"/>
          <w:szCs w:val="24"/>
        </w:rPr>
      </w:pPr>
      <w:r w:rsidRPr="00625650">
        <w:rPr>
          <w:rFonts w:ascii="Times New Roman" w:hAnsi="Times New Roman"/>
          <w:sz w:val="24"/>
          <w:szCs w:val="24"/>
        </w:rPr>
        <w:t>Максимально ограничить использование питьевой воды из подземных источников на технические</w:t>
      </w:r>
      <w:r w:rsidR="00607B24" w:rsidRPr="00625650">
        <w:rPr>
          <w:rFonts w:ascii="Times New Roman" w:hAnsi="Times New Roman"/>
          <w:sz w:val="24"/>
          <w:szCs w:val="24"/>
        </w:rPr>
        <w:t xml:space="preserve"> и промышленные</w:t>
      </w:r>
      <w:r w:rsidRPr="00625650">
        <w:rPr>
          <w:rFonts w:ascii="Times New Roman" w:hAnsi="Times New Roman"/>
          <w:sz w:val="24"/>
          <w:szCs w:val="24"/>
        </w:rPr>
        <w:t xml:space="preserve"> нужды, на полив п</w:t>
      </w:r>
      <w:r w:rsidR="00607B24" w:rsidRPr="00625650">
        <w:rPr>
          <w:rFonts w:ascii="Times New Roman" w:hAnsi="Times New Roman"/>
          <w:sz w:val="24"/>
          <w:szCs w:val="24"/>
        </w:rPr>
        <w:t>риусадебных участков и на коммерческие цели т.д</w:t>
      </w:r>
      <w:r w:rsidRPr="00625650">
        <w:rPr>
          <w:rFonts w:ascii="Times New Roman" w:hAnsi="Times New Roman"/>
          <w:sz w:val="24"/>
          <w:szCs w:val="24"/>
        </w:rPr>
        <w:t xml:space="preserve">. </w:t>
      </w:r>
    </w:p>
    <w:p w:rsidR="00894E4F" w:rsidRPr="00625650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sz w:val="24"/>
          <w:szCs w:val="24"/>
        </w:rPr>
        <w:t>Разработать проекты ЗСО источников</w:t>
      </w:r>
      <w:r w:rsidR="00607B24" w:rsidRPr="00625650">
        <w:rPr>
          <w:rFonts w:ascii="Times New Roman" w:hAnsi="Times New Roman"/>
          <w:sz w:val="24"/>
          <w:szCs w:val="24"/>
        </w:rPr>
        <w:t xml:space="preserve"> централизованного  питьевого  водоснабжения</w:t>
      </w:r>
    </w:p>
    <w:p w:rsidR="00607B24" w:rsidRPr="00625650" w:rsidRDefault="00607B24" w:rsidP="00607B24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sz w:val="24"/>
          <w:szCs w:val="24"/>
        </w:rPr>
        <w:t>Получить санитарно-эпидемиологические заключения «О соответствии» на проекты СЗЗ и территорию зон санитарной охраны источников централизованного  водоснабжения и защитные  полосы водопроводов утвердить Постановлением МР «Магарамкентский район» и передать на  баланс эксплуатирующей организации источников  питьевого водоснабжения.</w:t>
      </w:r>
    </w:p>
    <w:p w:rsidR="00607B24" w:rsidRPr="00625650" w:rsidRDefault="00DB2519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sz w:val="24"/>
          <w:szCs w:val="24"/>
        </w:rPr>
        <w:t>На источники питьевого  водоснабжения получать санитарно-эпидемиологические заключения "О соответствии", т. е. на деятельность поставки холодного  водоснабжения населению  в соответствии с п.5. ст. 18.Федерального закона от 30. 03. 1999 года ФЗ№52 на оказание  услуг по холодному водоснабжению населения.</w:t>
      </w:r>
    </w:p>
    <w:p w:rsidR="00894E4F" w:rsidRPr="00625650" w:rsidRDefault="00DB2519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color w:val="000000"/>
          <w:sz w:val="24"/>
          <w:szCs w:val="24"/>
        </w:rPr>
        <w:t xml:space="preserve">провести корректировку программы производственного контроля качества питьевой воды и представить на согласование </w:t>
      </w:r>
      <w:r w:rsidRPr="00625650">
        <w:rPr>
          <w:rFonts w:ascii="Times New Roman" w:hAnsi="Times New Roman"/>
          <w:sz w:val="24"/>
          <w:szCs w:val="24"/>
        </w:rPr>
        <w:t xml:space="preserve">в  ТО Управления </w:t>
      </w:r>
      <w:r w:rsidRPr="00625650">
        <w:rPr>
          <w:rFonts w:ascii="Times New Roman" w:hAnsi="Times New Roman"/>
          <w:sz w:val="24"/>
          <w:szCs w:val="24"/>
        </w:rPr>
        <w:lastRenderedPageBreak/>
        <w:t xml:space="preserve">Роспотребнадзора по РД </w:t>
      </w:r>
      <w:r w:rsidRPr="00625650">
        <w:rPr>
          <w:rFonts w:ascii="Times New Roman" w:hAnsi="Times New Roman"/>
          <w:color w:val="000000"/>
          <w:sz w:val="24"/>
          <w:szCs w:val="24"/>
        </w:rPr>
        <w:t xml:space="preserve">(ст.ст. 25, 41 </w:t>
      </w:r>
      <w:r w:rsidRPr="00625650">
        <w:rPr>
          <w:rFonts w:ascii="Times New Roman" w:hAnsi="Times New Roman"/>
          <w:sz w:val="24"/>
          <w:szCs w:val="24"/>
        </w:rPr>
        <w:t xml:space="preserve">Федерального закона от 07.12.2011г. №416 – ФЗ)                                                                                                         </w:t>
      </w:r>
    </w:p>
    <w:p w:rsidR="00894E4F" w:rsidRPr="00625650" w:rsidRDefault="00894E4F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r w:rsidRPr="00625650">
        <w:rPr>
          <w:rFonts w:ascii="Times New Roman" w:hAnsi="Times New Roman"/>
          <w:sz w:val="24"/>
          <w:szCs w:val="24"/>
        </w:rPr>
        <w:t xml:space="preserve">Разработать  инженерные схемы водоснабжения и водоотведения в соответствии с требованиями ФЗ  №416 от </w:t>
      </w:r>
      <w:r w:rsidRPr="00625650">
        <w:rPr>
          <w:rFonts w:ascii="Times New Roman" w:hAnsi="Times New Roman"/>
          <w:color w:val="373737"/>
          <w:sz w:val="24"/>
          <w:szCs w:val="24"/>
        </w:rPr>
        <w:t xml:space="preserve">7 декабря 2011 </w:t>
      </w:r>
      <w:r w:rsidRPr="00625650">
        <w:rPr>
          <w:rFonts w:ascii="Times New Roman" w:hAnsi="Times New Roman"/>
          <w:sz w:val="24"/>
          <w:szCs w:val="24"/>
        </w:rPr>
        <w:t>г. « О водоснабжении и водоотведении»</w:t>
      </w:r>
      <w:r w:rsidR="00607B24" w:rsidRPr="00625650">
        <w:rPr>
          <w:rFonts w:ascii="Times New Roman" w:hAnsi="Times New Roman"/>
          <w:sz w:val="24"/>
          <w:szCs w:val="24"/>
        </w:rPr>
        <w:t xml:space="preserve"> на основании технических  заданий</w:t>
      </w:r>
      <w:r w:rsidRPr="00625650">
        <w:rPr>
          <w:rFonts w:ascii="Times New Roman" w:hAnsi="Times New Roman"/>
          <w:sz w:val="24"/>
          <w:szCs w:val="24"/>
        </w:rPr>
        <w:t>.</w:t>
      </w:r>
    </w:p>
    <w:p w:rsidR="00043042" w:rsidRPr="00625650" w:rsidRDefault="007C69BD" w:rsidP="000A268A">
      <w:pPr>
        <w:numPr>
          <w:ilvl w:val="0"/>
          <w:numId w:val="4"/>
        </w:numPr>
        <w:tabs>
          <w:tab w:val="left" w:pos="960"/>
        </w:tabs>
        <w:spacing w:after="0" w:line="240" w:lineRule="auto"/>
        <w:ind w:left="960" w:hanging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5650">
        <w:rPr>
          <w:rFonts w:ascii="Times New Roman" w:hAnsi="Times New Roman"/>
          <w:sz w:val="24"/>
          <w:szCs w:val="24"/>
        </w:rPr>
        <w:t xml:space="preserve">Разработать и согласовать  инвестиционную  программу  на  основании  утвержденного и согласованного  с органами Роспотребнадзора по РД в Магарамкентском  районе  Плана мероприятий  по  приведению  качества  питьевой  воды в Магарамкентском  районе в соответствии с установленными  требованиями  </w:t>
      </w:r>
      <w:r w:rsidRPr="00625650">
        <w:rPr>
          <w:rFonts w:ascii="Times New Roman" w:hAnsi="Times New Roman"/>
          <w:color w:val="000000"/>
          <w:sz w:val="24"/>
          <w:szCs w:val="24"/>
        </w:rPr>
        <w:t xml:space="preserve">(п.6. ч.1 ст. 6 </w:t>
      </w:r>
      <w:r w:rsidRPr="00625650">
        <w:rPr>
          <w:rFonts w:ascii="Times New Roman" w:hAnsi="Times New Roman"/>
          <w:sz w:val="24"/>
          <w:szCs w:val="24"/>
        </w:rPr>
        <w:t xml:space="preserve"> Федерального закона от 07.12.2011г. №416 – ФЗ;</w:t>
      </w:r>
      <w:proofErr w:type="gramEnd"/>
      <w:r w:rsidRPr="0062565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5650">
        <w:rPr>
          <w:rFonts w:ascii="Times New Roman" w:hAnsi="Times New Roman"/>
          <w:sz w:val="24"/>
          <w:szCs w:val="24"/>
        </w:rPr>
        <w:t xml:space="preserve">Постановление Правительства РФ от 29. 07. 2013г. №641»Об инвестиционных  программах  организаций,  осуществляющих  деятельность  в  сфере водоснабжения и водоотведения)    </w:t>
      </w:r>
      <w:proofErr w:type="gramEnd"/>
    </w:p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Реализация указанных направлений будет способствовать улучшению качества питьевой воды, улучшению условий водопользования, а в целом обеспечения санитарно-эпидемиологического благополучия населения   района</w:t>
      </w:r>
    </w:p>
    <w:p w:rsidR="001662FA" w:rsidRDefault="001662FA" w:rsidP="000A268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94E4F" w:rsidRPr="00CB380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CB3809">
        <w:rPr>
          <w:rFonts w:ascii="Times New Roman" w:hAnsi="Times New Roman"/>
          <w:sz w:val="24"/>
        </w:rPr>
        <w:t>Состояние водных объектов в  местах водопользования  населения.</w:t>
      </w:r>
    </w:p>
    <w:p w:rsidR="00894E4F" w:rsidRDefault="00894E4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Default="00757266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Таблица№8</w:t>
      </w:r>
    </w:p>
    <w:p w:rsidR="00894E4F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Водоемы 2-й категории</w:t>
      </w:r>
    </w:p>
    <w:p w:rsidR="00894E4F" w:rsidRDefault="00894E4F" w:rsidP="000A268A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292"/>
        <w:gridCol w:w="780"/>
        <w:gridCol w:w="763"/>
        <w:gridCol w:w="763"/>
      </w:tblGrid>
      <w:tr w:rsidR="00E4552B" w:rsidRPr="003853C9" w:rsidTr="00195066">
        <w:trPr>
          <w:trHeight w:val="225"/>
          <w:jc w:val="center"/>
        </w:trPr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3853C9" w:rsidRDefault="00E4552B" w:rsidP="008D668C">
            <w:pPr>
              <w:spacing w:after="0" w:line="240" w:lineRule="auto"/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Default="00E4552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3853C9" w:rsidRDefault="00E4552B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2020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52B" w:rsidRDefault="00E4552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E4552B" w:rsidRPr="003853C9" w:rsidTr="00195066">
        <w:trPr>
          <w:trHeight w:val="309"/>
          <w:jc w:val="center"/>
        </w:trPr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4552B" w:rsidRPr="003853C9" w:rsidRDefault="00E4552B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Количество постоянных створов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Default="00E4552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4552B" w:rsidRPr="003853C9" w:rsidRDefault="00E4552B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52B" w:rsidRDefault="00E4552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4552B" w:rsidRPr="003853C9" w:rsidTr="00195066">
        <w:trPr>
          <w:trHeight w:val="339"/>
          <w:jc w:val="center"/>
        </w:trPr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4552B" w:rsidRPr="003853C9" w:rsidRDefault="00E4552B" w:rsidP="008D668C">
            <w:pPr>
              <w:spacing w:after="0" w:line="240" w:lineRule="auto"/>
              <w:ind w:right="-93"/>
              <w:jc w:val="center"/>
            </w:pPr>
            <w:r>
              <w:rPr>
                <w:rFonts w:ascii="Times New Roman" w:hAnsi="Times New Roman"/>
              </w:rPr>
              <w:t xml:space="preserve">Всего исследовано проб по </w:t>
            </w:r>
            <w:proofErr w:type="spellStart"/>
            <w:r>
              <w:rPr>
                <w:rFonts w:ascii="Times New Roman" w:hAnsi="Times New Roman"/>
              </w:rPr>
              <w:t>микробиол</w:t>
            </w:r>
            <w:proofErr w:type="spellEnd"/>
            <w:r>
              <w:rPr>
                <w:rFonts w:ascii="Times New Roman" w:hAnsi="Times New Roman"/>
              </w:rPr>
              <w:t>. показателям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Default="00E4552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4552B" w:rsidRPr="003853C9" w:rsidRDefault="00E4552B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52B" w:rsidRDefault="00E4552B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94E4F" w:rsidRDefault="00A65ED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4974590" cy="1569720"/>
            <wp:effectExtent l="0" t="0" r="0" b="0"/>
            <wp:docPr id="7" name="rectole00000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4E4F" w:rsidRDefault="00894E4F" w:rsidP="000A268A">
      <w:pPr>
        <w:spacing w:after="0" w:line="240" w:lineRule="auto"/>
        <w:ind w:right="72"/>
        <w:jc w:val="both"/>
        <w:rPr>
          <w:rFonts w:ascii="Times New Roman" w:hAnsi="Times New Roman"/>
          <w:sz w:val="24"/>
        </w:rPr>
      </w:pPr>
    </w:p>
    <w:p w:rsidR="00894E4F" w:rsidRDefault="00894E4F" w:rsidP="00CE5B3B">
      <w:pPr>
        <w:spacing w:after="0" w:line="240" w:lineRule="auto"/>
        <w:ind w:right="72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Рис.6.  </w:t>
      </w:r>
      <w:r>
        <w:rPr>
          <w:rFonts w:ascii="Times New Roman" w:hAnsi="Times New Roman"/>
        </w:rPr>
        <w:t xml:space="preserve">Всего исследовано проб по </w:t>
      </w:r>
      <w:proofErr w:type="spellStart"/>
      <w:r>
        <w:rPr>
          <w:rFonts w:ascii="Times New Roman" w:hAnsi="Times New Roman"/>
        </w:rPr>
        <w:t>микробиол</w:t>
      </w:r>
      <w:proofErr w:type="spellEnd"/>
      <w:r>
        <w:rPr>
          <w:rFonts w:ascii="Times New Roman" w:hAnsi="Times New Roman"/>
        </w:rPr>
        <w:t xml:space="preserve">. </w:t>
      </w:r>
      <w:r w:rsidR="00CB294C">
        <w:rPr>
          <w:rFonts w:ascii="Times New Roman" w:hAnsi="Times New Roman"/>
        </w:rPr>
        <w:t>п</w:t>
      </w:r>
      <w:r>
        <w:rPr>
          <w:rFonts w:ascii="Times New Roman" w:hAnsi="Times New Roman"/>
        </w:rPr>
        <w:t>оказателям из водоемов 2-й категории</w:t>
      </w:r>
    </w:p>
    <w:p w:rsidR="00894E4F" w:rsidRDefault="00894E4F" w:rsidP="000A268A">
      <w:pPr>
        <w:spacing w:after="0" w:line="240" w:lineRule="auto"/>
        <w:ind w:right="72"/>
        <w:jc w:val="both"/>
        <w:rPr>
          <w:rFonts w:ascii="Times New Roman" w:hAnsi="Times New Roman"/>
          <w:sz w:val="24"/>
        </w:rPr>
      </w:pPr>
    </w:p>
    <w:p w:rsidR="00894E4F" w:rsidRDefault="00894E4F" w:rsidP="000A268A">
      <w:pPr>
        <w:spacing w:after="0" w:line="240" w:lineRule="auto"/>
        <w:ind w:right="72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водоемов 2-ой  категории:</w:t>
      </w:r>
    </w:p>
    <w:p w:rsidR="00894E4F" w:rsidRDefault="00894E4F" w:rsidP="000A268A">
      <w:pPr>
        <w:spacing w:after="0" w:line="240" w:lineRule="auto"/>
        <w:ind w:right="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1.Озера около МАПП «</w:t>
      </w:r>
      <w:proofErr w:type="spellStart"/>
      <w:r>
        <w:rPr>
          <w:rFonts w:ascii="Times New Roman" w:hAnsi="Times New Roman"/>
          <w:sz w:val="24"/>
        </w:rPr>
        <w:t>Яраг</w:t>
      </w:r>
      <w:proofErr w:type="spellEnd"/>
      <w:r w:rsidR="001A40DD">
        <w:rPr>
          <w:rFonts w:ascii="Times New Roman" w:hAnsi="Times New Roman"/>
          <w:sz w:val="24"/>
        </w:rPr>
        <w:t xml:space="preserve">- </w:t>
      </w:r>
      <w:proofErr w:type="spellStart"/>
      <w:r>
        <w:rPr>
          <w:rFonts w:ascii="Times New Roman" w:hAnsi="Times New Roman"/>
          <w:sz w:val="24"/>
        </w:rPr>
        <w:t>казмаляр</w:t>
      </w:r>
      <w:proofErr w:type="spellEnd"/>
      <w:r>
        <w:rPr>
          <w:rFonts w:ascii="Times New Roman" w:hAnsi="Times New Roman"/>
          <w:sz w:val="24"/>
        </w:rPr>
        <w:t>;</w:t>
      </w:r>
    </w:p>
    <w:p w:rsidR="00894E4F" w:rsidRDefault="00894E4F" w:rsidP="00CE5B3B">
      <w:pPr>
        <w:spacing w:after="0" w:line="240" w:lineRule="auto"/>
        <w:ind w:right="72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СДК-Самур Дербентский канал;</w:t>
      </w:r>
    </w:p>
    <w:p w:rsidR="00894E4F" w:rsidRDefault="00894E4F" w:rsidP="000A268A">
      <w:pPr>
        <w:spacing w:after="0" w:line="240" w:lineRule="auto"/>
        <w:ind w:right="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Динамика изменений объектов не  наблюдается.</w:t>
      </w:r>
    </w:p>
    <w:p w:rsidR="00894E4F" w:rsidRDefault="003F6F54" w:rsidP="000A268A">
      <w:pPr>
        <w:spacing w:after="0" w:line="240" w:lineRule="auto"/>
        <w:ind w:right="72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</w:t>
      </w:r>
      <w:r w:rsidR="00E4552B">
        <w:rPr>
          <w:rFonts w:ascii="Times New Roman" w:hAnsi="Times New Roman"/>
          <w:sz w:val="24"/>
        </w:rPr>
        <w:t xml:space="preserve"> 2021-2020</w:t>
      </w:r>
      <w:r w:rsidR="0003437F">
        <w:rPr>
          <w:rFonts w:ascii="Times New Roman" w:hAnsi="Times New Roman"/>
          <w:sz w:val="24"/>
        </w:rPr>
        <w:t xml:space="preserve"> году исследования не проводились и не были  планированы, в </w:t>
      </w:r>
      <w:r>
        <w:rPr>
          <w:rFonts w:ascii="Times New Roman" w:hAnsi="Times New Roman"/>
          <w:sz w:val="24"/>
        </w:rPr>
        <w:t>2019</w:t>
      </w:r>
      <w:r w:rsidR="00894E4F">
        <w:rPr>
          <w:rFonts w:ascii="Times New Roman" w:hAnsi="Times New Roman"/>
          <w:sz w:val="24"/>
        </w:rPr>
        <w:t xml:space="preserve"> году исследовано всего 80 проб воды  водоемов  2-категории на  микроби</w:t>
      </w:r>
      <w:r w:rsidR="00B348D2">
        <w:rPr>
          <w:rFonts w:ascii="Times New Roman" w:hAnsi="Times New Roman"/>
          <w:sz w:val="24"/>
        </w:rPr>
        <w:t>ологические по</w:t>
      </w:r>
      <w:r>
        <w:rPr>
          <w:rFonts w:ascii="Times New Roman" w:hAnsi="Times New Roman"/>
          <w:sz w:val="24"/>
        </w:rPr>
        <w:t xml:space="preserve">казатели,  </w:t>
      </w:r>
      <w:r w:rsidR="00E4552B">
        <w:rPr>
          <w:rFonts w:ascii="Times New Roman" w:hAnsi="Times New Roman"/>
          <w:sz w:val="24"/>
        </w:rPr>
        <w:t>из них за период 2019</w:t>
      </w:r>
      <w:r w:rsidR="00894E4F">
        <w:rPr>
          <w:rFonts w:ascii="Times New Roman" w:hAnsi="Times New Roman"/>
          <w:sz w:val="24"/>
        </w:rPr>
        <w:t>.г. несоответствующих проб не выявлено.</w:t>
      </w:r>
    </w:p>
    <w:p w:rsidR="00757266" w:rsidRDefault="00757266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</w:rPr>
      </w:pPr>
    </w:p>
    <w:p w:rsidR="008409DB" w:rsidRDefault="008409DB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</w:rPr>
      </w:pPr>
    </w:p>
    <w:p w:rsidR="008409DB" w:rsidRDefault="008409DB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</w:rPr>
      </w:pPr>
    </w:p>
    <w:p w:rsidR="008409DB" w:rsidRDefault="008409DB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</w:rPr>
      </w:pPr>
    </w:p>
    <w:p w:rsidR="00894E4F" w:rsidRDefault="00894E4F" w:rsidP="003F6F54">
      <w:pPr>
        <w:tabs>
          <w:tab w:val="left" w:pos="720"/>
        </w:tabs>
        <w:spacing w:after="0" w:line="240" w:lineRule="auto"/>
        <w:ind w:firstLine="709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Моря</w:t>
      </w:r>
    </w:p>
    <w:p w:rsidR="00757266" w:rsidRDefault="00757266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</w:rPr>
      </w:pPr>
    </w:p>
    <w:p w:rsidR="00894E4F" w:rsidRDefault="00894E4F" w:rsidP="000A268A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За  анализи</w:t>
      </w:r>
      <w:r w:rsidR="00E4552B">
        <w:rPr>
          <w:rFonts w:ascii="Times New Roman" w:hAnsi="Times New Roman"/>
          <w:sz w:val="24"/>
        </w:rPr>
        <w:t>руемый  период  2021</w:t>
      </w:r>
      <w:r w:rsidR="0003437F">
        <w:rPr>
          <w:rFonts w:ascii="Times New Roman" w:hAnsi="Times New Roman"/>
          <w:sz w:val="24"/>
        </w:rPr>
        <w:t xml:space="preserve"> год  исследования не проводились</w:t>
      </w:r>
      <w:proofErr w:type="gramStart"/>
      <w:r w:rsidR="0003437F">
        <w:rPr>
          <w:rFonts w:ascii="Times New Roman" w:hAnsi="Times New Roman"/>
          <w:sz w:val="24"/>
        </w:rPr>
        <w:t xml:space="preserve"> ,</w:t>
      </w:r>
      <w:proofErr w:type="gramEnd"/>
      <w:r w:rsidR="00B97023">
        <w:rPr>
          <w:rFonts w:ascii="Times New Roman" w:hAnsi="Times New Roman"/>
          <w:sz w:val="24"/>
        </w:rPr>
        <w:t xml:space="preserve"> в  сравнении </w:t>
      </w:r>
      <w:r w:rsidR="0003437F">
        <w:rPr>
          <w:rFonts w:ascii="Times New Roman" w:hAnsi="Times New Roman"/>
          <w:sz w:val="24"/>
        </w:rPr>
        <w:t xml:space="preserve">  2019</w:t>
      </w:r>
      <w:r w:rsidR="00E4552B">
        <w:rPr>
          <w:rFonts w:ascii="Times New Roman" w:hAnsi="Times New Roman"/>
          <w:sz w:val="24"/>
        </w:rPr>
        <w:t xml:space="preserve">  годом</w:t>
      </w:r>
      <w:r>
        <w:rPr>
          <w:rFonts w:ascii="Times New Roman" w:hAnsi="Times New Roman"/>
          <w:sz w:val="24"/>
        </w:rPr>
        <w:t xml:space="preserve">  отмечается положительная  динамика, т.к. результаты  исследований по  микробиологическим  показателям  побережья Каспийского  моря в  районе пос.  ПриморскоеМагарамкентского  района стабильно соответствуют  гигиеническим  нормам, т. е. несоответствующих  проб  не  выявлены.</w:t>
      </w:r>
    </w:p>
    <w:p w:rsidR="00894E4F" w:rsidRDefault="00894E4F" w:rsidP="000A268A">
      <w:pPr>
        <w:widowControl w:val="0"/>
        <w:spacing w:after="40" w:line="240" w:lineRule="auto"/>
        <w:jc w:val="center"/>
        <w:rPr>
          <w:rFonts w:ascii="Times New Roman" w:hAnsi="Times New Roman"/>
          <w:b/>
          <w:sz w:val="24"/>
        </w:rPr>
      </w:pPr>
    </w:p>
    <w:p w:rsidR="00AA7DBF" w:rsidRDefault="00AA7DBF" w:rsidP="000A268A">
      <w:pPr>
        <w:widowControl w:val="0"/>
        <w:spacing w:after="40" w:line="240" w:lineRule="auto"/>
        <w:jc w:val="center"/>
        <w:rPr>
          <w:rFonts w:ascii="Times New Roman" w:hAnsi="Times New Roman"/>
          <w:b/>
          <w:sz w:val="24"/>
        </w:rPr>
      </w:pPr>
    </w:p>
    <w:p w:rsidR="00894E4F" w:rsidRDefault="00894E4F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color w:val="000000"/>
          <w:sz w:val="24"/>
        </w:rPr>
      </w:pPr>
      <w:r w:rsidRPr="00CB3809">
        <w:rPr>
          <w:rFonts w:ascii="Times New Roman" w:hAnsi="Times New Roman"/>
          <w:color w:val="000000"/>
          <w:sz w:val="24"/>
        </w:rPr>
        <w:t>Гигиеническая характеристика почвы</w:t>
      </w:r>
    </w:p>
    <w:p w:rsidR="003F6F54" w:rsidRPr="00CB3809" w:rsidRDefault="003F6F54" w:rsidP="00CE5B3B">
      <w:pPr>
        <w:tabs>
          <w:tab w:val="left" w:pos="7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color w:val="000000"/>
          <w:sz w:val="24"/>
        </w:rPr>
      </w:pPr>
    </w:p>
    <w:p w:rsidR="00894E4F" w:rsidRDefault="00894E4F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hd w:val="clear" w:color="auto" w:fill="FFFFFF"/>
        </w:rPr>
      </w:pPr>
      <w:proofErr w:type="gramStart"/>
      <w:r>
        <w:rPr>
          <w:rFonts w:ascii="Times New Roman" w:hAnsi="Times New Roman"/>
          <w:sz w:val="24"/>
          <w:shd w:val="clear" w:color="auto" w:fill="FFFFFF"/>
        </w:rPr>
        <w:t>Основными причинами загрязнения почвы на территории жилой застройки продолжают оставаться: отсутствие схем очистки населенных мест или их несовершенство; увеличение количества твердых бытовых отходов; изношенность и дефицит специализированных транспортных средств и контейнеров для сбора бытовых и пищевых отходов; отсутствие условий для м</w:t>
      </w:r>
      <w:r w:rsidR="00172088">
        <w:rPr>
          <w:rFonts w:ascii="Times New Roman" w:hAnsi="Times New Roman"/>
          <w:sz w:val="24"/>
          <w:shd w:val="clear" w:color="auto" w:fill="FFFFFF"/>
        </w:rPr>
        <w:t xml:space="preserve">ойки и дезинфекции </w:t>
      </w:r>
      <w:r>
        <w:rPr>
          <w:rFonts w:ascii="Times New Roman" w:hAnsi="Times New Roman"/>
          <w:sz w:val="24"/>
          <w:shd w:val="clear" w:color="auto" w:fill="FFFFFF"/>
        </w:rPr>
        <w:t xml:space="preserve"> контейнеров</w:t>
      </w:r>
      <w:r w:rsidR="00172088">
        <w:rPr>
          <w:rFonts w:ascii="Times New Roman" w:hAnsi="Times New Roman"/>
          <w:sz w:val="24"/>
          <w:shd w:val="clear" w:color="auto" w:fill="FFFFFF"/>
        </w:rPr>
        <w:t xml:space="preserve"> для ТБО</w:t>
      </w:r>
      <w:r>
        <w:rPr>
          <w:rFonts w:ascii="Times New Roman" w:hAnsi="Times New Roman"/>
          <w:sz w:val="24"/>
          <w:shd w:val="clear" w:color="auto" w:fill="FFFFFF"/>
        </w:rPr>
        <w:t>;</w:t>
      </w:r>
      <w:proofErr w:type="gramEnd"/>
      <w:r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4"/>
          <w:shd w:val="clear" w:color="auto" w:fill="FFFFFF"/>
        </w:rPr>
        <w:t>отсутствие централизованной системы канализации в  населенных мест; неудовлетворительное состояние имеющихся канализационных сетей; отсутствие селективного сбора отходов от населения; возникновение несанкционированных свалок.</w:t>
      </w:r>
      <w:proofErr w:type="gramEnd"/>
    </w:p>
    <w:p w:rsidR="00894E4F" w:rsidRDefault="00894E4F" w:rsidP="000A268A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894E4F" w:rsidRDefault="00757266" w:rsidP="00CE5B3B">
      <w:pPr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№ </w:t>
      </w:r>
      <w:r w:rsidR="00A77FC9">
        <w:rPr>
          <w:rFonts w:ascii="Times New Roman" w:hAnsi="Times New Roman"/>
        </w:rPr>
        <w:t>9</w:t>
      </w:r>
    </w:p>
    <w:p w:rsidR="00894E4F" w:rsidRDefault="00894E4F" w:rsidP="00CE5B3B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Характеристика состояния почвы</w:t>
      </w:r>
    </w:p>
    <w:p w:rsidR="00757266" w:rsidRDefault="00757266" w:rsidP="00CE5B3B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</w:p>
    <w:tbl>
      <w:tblPr>
        <w:tblW w:w="8719" w:type="dxa"/>
        <w:jc w:val="center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77"/>
        <w:gridCol w:w="856"/>
        <w:gridCol w:w="917"/>
        <w:gridCol w:w="851"/>
        <w:gridCol w:w="1250"/>
        <w:gridCol w:w="850"/>
        <w:gridCol w:w="1418"/>
      </w:tblGrid>
      <w:tr w:rsidR="00E4552B" w:rsidRPr="003853C9" w:rsidTr="00A77FC9">
        <w:trPr>
          <w:trHeight w:val="1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На микробиологические показатели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2019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2020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2021</w:t>
            </w:r>
          </w:p>
        </w:tc>
      </w:tr>
      <w:tr w:rsidR="00E4552B" w:rsidRPr="003853C9" w:rsidTr="00A77FC9">
        <w:trPr>
          <w:trHeight w:val="522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A77FC9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Не соотв.</w:t>
            </w:r>
          </w:p>
        </w:tc>
      </w:tr>
      <w:tr w:rsidR="00E4552B" w:rsidRPr="003853C9" w:rsidTr="00A77FC9">
        <w:trPr>
          <w:trHeight w:val="1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Всего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52B" w:rsidRPr="003853C9" w:rsidTr="00A77FC9">
        <w:trPr>
          <w:trHeight w:val="1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Почва в селитебной зоне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1</w:t>
            </w:r>
            <w:r w:rsidR="00CB6FF3" w:rsidRPr="00A77FC9">
              <w:rPr>
                <w:rFonts w:ascii="Times New Roman" w:hAnsi="Times New Roman"/>
              </w:rPr>
              <w:t>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52B" w:rsidRPr="003853C9" w:rsidTr="00A77FC9">
        <w:trPr>
          <w:trHeight w:val="1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 xml:space="preserve">Из них на </w:t>
            </w:r>
            <w:proofErr w:type="spellStart"/>
            <w:r w:rsidRPr="00A77FC9">
              <w:rPr>
                <w:rFonts w:ascii="Times New Roman" w:hAnsi="Times New Roman"/>
              </w:rPr>
              <w:t>территориидетс</w:t>
            </w:r>
            <w:proofErr w:type="spellEnd"/>
            <w:r w:rsidRPr="00A77FC9">
              <w:rPr>
                <w:rFonts w:ascii="Times New Roman" w:hAnsi="Times New Roman"/>
              </w:rPr>
              <w:t xml:space="preserve">. </w:t>
            </w:r>
            <w:proofErr w:type="spellStart"/>
            <w:r w:rsidRPr="00A77FC9">
              <w:rPr>
                <w:rFonts w:ascii="Times New Roman" w:hAnsi="Times New Roman"/>
              </w:rPr>
              <w:t>учр</w:t>
            </w:r>
            <w:proofErr w:type="spellEnd"/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1</w:t>
            </w:r>
            <w:r w:rsidR="00CB6FF3" w:rsidRPr="00A77FC9">
              <w:rPr>
                <w:rFonts w:ascii="Times New Roman" w:hAnsi="Times New Roman"/>
              </w:rPr>
              <w:t>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52B" w:rsidRPr="003853C9" w:rsidTr="00A77FC9">
        <w:trPr>
          <w:trHeight w:val="1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ЗСО источников водоснабжения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4552B" w:rsidRPr="003853C9" w:rsidTr="00A77FC9">
        <w:trPr>
          <w:trHeight w:val="1"/>
          <w:jc w:val="center"/>
        </w:trPr>
        <w:tc>
          <w:tcPr>
            <w:tcW w:w="2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A77FC9" w:rsidP="00A77FC9">
            <w:pPr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Паразитология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2019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2020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2021</w:t>
            </w:r>
          </w:p>
        </w:tc>
      </w:tr>
      <w:tr w:rsidR="00E4552B" w:rsidRPr="003853C9" w:rsidTr="00A77FC9">
        <w:trPr>
          <w:trHeight w:val="1"/>
          <w:jc w:val="center"/>
        </w:trPr>
        <w:tc>
          <w:tcPr>
            <w:tcW w:w="2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ind w:left="-226" w:firstLine="226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Всего про</w:t>
            </w:r>
            <w:r w:rsidR="00A77FC9">
              <w:rPr>
                <w:rFonts w:ascii="Times New Roman" w:hAnsi="Times New Roman"/>
              </w:rPr>
              <w:t>б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Не соотв.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Всего проб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Не соотв.</w:t>
            </w:r>
          </w:p>
        </w:tc>
      </w:tr>
      <w:tr w:rsidR="00E4552B" w:rsidRPr="003853C9" w:rsidTr="00A77FC9">
        <w:trPr>
          <w:trHeight w:val="1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Всего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</w:tr>
      <w:tr w:rsidR="00E4552B" w:rsidRPr="003853C9" w:rsidTr="00A77FC9">
        <w:trPr>
          <w:trHeight w:val="539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 xml:space="preserve">Почва в </w:t>
            </w:r>
            <w:proofErr w:type="gramStart"/>
            <w:r w:rsidRPr="00A77FC9">
              <w:rPr>
                <w:rFonts w:ascii="Times New Roman" w:hAnsi="Times New Roman"/>
              </w:rPr>
              <w:t xml:space="preserve">сели </w:t>
            </w:r>
            <w:proofErr w:type="spellStart"/>
            <w:r w:rsidRPr="00A77FC9">
              <w:rPr>
                <w:rFonts w:ascii="Times New Roman" w:hAnsi="Times New Roman"/>
              </w:rPr>
              <w:t>тебной</w:t>
            </w:r>
            <w:proofErr w:type="spellEnd"/>
            <w:proofErr w:type="gramEnd"/>
            <w:r w:rsidRPr="00A77FC9">
              <w:rPr>
                <w:rFonts w:ascii="Times New Roman" w:hAnsi="Times New Roman"/>
              </w:rPr>
              <w:t xml:space="preserve"> зоне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</w:tr>
      <w:tr w:rsidR="00E4552B" w:rsidRPr="003853C9" w:rsidTr="00A77FC9">
        <w:trPr>
          <w:trHeight w:val="700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Из них на территории</w:t>
            </w:r>
          </w:p>
          <w:p w:rsidR="00E4552B" w:rsidRPr="00A77FC9" w:rsidRDefault="00E4552B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ЛПУ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</w:tr>
      <w:tr w:rsidR="00E4552B" w:rsidRPr="003853C9" w:rsidTr="00A77FC9">
        <w:trPr>
          <w:trHeight w:val="331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 xml:space="preserve">Из них </w:t>
            </w:r>
            <w:proofErr w:type="gramStart"/>
            <w:r w:rsidRPr="00A77FC9">
              <w:rPr>
                <w:rFonts w:ascii="Times New Roman" w:hAnsi="Times New Roman"/>
              </w:rPr>
              <w:t>на</w:t>
            </w:r>
            <w:proofErr w:type="gramEnd"/>
            <w:r w:rsidRPr="00A77FC9">
              <w:rPr>
                <w:rFonts w:ascii="Times New Roman" w:hAnsi="Times New Roman"/>
              </w:rPr>
              <w:t xml:space="preserve"> тер. ДОУ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</w:tr>
      <w:tr w:rsidR="00E4552B" w:rsidRPr="003853C9" w:rsidTr="00A77FC9">
        <w:trPr>
          <w:trHeight w:val="407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ЗСО источников водоснабжения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552B" w:rsidRPr="00A77FC9" w:rsidRDefault="00E4552B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-</w:t>
            </w:r>
          </w:p>
        </w:tc>
      </w:tr>
      <w:tr w:rsidR="00CB6FF3" w:rsidRPr="003853C9" w:rsidTr="00A77FC9">
        <w:trPr>
          <w:trHeight w:val="271"/>
          <w:jc w:val="center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FF3" w:rsidRPr="00A77FC9" w:rsidRDefault="00CB6FF3" w:rsidP="00A77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прочие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FF3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FF3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FF3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FF3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FF3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7FC9">
              <w:rPr>
                <w:rFonts w:ascii="Times New Roman" w:hAnsi="Times New Roman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6FF3" w:rsidRPr="00A77FC9" w:rsidRDefault="00CB6FF3" w:rsidP="00A77FC9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77FC9" w:rsidRDefault="00A77FC9" w:rsidP="001662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94E4F" w:rsidRPr="00AA7DBF" w:rsidRDefault="00894E4F" w:rsidP="001662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6032">
        <w:rPr>
          <w:rFonts w:ascii="Times New Roman" w:hAnsi="Times New Roman"/>
          <w:sz w:val="24"/>
          <w:szCs w:val="24"/>
        </w:rPr>
        <w:t xml:space="preserve">В </w:t>
      </w:r>
      <w:r w:rsidR="00CB6FF3">
        <w:rPr>
          <w:rFonts w:ascii="Times New Roman" w:hAnsi="Times New Roman"/>
          <w:sz w:val="24"/>
          <w:szCs w:val="24"/>
        </w:rPr>
        <w:t>2021</w:t>
      </w:r>
      <w:r w:rsidR="00087054">
        <w:rPr>
          <w:rFonts w:ascii="Times New Roman" w:hAnsi="Times New Roman"/>
          <w:sz w:val="24"/>
          <w:szCs w:val="24"/>
        </w:rPr>
        <w:t xml:space="preserve"> на санитарно хи</w:t>
      </w:r>
      <w:r w:rsidR="00CB6FF3">
        <w:rPr>
          <w:rFonts w:ascii="Times New Roman" w:hAnsi="Times New Roman"/>
          <w:sz w:val="24"/>
          <w:szCs w:val="24"/>
        </w:rPr>
        <w:t>мические показатели исследования не проводились в 2020г</w:t>
      </w:r>
      <w:r w:rsidR="00087054">
        <w:rPr>
          <w:rFonts w:ascii="Times New Roman" w:hAnsi="Times New Roman"/>
          <w:sz w:val="24"/>
          <w:szCs w:val="24"/>
        </w:rPr>
        <w:t xml:space="preserve">-1 проба в </w:t>
      </w:r>
      <w:r w:rsidR="00297950">
        <w:rPr>
          <w:rFonts w:ascii="Times New Roman" w:hAnsi="Times New Roman"/>
          <w:sz w:val="24"/>
          <w:szCs w:val="24"/>
        </w:rPr>
        <w:t xml:space="preserve"> 2019</w:t>
      </w:r>
      <w:r w:rsidR="009D24D6">
        <w:rPr>
          <w:rFonts w:ascii="Times New Roman" w:hAnsi="Times New Roman"/>
          <w:sz w:val="24"/>
          <w:szCs w:val="24"/>
        </w:rPr>
        <w:t>году иссле</w:t>
      </w:r>
      <w:r w:rsidR="00297950">
        <w:rPr>
          <w:rFonts w:ascii="Times New Roman" w:hAnsi="Times New Roman"/>
          <w:sz w:val="24"/>
          <w:szCs w:val="24"/>
        </w:rPr>
        <w:t>дования</w:t>
      </w:r>
      <w:r w:rsidR="009D24D6">
        <w:rPr>
          <w:rFonts w:ascii="Times New Roman" w:hAnsi="Times New Roman"/>
          <w:sz w:val="24"/>
          <w:szCs w:val="24"/>
        </w:rPr>
        <w:t xml:space="preserve"> почвы на санитарно химические показатели </w:t>
      </w:r>
      <w:r w:rsidR="00297950">
        <w:rPr>
          <w:rFonts w:ascii="Times New Roman" w:hAnsi="Times New Roman"/>
          <w:sz w:val="24"/>
          <w:szCs w:val="24"/>
        </w:rPr>
        <w:t xml:space="preserve"> не проводилось</w:t>
      </w:r>
      <w:r w:rsidR="00801010">
        <w:rPr>
          <w:rFonts w:ascii="Times New Roman" w:hAnsi="Times New Roman"/>
          <w:sz w:val="24"/>
          <w:szCs w:val="24"/>
        </w:rPr>
        <w:t>.</w:t>
      </w:r>
      <w:r w:rsidR="00E35FDD">
        <w:rPr>
          <w:rFonts w:ascii="Times New Roman" w:hAnsi="Times New Roman"/>
          <w:sz w:val="24"/>
          <w:szCs w:val="24"/>
        </w:rPr>
        <w:t xml:space="preserve">В 2020 на пестициды </w:t>
      </w:r>
      <w:r w:rsidR="00CB6FF3">
        <w:rPr>
          <w:rFonts w:ascii="Times New Roman" w:hAnsi="Times New Roman"/>
          <w:sz w:val="24"/>
          <w:szCs w:val="24"/>
        </w:rPr>
        <w:t>исследована 1 проба в  2021и в 2019</w:t>
      </w:r>
      <w:r w:rsidRPr="00BE6032">
        <w:rPr>
          <w:rFonts w:ascii="Times New Roman" w:hAnsi="Times New Roman"/>
          <w:sz w:val="24"/>
          <w:szCs w:val="24"/>
        </w:rPr>
        <w:t>гг. поч</w:t>
      </w:r>
      <w:r>
        <w:rPr>
          <w:rFonts w:ascii="Times New Roman" w:hAnsi="Times New Roman"/>
          <w:sz w:val="24"/>
          <w:szCs w:val="24"/>
        </w:rPr>
        <w:t xml:space="preserve">ва на пестициды не исследована. </w:t>
      </w:r>
    </w:p>
    <w:p w:rsidR="009D24D6" w:rsidRPr="00AA7DBF" w:rsidRDefault="00297950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="00CB6FF3">
        <w:rPr>
          <w:rFonts w:ascii="Times New Roman" w:hAnsi="Times New Roman"/>
          <w:sz w:val="24"/>
          <w:szCs w:val="24"/>
        </w:rPr>
        <w:t xml:space="preserve"> 2021</w:t>
      </w:r>
      <w:r w:rsidR="00894E4F" w:rsidRPr="00AA7DBF">
        <w:rPr>
          <w:rFonts w:ascii="Times New Roman" w:hAnsi="Times New Roman"/>
          <w:sz w:val="24"/>
          <w:szCs w:val="24"/>
        </w:rPr>
        <w:t>г. на микробиологические показатели проведено</w:t>
      </w:r>
      <w:r w:rsidR="00CB6FF3">
        <w:rPr>
          <w:rFonts w:ascii="Times New Roman" w:hAnsi="Times New Roman"/>
          <w:sz w:val="24"/>
          <w:szCs w:val="24"/>
        </w:rPr>
        <w:t xml:space="preserve"> исследований -34пробы а в 2020- </w:t>
      </w:r>
      <w:r w:rsidR="00E35FDD">
        <w:rPr>
          <w:rFonts w:ascii="Times New Roman" w:hAnsi="Times New Roman"/>
          <w:sz w:val="24"/>
          <w:szCs w:val="24"/>
        </w:rPr>
        <w:t>16 проб исследований в 2019</w:t>
      </w:r>
      <w:r w:rsidR="00894E4F" w:rsidRPr="00AA7DB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21 исследование </w:t>
      </w:r>
      <w:r w:rsidR="009D24D6" w:rsidRPr="00AA7DBF">
        <w:rPr>
          <w:rFonts w:ascii="Times New Roman" w:hAnsi="Times New Roman"/>
          <w:sz w:val="24"/>
          <w:szCs w:val="24"/>
        </w:rPr>
        <w:t xml:space="preserve"> проб почвы</w:t>
      </w:r>
      <w:r w:rsidR="00AA7DB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сравнении  с 20</w:t>
      </w:r>
      <w:r w:rsidR="00E35FDD">
        <w:rPr>
          <w:rFonts w:ascii="Times New Roman" w:hAnsi="Times New Roman"/>
          <w:sz w:val="24"/>
          <w:szCs w:val="24"/>
        </w:rPr>
        <w:t>19</w:t>
      </w:r>
      <w:r w:rsidR="00894E4F" w:rsidRPr="00AA7DBF">
        <w:rPr>
          <w:rFonts w:ascii="Times New Roman" w:hAnsi="Times New Roman"/>
          <w:sz w:val="24"/>
          <w:szCs w:val="24"/>
        </w:rPr>
        <w:t>г. удельный вес исслед</w:t>
      </w:r>
      <w:r w:rsidR="009D24D6" w:rsidRPr="00AA7DBF">
        <w:rPr>
          <w:rFonts w:ascii="Times New Roman" w:hAnsi="Times New Roman"/>
          <w:sz w:val="24"/>
          <w:szCs w:val="24"/>
        </w:rPr>
        <w:t>ований  уменьшилось в 1,15 раза</w:t>
      </w:r>
      <w:proofErr w:type="gramStart"/>
      <w:r w:rsidR="009D24D6" w:rsidRPr="00AA7DBF">
        <w:rPr>
          <w:rFonts w:ascii="Times New Roman" w:hAnsi="Times New Roman"/>
          <w:sz w:val="24"/>
          <w:szCs w:val="24"/>
        </w:rPr>
        <w:t>.</w:t>
      </w:r>
      <w:r w:rsidR="00CB6FF3">
        <w:rPr>
          <w:rFonts w:ascii="Times New Roman" w:hAnsi="Times New Roman"/>
          <w:sz w:val="24"/>
          <w:szCs w:val="24"/>
        </w:rPr>
        <w:t>В</w:t>
      </w:r>
      <w:proofErr w:type="gramEnd"/>
      <w:r w:rsidR="00CB6FF3">
        <w:rPr>
          <w:rFonts w:ascii="Times New Roman" w:hAnsi="Times New Roman"/>
          <w:sz w:val="24"/>
          <w:szCs w:val="24"/>
        </w:rPr>
        <w:t xml:space="preserve">  2021</w:t>
      </w:r>
      <w:r w:rsidR="00E35FDD">
        <w:rPr>
          <w:rFonts w:ascii="Times New Roman" w:hAnsi="Times New Roman"/>
          <w:sz w:val="24"/>
          <w:szCs w:val="24"/>
        </w:rPr>
        <w:t>-2019</w:t>
      </w:r>
      <w:r w:rsidR="009D24D6" w:rsidRPr="00AA7DBF">
        <w:rPr>
          <w:rFonts w:ascii="Times New Roman" w:hAnsi="Times New Roman"/>
          <w:sz w:val="24"/>
          <w:szCs w:val="24"/>
        </w:rPr>
        <w:t>г</w:t>
      </w:r>
      <w:r w:rsidR="00E35FDD">
        <w:rPr>
          <w:rFonts w:ascii="Times New Roman" w:hAnsi="Times New Roman"/>
          <w:sz w:val="24"/>
          <w:szCs w:val="24"/>
        </w:rPr>
        <w:t>оды несоответствующих</w:t>
      </w:r>
      <w:r w:rsidR="009D24D6" w:rsidRPr="00AA7DBF">
        <w:rPr>
          <w:rFonts w:ascii="Times New Roman" w:hAnsi="Times New Roman"/>
          <w:sz w:val="24"/>
          <w:szCs w:val="24"/>
        </w:rPr>
        <w:t xml:space="preserve">  пробы-</w:t>
      </w:r>
      <w:r>
        <w:rPr>
          <w:rFonts w:ascii="Times New Roman" w:hAnsi="Times New Roman"/>
          <w:sz w:val="24"/>
          <w:szCs w:val="24"/>
        </w:rPr>
        <w:t xml:space="preserve"> нет </w:t>
      </w:r>
    </w:p>
    <w:p w:rsidR="009D24D6" w:rsidRPr="00A77FC9" w:rsidRDefault="00CB6FF3" w:rsidP="00AA7DBF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A77FC9">
        <w:rPr>
          <w:rFonts w:ascii="Times New Roman" w:hAnsi="Times New Roman"/>
          <w:sz w:val="24"/>
          <w:szCs w:val="24"/>
        </w:rPr>
        <w:t>В 2021</w:t>
      </w:r>
      <w:r w:rsidR="00894E4F" w:rsidRPr="00A77FC9">
        <w:rPr>
          <w:rFonts w:ascii="Times New Roman" w:hAnsi="Times New Roman"/>
          <w:sz w:val="24"/>
          <w:szCs w:val="24"/>
        </w:rPr>
        <w:t xml:space="preserve">г. на  </w:t>
      </w:r>
      <w:proofErr w:type="spellStart"/>
      <w:r w:rsidR="00894E4F" w:rsidRPr="00A77FC9">
        <w:rPr>
          <w:rFonts w:ascii="Times New Roman" w:hAnsi="Times New Roman"/>
          <w:sz w:val="24"/>
          <w:szCs w:val="24"/>
        </w:rPr>
        <w:t>паразитологические</w:t>
      </w:r>
      <w:proofErr w:type="spellEnd"/>
      <w:r w:rsidR="00894E4F" w:rsidRPr="00A77FC9">
        <w:rPr>
          <w:rFonts w:ascii="Times New Roman" w:hAnsi="Times New Roman"/>
          <w:sz w:val="24"/>
          <w:szCs w:val="24"/>
        </w:rPr>
        <w:t xml:space="preserve">  показатели проведено</w:t>
      </w:r>
      <w:r w:rsidRPr="00A77FC9">
        <w:rPr>
          <w:rFonts w:ascii="Times New Roman" w:hAnsi="Times New Roman"/>
          <w:sz w:val="24"/>
          <w:szCs w:val="24"/>
        </w:rPr>
        <w:t>20 исследований, а в 2020-</w:t>
      </w:r>
      <w:r w:rsidR="00E35FDD" w:rsidRPr="00A77FC9">
        <w:rPr>
          <w:rFonts w:ascii="Times New Roman" w:hAnsi="Times New Roman"/>
          <w:sz w:val="24"/>
          <w:szCs w:val="24"/>
        </w:rPr>
        <w:t>2 исследования в 2019</w:t>
      </w:r>
      <w:r w:rsidR="00894E4F" w:rsidRPr="00A77FC9">
        <w:rPr>
          <w:rFonts w:ascii="Times New Roman" w:hAnsi="Times New Roman"/>
          <w:sz w:val="24"/>
          <w:szCs w:val="24"/>
        </w:rPr>
        <w:t>-</w:t>
      </w:r>
      <w:r w:rsidR="00297950" w:rsidRPr="00A77FC9">
        <w:rPr>
          <w:rFonts w:ascii="Times New Roman" w:hAnsi="Times New Roman"/>
          <w:sz w:val="24"/>
          <w:szCs w:val="24"/>
        </w:rPr>
        <w:t xml:space="preserve"> 9</w:t>
      </w:r>
      <w:r w:rsidR="00A40EA8" w:rsidRPr="00A77FC9">
        <w:rPr>
          <w:rFonts w:ascii="Times New Roman" w:hAnsi="Times New Roman"/>
          <w:sz w:val="24"/>
          <w:szCs w:val="24"/>
        </w:rPr>
        <w:t xml:space="preserve"> исследований</w:t>
      </w:r>
      <w:r w:rsidR="009D24D6" w:rsidRPr="00A77FC9">
        <w:rPr>
          <w:rFonts w:ascii="Times New Roman" w:hAnsi="Times New Roman"/>
          <w:sz w:val="24"/>
          <w:szCs w:val="24"/>
        </w:rPr>
        <w:t>,</w:t>
      </w:r>
      <w:r w:rsidR="00894E4F" w:rsidRPr="00A77FC9">
        <w:rPr>
          <w:rFonts w:ascii="Times New Roman" w:hAnsi="Times New Roman"/>
          <w:sz w:val="24"/>
          <w:szCs w:val="24"/>
        </w:rPr>
        <w:t xml:space="preserve"> удельный </w:t>
      </w:r>
      <w:r w:rsidRPr="00A77FC9">
        <w:rPr>
          <w:rFonts w:ascii="Times New Roman" w:hAnsi="Times New Roman"/>
          <w:sz w:val="24"/>
          <w:szCs w:val="24"/>
        </w:rPr>
        <w:t xml:space="preserve">вес в  сравнении  с 2019годом  увеличилосьНесоответствующих проб  </w:t>
      </w:r>
      <w:proofErr w:type="gramStart"/>
      <w:r w:rsidRPr="00A77FC9">
        <w:rPr>
          <w:rFonts w:ascii="Times New Roman" w:hAnsi="Times New Roman"/>
          <w:sz w:val="24"/>
          <w:szCs w:val="24"/>
        </w:rPr>
        <w:t>в</w:t>
      </w:r>
      <w:proofErr w:type="gramEnd"/>
      <w:r w:rsidRPr="00A77FC9">
        <w:rPr>
          <w:rFonts w:ascii="Times New Roman" w:hAnsi="Times New Roman"/>
          <w:sz w:val="24"/>
          <w:szCs w:val="24"/>
        </w:rPr>
        <w:t xml:space="preserve"> 2021-2019</w:t>
      </w:r>
      <w:r w:rsidR="00894E4F" w:rsidRPr="00A77FC9">
        <w:rPr>
          <w:rFonts w:ascii="Times New Roman" w:hAnsi="Times New Roman"/>
          <w:sz w:val="24"/>
          <w:szCs w:val="24"/>
        </w:rPr>
        <w:t xml:space="preserve">г.г. не выявили. </w:t>
      </w:r>
    </w:p>
    <w:p w:rsidR="00297950" w:rsidRPr="00A77FC9" w:rsidRDefault="00CB6FF3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77FC9">
        <w:rPr>
          <w:rFonts w:ascii="Times New Roman" w:hAnsi="Times New Roman"/>
          <w:sz w:val="24"/>
          <w:szCs w:val="24"/>
        </w:rPr>
        <w:t>В  2021 2019г. исследования</w:t>
      </w:r>
      <w:r w:rsidR="009D24D6" w:rsidRPr="00A77FC9">
        <w:rPr>
          <w:rFonts w:ascii="Times New Roman" w:hAnsi="Times New Roman"/>
          <w:sz w:val="24"/>
          <w:szCs w:val="24"/>
        </w:rPr>
        <w:t xml:space="preserve"> на радиологи</w:t>
      </w:r>
      <w:r w:rsidR="00297950" w:rsidRPr="00A77FC9">
        <w:rPr>
          <w:rFonts w:ascii="Times New Roman" w:hAnsi="Times New Roman"/>
          <w:sz w:val="24"/>
          <w:szCs w:val="24"/>
        </w:rPr>
        <w:t xml:space="preserve">ческие показатели </w:t>
      </w:r>
      <w:r w:rsidRPr="00A77FC9">
        <w:rPr>
          <w:rFonts w:ascii="Times New Roman" w:hAnsi="Times New Roman"/>
          <w:sz w:val="24"/>
          <w:szCs w:val="24"/>
        </w:rPr>
        <w:t>не проводились.</w:t>
      </w:r>
    </w:p>
    <w:p w:rsidR="00434B92" w:rsidRPr="00A77FC9" w:rsidRDefault="00434B92" w:rsidP="001662F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77FC9">
        <w:rPr>
          <w:rFonts w:ascii="Times New Roman" w:hAnsi="Times New Roman"/>
          <w:sz w:val="24"/>
          <w:szCs w:val="24"/>
        </w:rPr>
        <w:t xml:space="preserve">С 01.01.2019 года прошел окончательный переход на новую систему обращения с </w:t>
      </w:r>
      <w:r w:rsidR="00801010" w:rsidRPr="00A77FC9">
        <w:rPr>
          <w:rFonts w:ascii="Times New Roman" w:hAnsi="Times New Roman"/>
          <w:sz w:val="24"/>
          <w:szCs w:val="24"/>
        </w:rPr>
        <w:t>твердыми коммунальными отходами</w:t>
      </w:r>
      <w:proofErr w:type="gramStart"/>
      <w:r w:rsidRPr="00A77FC9">
        <w:rPr>
          <w:rFonts w:ascii="Times New Roman" w:hAnsi="Times New Roman"/>
          <w:sz w:val="24"/>
          <w:szCs w:val="24"/>
        </w:rPr>
        <w:t>,р</w:t>
      </w:r>
      <w:proofErr w:type="gramEnd"/>
      <w:r w:rsidRPr="00A77FC9">
        <w:rPr>
          <w:rFonts w:ascii="Times New Roman" w:hAnsi="Times New Roman"/>
          <w:sz w:val="24"/>
          <w:szCs w:val="24"/>
        </w:rPr>
        <w:t xml:space="preserve">егиональным </w:t>
      </w:r>
      <w:r w:rsidR="00E35FDD" w:rsidRPr="00A77FC9">
        <w:rPr>
          <w:rFonts w:ascii="Times New Roman" w:hAnsi="Times New Roman"/>
          <w:sz w:val="24"/>
          <w:szCs w:val="24"/>
        </w:rPr>
        <w:t>оператором</w:t>
      </w:r>
      <w:r w:rsidRPr="00A77FC9">
        <w:rPr>
          <w:rFonts w:ascii="Times New Roman" w:hAnsi="Times New Roman"/>
          <w:sz w:val="24"/>
          <w:szCs w:val="24"/>
        </w:rPr>
        <w:t xml:space="preserve"> по южной зоне ,по обращению с твердыми отходами является  ОО «</w:t>
      </w:r>
      <w:proofErr w:type="spellStart"/>
      <w:r w:rsidRPr="00A77FC9">
        <w:rPr>
          <w:rFonts w:ascii="Times New Roman" w:hAnsi="Times New Roman"/>
          <w:sz w:val="24"/>
          <w:szCs w:val="24"/>
        </w:rPr>
        <w:t>Экологика</w:t>
      </w:r>
      <w:proofErr w:type="spellEnd"/>
      <w:r w:rsidRPr="00A77FC9">
        <w:rPr>
          <w:rFonts w:ascii="Times New Roman" w:hAnsi="Times New Roman"/>
          <w:sz w:val="24"/>
          <w:szCs w:val="24"/>
        </w:rPr>
        <w:t>»</w:t>
      </w:r>
    </w:p>
    <w:p w:rsidR="00996619" w:rsidRPr="00996619" w:rsidRDefault="00996619" w:rsidP="001662FA">
      <w:pPr>
        <w:shd w:val="clear" w:color="auto" w:fill="FFFFFF"/>
        <w:spacing w:after="0" w:line="252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96619">
        <w:rPr>
          <w:rFonts w:ascii="Times New Roman" w:hAnsi="Times New Roman"/>
          <w:sz w:val="24"/>
          <w:szCs w:val="24"/>
        </w:rPr>
        <w:t>Организация планово регулярной   системы и режим удаления  отходов не определены и не утверждены нормативно-распорядительными документами  Администрации МР "Магарамкентский  район", т. е.  отсутствует "Генеральная схема санитарной очистки территорий  населенных  пунктов  администрации МР "Магарамкентский  район",  обязанность наличия  определена п.п. 1.2.-1.4. СанПиН 42-128-4690-88 "Санитарные правила  содержания территорий  населенных  мест</w:t>
      </w:r>
      <w:proofErr w:type="gramStart"/>
      <w:r w:rsidRPr="00996619">
        <w:rPr>
          <w:rFonts w:ascii="Times New Roman" w:hAnsi="Times New Roman"/>
          <w:sz w:val="24"/>
          <w:szCs w:val="24"/>
        </w:rPr>
        <w:t>."</w:t>
      </w:r>
      <w:proofErr w:type="gramEnd"/>
    </w:p>
    <w:p w:rsidR="00E35FDD" w:rsidRPr="00801010" w:rsidRDefault="00996619" w:rsidP="001662FA">
      <w:pPr>
        <w:shd w:val="clear" w:color="auto" w:fill="FFFFFF"/>
        <w:spacing w:after="0" w:line="252" w:lineRule="atLeast"/>
        <w:jc w:val="both"/>
        <w:textAlignment w:val="baseline"/>
        <w:rPr>
          <w:rFonts w:ascii="Times New Roman" w:hAnsi="Times New Roman"/>
          <w:spacing w:val="1"/>
          <w:sz w:val="24"/>
          <w:szCs w:val="24"/>
        </w:rPr>
      </w:pPr>
      <w:r w:rsidRPr="00801010">
        <w:rPr>
          <w:rFonts w:ascii="Times New Roman" w:hAnsi="Times New Roman"/>
          <w:spacing w:val="1"/>
          <w:sz w:val="24"/>
          <w:szCs w:val="24"/>
        </w:rPr>
        <w:t xml:space="preserve">Проблема санитарной очистки является одной из важнейших в сфере обеспечения санитарно-эпидемиологического благополучия населения  Магарамкентского  района.Около 50-60% объема твердых бытовых отходов составляют полимерные упаковочные материалы.                                                                                                 </w:t>
      </w:r>
    </w:p>
    <w:p w:rsidR="00996619" w:rsidRPr="00801010" w:rsidRDefault="00996619" w:rsidP="001662FA">
      <w:pPr>
        <w:shd w:val="clear" w:color="auto" w:fill="FFFFFF"/>
        <w:spacing w:after="0" w:line="252" w:lineRule="atLeast"/>
        <w:jc w:val="both"/>
        <w:textAlignment w:val="baseline"/>
        <w:rPr>
          <w:rFonts w:ascii="Times New Roman" w:hAnsi="Times New Roman"/>
          <w:spacing w:val="1"/>
          <w:sz w:val="24"/>
          <w:szCs w:val="24"/>
        </w:rPr>
      </w:pPr>
      <w:r w:rsidRPr="00801010">
        <w:rPr>
          <w:rFonts w:ascii="Times New Roman" w:hAnsi="Times New Roman"/>
          <w:spacing w:val="1"/>
          <w:sz w:val="24"/>
          <w:szCs w:val="24"/>
        </w:rPr>
        <w:t xml:space="preserve"> Система очистки населенных мест крайне несовершенна.                   </w:t>
      </w:r>
      <w:proofErr w:type="gramStart"/>
      <w:r w:rsidRPr="00801010">
        <w:rPr>
          <w:rFonts w:ascii="Times New Roman" w:hAnsi="Times New Roman"/>
          <w:spacing w:val="1"/>
          <w:sz w:val="24"/>
          <w:szCs w:val="24"/>
        </w:rPr>
        <w:t>Основными нерешенными вопросами в сфере санитарной очистки территории населенных мест являются:</w:t>
      </w:r>
      <w:r w:rsidRPr="00801010">
        <w:rPr>
          <w:rFonts w:ascii="Times New Roman" w:hAnsi="Times New Roman"/>
          <w:spacing w:val="1"/>
          <w:sz w:val="24"/>
          <w:szCs w:val="24"/>
        </w:rPr>
        <w:br/>
        <w:t>- недостаточные мощности (или их отсутствие) по сортировке, переработке и уничтожению мусора и отходов;</w:t>
      </w:r>
      <w:r w:rsidRPr="00801010">
        <w:rPr>
          <w:rFonts w:ascii="Times New Roman" w:hAnsi="Times New Roman"/>
          <w:spacing w:val="1"/>
          <w:sz w:val="24"/>
          <w:szCs w:val="24"/>
        </w:rPr>
        <w:br/>
        <w:t>- отсутствие системы селективного сбора, вывоза и переработки отходов;</w:t>
      </w:r>
      <w:r w:rsidRPr="00801010">
        <w:rPr>
          <w:rFonts w:ascii="Times New Roman" w:hAnsi="Times New Roman"/>
          <w:spacing w:val="1"/>
          <w:sz w:val="24"/>
          <w:szCs w:val="24"/>
        </w:rPr>
        <w:br/>
        <w:t>- наличие несанкционированных свалок на территории  населенных пунктов, приводящих к загрязнению почвы, грунтовых вод, атмосферного воздуха и являющихся кормовой базой для мышевидных грызунов;</w:t>
      </w:r>
      <w:proofErr w:type="gramEnd"/>
      <w:r w:rsidRPr="00801010">
        <w:rPr>
          <w:rFonts w:ascii="Times New Roman" w:hAnsi="Times New Roman"/>
          <w:spacing w:val="1"/>
          <w:sz w:val="24"/>
          <w:szCs w:val="24"/>
        </w:rPr>
        <w:br/>
        <w:t xml:space="preserve">- </w:t>
      </w:r>
      <w:proofErr w:type="gramStart"/>
      <w:r w:rsidRPr="00801010">
        <w:rPr>
          <w:rFonts w:ascii="Times New Roman" w:hAnsi="Times New Roman"/>
          <w:spacing w:val="1"/>
          <w:sz w:val="24"/>
          <w:szCs w:val="24"/>
        </w:rPr>
        <w:t xml:space="preserve">возникновение стихийных свалок вокруг  новых поселков и садовых товариществ, при этом вместо вывоза практикуется сжигание отходов, приводящее к загрязнению окружающей среды стойкими органическими загрязнителями, в том числе </w:t>
      </w:r>
      <w:proofErr w:type="spellStart"/>
      <w:r w:rsidRPr="00801010">
        <w:rPr>
          <w:rFonts w:ascii="Times New Roman" w:hAnsi="Times New Roman"/>
          <w:spacing w:val="1"/>
          <w:sz w:val="24"/>
          <w:szCs w:val="24"/>
        </w:rPr>
        <w:t>диоксинами</w:t>
      </w:r>
      <w:proofErr w:type="spellEnd"/>
      <w:r w:rsidRPr="00801010">
        <w:rPr>
          <w:rFonts w:ascii="Times New Roman" w:hAnsi="Times New Roman"/>
          <w:spacing w:val="1"/>
          <w:sz w:val="24"/>
          <w:szCs w:val="24"/>
        </w:rPr>
        <w:t>;</w:t>
      </w:r>
      <w:r w:rsidRPr="00801010">
        <w:rPr>
          <w:rFonts w:ascii="Times New Roman" w:hAnsi="Times New Roman"/>
          <w:spacing w:val="1"/>
          <w:sz w:val="24"/>
          <w:szCs w:val="24"/>
        </w:rPr>
        <w:br/>
        <w:t>- нерациональное использование строительных отходов, которые лишь в небольших объемах подвергаются вторичному использованию и в большей части вывозятся на полигоны ТБО (твердых бытовых отходов);</w:t>
      </w:r>
      <w:proofErr w:type="gramEnd"/>
      <w:r w:rsidRPr="00801010">
        <w:rPr>
          <w:rFonts w:ascii="Times New Roman" w:hAnsi="Times New Roman"/>
          <w:spacing w:val="1"/>
          <w:sz w:val="24"/>
          <w:szCs w:val="24"/>
        </w:rPr>
        <w:br/>
        <w:t>- неудовлетворительная утилизация медицинских отходов.</w:t>
      </w:r>
    </w:p>
    <w:p w:rsidR="00996619" w:rsidRPr="00801010" w:rsidRDefault="00996619" w:rsidP="001662FA">
      <w:pPr>
        <w:shd w:val="clear" w:color="auto" w:fill="FFFFFF"/>
        <w:spacing w:after="0" w:line="252" w:lineRule="atLeast"/>
        <w:jc w:val="both"/>
        <w:textAlignment w:val="baseline"/>
        <w:rPr>
          <w:rFonts w:ascii="Times New Roman" w:hAnsi="Times New Roman"/>
          <w:spacing w:val="1"/>
          <w:sz w:val="24"/>
          <w:szCs w:val="24"/>
        </w:rPr>
      </w:pPr>
      <w:r w:rsidRPr="00801010">
        <w:rPr>
          <w:rFonts w:ascii="Times New Roman" w:hAnsi="Times New Roman"/>
          <w:spacing w:val="1"/>
          <w:sz w:val="24"/>
          <w:szCs w:val="24"/>
        </w:rPr>
        <w:t xml:space="preserve">Неудовлетворительная организация плановой санитарной очистки территорий населенных мест, особенно в </w:t>
      </w:r>
      <w:proofErr w:type="spellStart"/>
      <w:r w:rsidRPr="00801010">
        <w:rPr>
          <w:rFonts w:ascii="Times New Roman" w:hAnsi="Times New Roman"/>
          <w:spacing w:val="1"/>
          <w:sz w:val="24"/>
          <w:szCs w:val="24"/>
        </w:rPr>
        <w:t>неканализованном</w:t>
      </w:r>
      <w:proofErr w:type="spellEnd"/>
      <w:r w:rsidRPr="00801010">
        <w:rPr>
          <w:rFonts w:ascii="Times New Roman" w:hAnsi="Times New Roman"/>
          <w:spacing w:val="1"/>
          <w:sz w:val="24"/>
          <w:szCs w:val="24"/>
        </w:rPr>
        <w:t xml:space="preserve"> жилом секторе, нехватка специализированного автотранспорта, контейнеров, несвоевременный вывоз ТБО, отсутствие условий для мойки и дезинфекции автотранспорта, контейнеров для сбора бытовых и пищевых отходов приводит к высокому уровню микробного загрязнения почвы на территории жилой застройки</w:t>
      </w:r>
    </w:p>
    <w:p w:rsidR="00894E4F" w:rsidRPr="00801010" w:rsidRDefault="00894E4F" w:rsidP="00AA7DBF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996619" w:rsidRPr="00996619" w:rsidRDefault="00297950" w:rsidP="00F9178D">
      <w:pPr>
        <w:ind w:firstLine="708"/>
        <w:jc w:val="both"/>
        <w:rPr>
          <w:rFonts w:ascii="Times New Roman" w:hAnsi="Times New Roman"/>
          <w:color w:val="2D2D2D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>За 2019</w:t>
      </w:r>
      <w:r w:rsidR="00894E4F">
        <w:rPr>
          <w:rFonts w:ascii="Times New Roman" w:hAnsi="Times New Roman"/>
          <w:color w:val="000000"/>
          <w:sz w:val="24"/>
        </w:rPr>
        <w:t xml:space="preserve"> год </w:t>
      </w:r>
      <w:proofErr w:type="gramStart"/>
      <w:r w:rsidR="00894E4F">
        <w:rPr>
          <w:rFonts w:ascii="Times New Roman" w:hAnsi="Times New Roman"/>
          <w:color w:val="000000"/>
          <w:sz w:val="24"/>
        </w:rPr>
        <w:t>за  неудовлетворительное санитарное содержаний территорий в порядке  проведения  надзорных  мероприятий составлены протокола об административном правонар</w:t>
      </w:r>
      <w:r w:rsidR="00EB5579">
        <w:rPr>
          <w:rFonts w:ascii="Times New Roman" w:hAnsi="Times New Roman"/>
          <w:color w:val="000000"/>
          <w:sz w:val="24"/>
        </w:rPr>
        <w:t>ушении по статье</w:t>
      </w:r>
      <w:proofErr w:type="gramEnd"/>
      <w:r w:rsidR="00EB5579">
        <w:rPr>
          <w:rFonts w:ascii="Times New Roman" w:hAnsi="Times New Roman"/>
          <w:color w:val="000000"/>
          <w:sz w:val="24"/>
        </w:rPr>
        <w:t xml:space="preserve"> 6.3. КоАП РФ-27 на должностных</w:t>
      </w:r>
      <w:r w:rsidR="00894E4F">
        <w:rPr>
          <w:rFonts w:ascii="Times New Roman" w:hAnsi="Times New Roman"/>
          <w:color w:val="000000"/>
          <w:sz w:val="24"/>
        </w:rPr>
        <w:t xml:space="preserve"> лиц и вынесено штраф </w:t>
      </w:r>
      <w:r w:rsidR="00EB5579">
        <w:rPr>
          <w:rFonts w:ascii="Times New Roman" w:hAnsi="Times New Roman"/>
          <w:color w:val="000000"/>
          <w:sz w:val="24"/>
        </w:rPr>
        <w:t>на  сумму – 55</w:t>
      </w:r>
      <w:r w:rsidR="001A40DD">
        <w:rPr>
          <w:rFonts w:ascii="Times New Roman" w:hAnsi="Times New Roman"/>
          <w:color w:val="000000"/>
          <w:sz w:val="24"/>
        </w:rPr>
        <w:t xml:space="preserve"> 000 рублей </w:t>
      </w:r>
      <w:r w:rsidR="00996619" w:rsidRPr="00996619">
        <w:rPr>
          <w:rFonts w:ascii="Times New Roman" w:hAnsi="Times New Roman"/>
          <w:color w:val="2D2D2D"/>
          <w:spacing w:val="1"/>
          <w:sz w:val="24"/>
          <w:szCs w:val="24"/>
        </w:rPr>
        <w:t>Выводы и предложения: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lastRenderedPageBreak/>
        <w:t>1. Деятельность по сбору ТК</w:t>
      </w:r>
      <w:proofErr w:type="gramStart"/>
      <w:r w:rsidRPr="00801010">
        <w:rPr>
          <w:rFonts w:ascii="Times New Roman" w:hAnsi="Times New Roman"/>
          <w:sz w:val="24"/>
          <w:szCs w:val="24"/>
        </w:rPr>
        <w:t>О(</w:t>
      </w:r>
      <w:proofErr w:type="gramEnd"/>
      <w:r w:rsidRPr="00801010">
        <w:rPr>
          <w:rFonts w:ascii="Times New Roman" w:hAnsi="Times New Roman"/>
          <w:sz w:val="24"/>
          <w:szCs w:val="24"/>
        </w:rPr>
        <w:t xml:space="preserve"> в том числе их раздельного хранения) на территории Магарамкентского   района осуществлять,  руководствуясь Постановлением Правительства РД №37 от 18. 02. 2017  года  и другими нормативно-правовыми документами по санитарной  очистке  населенных  пунктов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color w:val="424242"/>
          <w:sz w:val="24"/>
          <w:szCs w:val="24"/>
        </w:rPr>
        <w:t xml:space="preserve">2. </w:t>
      </w:r>
      <w:r w:rsidRPr="00801010">
        <w:rPr>
          <w:rFonts w:ascii="Times New Roman" w:hAnsi="Times New Roman"/>
          <w:sz w:val="24"/>
          <w:szCs w:val="24"/>
        </w:rPr>
        <w:t xml:space="preserve"> Заказать в проектную организацию: "Генеральную  схему  санитарной очистки территорий  населенных  пунктов  администрации МР "Магарамкентский  район", 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>2.1. Согласовать Проект "генеральной схемы санитарной  очистки"   с органами Роспотребнадзора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 xml:space="preserve">2.2. Проект "генеральной схемы санитарной  очистки"  утверждает Постановлением МР "Магарамкентский  район" 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 xml:space="preserve">3. </w:t>
      </w:r>
      <w:r w:rsidRPr="00801010">
        <w:rPr>
          <w:rFonts w:ascii="Times New Roman" w:hAnsi="Times New Roman"/>
          <w:color w:val="000000"/>
          <w:sz w:val="24"/>
          <w:szCs w:val="24"/>
        </w:rPr>
        <w:t>Рекомендовать главам сельских поселений муниципального района по</w:t>
      </w:r>
      <w:r w:rsidRPr="00801010">
        <w:rPr>
          <w:rFonts w:ascii="Times New Roman" w:hAnsi="Times New Roman"/>
          <w:sz w:val="24"/>
          <w:szCs w:val="24"/>
        </w:rPr>
        <w:t xml:space="preserve">  обеспечении соблюдения  санитарных  правил  содержания населенных  мест</w:t>
      </w:r>
      <w:r w:rsidRPr="00801010">
        <w:rPr>
          <w:rFonts w:ascii="Times New Roman" w:hAnsi="Times New Roman"/>
          <w:color w:val="000000"/>
          <w:sz w:val="24"/>
          <w:szCs w:val="24"/>
        </w:rPr>
        <w:t xml:space="preserve">:                                                                                               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801010">
        <w:rPr>
          <w:rFonts w:ascii="Times New Roman" w:hAnsi="Times New Roman"/>
          <w:color w:val="000000"/>
          <w:sz w:val="24"/>
          <w:szCs w:val="24"/>
        </w:rPr>
        <w:t xml:space="preserve"> -  усилить работу по санитарной очистке и благоустройству территорий сельских поселений,                            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801010">
        <w:rPr>
          <w:rFonts w:ascii="Times New Roman" w:hAnsi="Times New Roman"/>
          <w:color w:val="000000"/>
          <w:sz w:val="24"/>
          <w:szCs w:val="24"/>
        </w:rPr>
        <w:t xml:space="preserve">   -   активизировать разъяснительную работу с населением с использованием возможностей СМИ,                             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color w:val="000000"/>
          <w:sz w:val="24"/>
          <w:szCs w:val="24"/>
        </w:rPr>
        <w:t xml:space="preserve">      - ликвидировать несанкционированные свалки, закрепить за предприятиями, учреждениями, в том числе за предпринимателями, определенные прилегающие территории для постоянного надлежащего содержания</w:t>
      </w:r>
      <w:r w:rsidRPr="00801010">
        <w:rPr>
          <w:rFonts w:ascii="Times New Roman" w:hAnsi="Times New Roman"/>
          <w:sz w:val="24"/>
          <w:szCs w:val="24"/>
        </w:rPr>
        <w:t xml:space="preserve">.         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 xml:space="preserve">   -  </w:t>
      </w:r>
      <w:r w:rsidRPr="00801010">
        <w:rPr>
          <w:rFonts w:ascii="Times New Roman" w:hAnsi="Times New Roman"/>
          <w:color w:val="2D2D2D"/>
          <w:sz w:val="24"/>
          <w:szCs w:val="24"/>
        </w:rPr>
        <w:t>Потребовать от индивидуальных предпринимателей и юридических лиц, осуществляющих деятельность по обращению отходов производства и потребления строгого соблюдения требований санитарного законодательства, регламентирующий данный вид деятельности.</w:t>
      </w:r>
      <w:r w:rsidRPr="008010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-   Благоустроить  дворовые территории с устройством детских игровых и спортивных площадок:                  </w:t>
      </w:r>
    </w:p>
    <w:p w:rsidR="00996619" w:rsidRPr="00801010" w:rsidRDefault="00996619" w:rsidP="00801010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 xml:space="preserve">3.1. Обеспечить </w:t>
      </w:r>
      <w:proofErr w:type="gramStart"/>
      <w:r w:rsidRPr="0080101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801010">
        <w:rPr>
          <w:rFonts w:ascii="Times New Roman" w:hAnsi="Times New Roman"/>
          <w:sz w:val="24"/>
          <w:szCs w:val="24"/>
        </w:rPr>
        <w:t xml:space="preserve"> вывозом ТКО с территорий населенного  пункта постоянно</w:t>
      </w:r>
      <w:r w:rsidR="00F9178D">
        <w:rPr>
          <w:rFonts w:ascii="Times New Roman" w:hAnsi="Times New Roman"/>
          <w:sz w:val="24"/>
          <w:szCs w:val="24"/>
        </w:rPr>
        <w:t>,</w:t>
      </w:r>
      <w:r w:rsidRPr="00801010">
        <w:rPr>
          <w:rFonts w:ascii="Times New Roman" w:hAnsi="Times New Roman"/>
          <w:sz w:val="24"/>
          <w:szCs w:val="24"/>
        </w:rPr>
        <w:t xml:space="preserve"> в соответствии с графиком по договорным  отношениям с единым оператором.</w:t>
      </w:r>
    </w:p>
    <w:p w:rsidR="00894E4F" w:rsidRPr="00801010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94E4F" w:rsidRPr="00801010" w:rsidRDefault="00894E4F" w:rsidP="000A268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 xml:space="preserve">Основными нерешенными вопросами в сфере санитарной очистки территорий населенных мест являются: </w:t>
      </w:r>
    </w:p>
    <w:p w:rsidR="00894E4F" w:rsidRPr="00801010" w:rsidRDefault="00894E4F" w:rsidP="000A268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>отсутствие мощностей по сортировке, переработке и уничтожению мусора и отходов (нехватка спец</w:t>
      </w:r>
      <w:r w:rsidR="001A40DD" w:rsidRPr="00801010">
        <w:rPr>
          <w:rFonts w:ascii="Times New Roman" w:hAnsi="Times New Roman"/>
          <w:sz w:val="24"/>
          <w:szCs w:val="24"/>
        </w:rPr>
        <w:t xml:space="preserve">. </w:t>
      </w:r>
      <w:r w:rsidRPr="00801010">
        <w:rPr>
          <w:rFonts w:ascii="Times New Roman" w:hAnsi="Times New Roman"/>
          <w:sz w:val="24"/>
          <w:szCs w:val="24"/>
        </w:rPr>
        <w:t>автотранспорта, контейнеров),</w:t>
      </w:r>
    </w:p>
    <w:p w:rsidR="00894E4F" w:rsidRPr="00801010" w:rsidRDefault="00894E4F" w:rsidP="000A268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>несвоевременный вывоз ТБО, отсутствие условий для мойки и дезинфекции автотранспорта, контейнеров для сбора бытовых и пищевых отходов);</w:t>
      </w:r>
    </w:p>
    <w:p w:rsidR="00894E4F" w:rsidRPr="00801010" w:rsidRDefault="00894E4F" w:rsidP="000A268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>нерациональное использование строительных отходов, которые в большей части вывоз</w:t>
      </w:r>
      <w:r w:rsidR="00FC1D92" w:rsidRPr="00801010">
        <w:rPr>
          <w:rFonts w:ascii="Times New Roman" w:hAnsi="Times New Roman"/>
          <w:sz w:val="24"/>
          <w:szCs w:val="24"/>
        </w:rPr>
        <w:t xml:space="preserve">ятся на </w:t>
      </w:r>
      <w:proofErr w:type="spellStart"/>
      <w:r w:rsidR="00FC1D92" w:rsidRPr="00801010">
        <w:rPr>
          <w:rFonts w:ascii="Times New Roman" w:hAnsi="Times New Roman"/>
          <w:sz w:val="24"/>
          <w:szCs w:val="24"/>
        </w:rPr>
        <w:t>мусоросвалку</w:t>
      </w:r>
      <w:proofErr w:type="spellEnd"/>
      <w:r w:rsidRPr="00801010">
        <w:rPr>
          <w:rFonts w:ascii="Times New Roman" w:hAnsi="Times New Roman"/>
          <w:sz w:val="24"/>
          <w:szCs w:val="24"/>
        </w:rPr>
        <w:t xml:space="preserve">; </w:t>
      </w:r>
    </w:p>
    <w:p w:rsidR="00894E4F" w:rsidRPr="00801010" w:rsidRDefault="00894E4F" w:rsidP="000A268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1010">
        <w:rPr>
          <w:rFonts w:ascii="Times New Roman" w:hAnsi="Times New Roman"/>
          <w:sz w:val="24"/>
          <w:szCs w:val="24"/>
        </w:rPr>
        <w:t>неудовлетворительная утилизация медицинских отходов.</w:t>
      </w:r>
    </w:p>
    <w:p w:rsidR="00894E4F" w:rsidRDefault="00894E4F" w:rsidP="00A40EA8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AA7DBF" w:rsidRDefault="00AA7DBF" w:rsidP="00CE5B3B">
      <w:pPr>
        <w:widowControl w:val="0"/>
        <w:spacing w:after="4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801010" w:rsidRDefault="00801010" w:rsidP="00CE5B3B">
      <w:pPr>
        <w:widowControl w:val="0"/>
        <w:spacing w:after="4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801010" w:rsidRDefault="00801010" w:rsidP="00CE5B3B">
      <w:pPr>
        <w:widowControl w:val="0"/>
        <w:spacing w:after="4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894E4F" w:rsidRDefault="00894E4F" w:rsidP="00CE5B3B">
      <w:pPr>
        <w:widowControl w:val="0"/>
        <w:spacing w:after="40" w:line="240" w:lineRule="auto"/>
        <w:jc w:val="center"/>
        <w:outlineLvl w:val="0"/>
        <w:rPr>
          <w:rFonts w:ascii="Times New Roman" w:hAnsi="Times New Roman"/>
          <w:sz w:val="24"/>
        </w:rPr>
      </w:pPr>
      <w:r w:rsidRPr="00AA7DBF">
        <w:rPr>
          <w:rFonts w:ascii="Times New Roman" w:hAnsi="Times New Roman"/>
          <w:sz w:val="24"/>
        </w:rPr>
        <w:t>Мониторинг физических факторов среды обитания</w:t>
      </w:r>
    </w:p>
    <w:p w:rsidR="00AA7DBF" w:rsidRPr="00AA7DBF" w:rsidRDefault="00AA7DBF" w:rsidP="00CE5B3B">
      <w:pPr>
        <w:widowControl w:val="0"/>
        <w:spacing w:after="4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894E4F" w:rsidRDefault="00894E4F" w:rsidP="000A268A">
      <w:pPr>
        <w:spacing w:after="0" w:line="240" w:lineRule="auto"/>
        <w:ind w:firstLine="71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В структуре измерений физических факторов неионизирующей природы ведущее место занимает микроклимат  освещенность, электромагнитные поля (ЭМП)  </w:t>
      </w:r>
    </w:p>
    <w:p w:rsidR="00894E4F" w:rsidRDefault="00CB6FF3" w:rsidP="000A268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2021</w:t>
      </w:r>
      <w:r w:rsidR="00894E4F">
        <w:rPr>
          <w:rFonts w:ascii="Times New Roman" w:hAnsi="Times New Roman"/>
          <w:sz w:val="24"/>
        </w:rPr>
        <w:t>г. проведено</w:t>
      </w:r>
      <w:r w:rsidR="00144246">
        <w:rPr>
          <w:rFonts w:ascii="Times New Roman" w:hAnsi="Times New Roman"/>
          <w:sz w:val="24"/>
        </w:rPr>
        <w:t xml:space="preserve">202 </w:t>
      </w:r>
      <w:r w:rsidR="00894E4F">
        <w:rPr>
          <w:rFonts w:ascii="Times New Roman" w:hAnsi="Times New Roman"/>
          <w:sz w:val="24"/>
        </w:rPr>
        <w:t xml:space="preserve"> исследований рабочих мест,   а именно на освещенность, по микроклимату, исследовано электромагнитное излучение в образовательных учреждениях, аэроионный состав в компьютерных кабинетах школ.</w:t>
      </w:r>
    </w:p>
    <w:p w:rsidR="001662FA" w:rsidRDefault="001662FA" w:rsidP="000A268A">
      <w:pPr>
        <w:spacing w:after="0" w:line="240" w:lineRule="auto"/>
        <w:jc w:val="right"/>
        <w:rPr>
          <w:rFonts w:ascii="Times New Roman" w:hAnsi="Times New Roman"/>
        </w:rPr>
      </w:pPr>
    </w:p>
    <w:p w:rsidR="00894E4F" w:rsidRDefault="00894E4F" w:rsidP="00CE5B3B">
      <w:pPr>
        <w:spacing w:after="0" w:line="240" w:lineRule="auto"/>
        <w:jc w:val="right"/>
        <w:outlineLvl w:val="0"/>
        <w:rPr>
          <w:rFonts w:ascii="Times New Roman" w:hAnsi="Times New Roman"/>
          <w:spacing w:val="-1"/>
        </w:rPr>
      </w:pPr>
      <w:r>
        <w:rPr>
          <w:rFonts w:ascii="Times New Roman" w:hAnsi="Times New Roman"/>
        </w:rPr>
        <w:lastRenderedPageBreak/>
        <w:t>Таблица №1</w:t>
      </w:r>
      <w:r w:rsidR="00F9178D">
        <w:rPr>
          <w:rFonts w:ascii="Times New Roman" w:hAnsi="Times New Roman"/>
        </w:rPr>
        <w:t>0</w:t>
      </w:r>
    </w:p>
    <w:p w:rsidR="00894E4F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Результаты исследований физических факторов окружающей среды</w:t>
      </w:r>
    </w:p>
    <w:p w:rsidR="00896B5C" w:rsidRDefault="00896B5C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tbl>
      <w:tblPr>
        <w:tblStyle w:val="ae"/>
        <w:tblW w:w="0" w:type="auto"/>
        <w:jc w:val="center"/>
        <w:tblLayout w:type="fixed"/>
        <w:tblLook w:val="04A0"/>
      </w:tblPr>
      <w:tblGrid>
        <w:gridCol w:w="2680"/>
        <w:gridCol w:w="1243"/>
        <w:gridCol w:w="850"/>
        <w:gridCol w:w="1134"/>
        <w:gridCol w:w="870"/>
        <w:gridCol w:w="1119"/>
        <w:gridCol w:w="1119"/>
      </w:tblGrid>
      <w:tr w:rsidR="00CB6FF3" w:rsidRPr="00AA7DBF" w:rsidTr="00F9178D">
        <w:trPr>
          <w:jc w:val="center"/>
        </w:trPr>
        <w:tc>
          <w:tcPr>
            <w:tcW w:w="268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Фактор/год</w:t>
            </w:r>
          </w:p>
        </w:tc>
        <w:tc>
          <w:tcPr>
            <w:tcW w:w="1243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proofErr w:type="spellStart"/>
            <w:r w:rsidRPr="00AA7DBF">
              <w:rPr>
                <w:rFonts w:ascii="Times New Roman" w:hAnsi="Times New Roman"/>
              </w:rPr>
              <w:t>обс</w:t>
            </w:r>
            <w:proofErr w:type="spellEnd"/>
            <w:r w:rsidRPr="00AA7DBF">
              <w:rPr>
                <w:rFonts w:ascii="Times New Roman" w:hAnsi="Times New Roman"/>
              </w:rPr>
              <w:t>.</w:t>
            </w:r>
          </w:p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объектов</w:t>
            </w:r>
          </w:p>
        </w:tc>
        <w:tc>
          <w:tcPr>
            <w:tcW w:w="850" w:type="dxa"/>
          </w:tcPr>
          <w:p w:rsidR="00CB6FF3" w:rsidRPr="00AA7DBF" w:rsidRDefault="00CB6FF3" w:rsidP="00896B5C">
            <w:pPr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 xml:space="preserve">% </w:t>
            </w:r>
            <w:proofErr w:type="spellStart"/>
            <w:r w:rsidRPr="00AA7DBF">
              <w:rPr>
                <w:rFonts w:ascii="Times New Roman" w:hAnsi="Times New Roman"/>
              </w:rPr>
              <w:t>несоот</w:t>
            </w:r>
            <w:proofErr w:type="spellEnd"/>
          </w:p>
        </w:tc>
        <w:tc>
          <w:tcPr>
            <w:tcW w:w="1134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proofErr w:type="spellStart"/>
            <w:r w:rsidRPr="00AA7DBF">
              <w:rPr>
                <w:rFonts w:ascii="Times New Roman" w:hAnsi="Times New Roman"/>
              </w:rPr>
              <w:t>обс</w:t>
            </w:r>
            <w:proofErr w:type="spellEnd"/>
            <w:r w:rsidRPr="00AA7DBF">
              <w:rPr>
                <w:rFonts w:ascii="Times New Roman" w:hAnsi="Times New Roman"/>
              </w:rPr>
              <w:t>.</w:t>
            </w:r>
          </w:p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объектов</w:t>
            </w:r>
          </w:p>
        </w:tc>
        <w:tc>
          <w:tcPr>
            <w:tcW w:w="87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 xml:space="preserve">% </w:t>
            </w:r>
            <w:proofErr w:type="spellStart"/>
            <w:r w:rsidRPr="00AA7DBF">
              <w:rPr>
                <w:rFonts w:ascii="Times New Roman" w:hAnsi="Times New Roman"/>
              </w:rPr>
              <w:t>несоот</w:t>
            </w:r>
            <w:proofErr w:type="spellEnd"/>
            <w:r w:rsidRPr="00AA7DBF">
              <w:rPr>
                <w:rFonts w:ascii="Times New Roman" w:hAnsi="Times New Roman"/>
              </w:rPr>
              <w:t>.</w:t>
            </w:r>
          </w:p>
        </w:tc>
        <w:tc>
          <w:tcPr>
            <w:tcW w:w="1119" w:type="dxa"/>
          </w:tcPr>
          <w:p w:rsidR="00CB6FF3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  <w:p w:rsidR="00CB6FF3" w:rsidRPr="00AA7DBF" w:rsidRDefault="00CB6FF3" w:rsidP="00CB6FF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proofErr w:type="spellStart"/>
            <w:r w:rsidRPr="00AA7DBF">
              <w:rPr>
                <w:rFonts w:ascii="Times New Roman" w:hAnsi="Times New Roman"/>
              </w:rPr>
              <w:t>обс</w:t>
            </w:r>
            <w:proofErr w:type="spellEnd"/>
            <w:r w:rsidRPr="00AA7DBF">
              <w:rPr>
                <w:rFonts w:ascii="Times New Roman" w:hAnsi="Times New Roman"/>
              </w:rPr>
              <w:t>.</w:t>
            </w:r>
          </w:p>
          <w:p w:rsidR="00CB6FF3" w:rsidRPr="00AA7DBF" w:rsidRDefault="00CB6FF3" w:rsidP="00CB6FF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объектов</w:t>
            </w:r>
          </w:p>
        </w:tc>
        <w:tc>
          <w:tcPr>
            <w:tcW w:w="1119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 xml:space="preserve">% </w:t>
            </w:r>
            <w:proofErr w:type="spellStart"/>
            <w:r w:rsidRPr="00AA7DBF">
              <w:rPr>
                <w:rFonts w:ascii="Times New Roman" w:hAnsi="Times New Roman"/>
              </w:rPr>
              <w:t>несоот</w:t>
            </w:r>
            <w:proofErr w:type="spellEnd"/>
            <w:r w:rsidRPr="00AA7DBF">
              <w:rPr>
                <w:rFonts w:ascii="Times New Roman" w:hAnsi="Times New Roman"/>
              </w:rPr>
              <w:t>.</w:t>
            </w:r>
          </w:p>
        </w:tc>
      </w:tr>
      <w:tr w:rsidR="00CB6FF3" w:rsidRPr="00AA7DBF" w:rsidTr="00F9178D">
        <w:trPr>
          <w:jc w:val="center"/>
        </w:trPr>
        <w:tc>
          <w:tcPr>
            <w:tcW w:w="268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освещенность</w:t>
            </w:r>
          </w:p>
        </w:tc>
        <w:tc>
          <w:tcPr>
            <w:tcW w:w="1243" w:type="dxa"/>
          </w:tcPr>
          <w:p w:rsidR="00CB6FF3" w:rsidRPr="00AA7DBF" w:rsidRDefault="00CB6FF3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850" w:type="dxa"/>
          </w:tcPr>
          <w:p w:rsidR="00CB6FF3" w:rsidRPr="00AA7DBF" w:rsidRDefault="00CB6FF3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7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-</w:t>
            </w:r>
          </w:p>
        </w:tc>
        <w:tc>
          <w:tcPr>
            <w:tcW w:w="1119" w:type="dxa"/>
          </w:tcPr>
          <w:p w:rsidR="00CB6FF3" w:rsidRPr="00AA7DBF" w:rsidRDefault="00144246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119" w:type="dxa"/>
          </w:tcPr>
          <w:p w:rsidR="00CB6FF3" w:rsidRPr="00AA7DBF" w:rsidRDefault="00144246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B6FF3" w:rsidRPr="00AA7DBF" w:rsidTr="00F9178D">
        <w:trPr>
          <w:jc w:val="center"/>
        </w:trPr>
        <w:tc>
          <w:tcPr>
            <w:tcW w:w="268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микроклимат</w:t>
            </w:r>
          </w:p>
        </w:tc>
        <w:tc>
          <w:tcPr>
            <w:tcW w:w="1243" w:type="dxa"/>
          </w:tcPr>
          <w:p w:rsidR="00CB6FF3" w:rsidRPr="00AA7DBF" w:rsidRDefault="00CB6FF3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50" w:type="dxa"/>
          </w:tcPr>
          <w:p w:rsidR="00CB6FF3" w:rsidRPr="00AA7DBF" w:rsidRDefault="00CB6FF3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7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-</w:t>
            </w:r>
          </w:p>
        </w:tc>
        <w:tc>
          <w:tcPr>
            <w:tcW w:w="1119" w:type="dxa"/>
          </w:tcPr>
          <w:p w:rsidR="00CB6FF3" w:rsidRPr="00AA7DBF" w:rsidRDefault="00144246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119" w:type="dxa"/>
          </w:tcPr>
          <w:p w:rsidR="00CB6FF3" w:rsidRPr="00AA7DBF" w:rsidRDefault="00144246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B6FF3" w:rsidRPr="00AA7DBF" w:rsidTr="00F9178D">
        <w:trPr>
          <w:jc w:val="center"/>
        </w:trPr>
        <w:tc>
          <w:tcPr>
            <w:tcW w:w="268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Электромагнитные поля</w:t>
            </w:r>
          </w:p>
        </w:tc>
        <w:tc>
          <w:tcPr>
            <w:tcW w:w="1243" w:type="dxa"/>
          </w:tcPr>
          <w:p w:rsidR="00CB6FF3" w:rsidRPr="00AA7DBF" w:rsidRDefault="00CB6FF3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CB6FF3" w:rsidRPr="00AA7DBF" w:rsidRDefault="00CB6FF3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87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 w:rsidRPr="00AA7DBF">
              <w:rPr>
                <w:rFonts w:ascii="Times New Roman" w:hAnsi="Times New Roman"/>
              </w:rPr>
              <w:t>-</w:t>
            </w:r>
          </w:p>
        </w:tc>
        <w:tc>
          <w:tcPr>
            <w:tcW w:w="1119" w:type="dxa"/>
          </w:tcPr>
          <w:p w:rsidR="00CB6FF3" w:rsidRPr="00AA7DBF" w:rsidRDefault="00144246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9" w:type="dxa"/>
          </w:tcPr>
          <w:p w:rsidR="00CB6FF3" w:rsidRPr="00AA7DBF" w:rsidRDefault="00144246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B6FF3" w:rsidRPr="00AA7DBF" w:rsidTr="00F9178D">
        <w:trPr>
          <w:jc w:val="center"/>
        </w:trPr>
        <w:tc>
          <w:tcPr>
            <w:tcW w:w="268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шум</w:t>
            </w:r>
          </w:p>
        </w:tc>
        <w:tc>
          <w:tcPr>
            <w:tcW w:w="1243" w:type="dxa"/>
          </w:tcPr>
          <w:p w:rsidR="00CB6FF3" w:rsidRDefault="00CB6FF3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CB6FF3" w:rsidRPr="00AA7DBF" w:rsidRDefault="00CB6FF3" w:rsidP="005E580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70" w:type="dxa"/>
          </w:tcPr>
          <w:p w:rsidR="00CB6FF3" w:rsidRPr="00AA7DBF" w:rsidRDefault="00CB6FF3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19" w:type="dxa"/>
          </w:tcPr>
          <w:p w:rsidR="00CB6FF3" w:rsidRDefault="00144246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19" w:type="dxa"/>
          </w:tcPr>
          <w:p w:rsidR="00CB6FF3" w:rsidRDefault="00144246" w:rsidP="00CE5B3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A40EA8" w:rsidRDefault="00A40EA8" w:rsidP="00BF4AB2">
      <w:pPr>
        <w:spacing w:after="0" w:line="240" w:lineRule="auto"/>
        <w:jc w:val="center"/>
        <w:rPr>
          <w:rFonts w:ascii="Times New Roman" w:hAnsi="Times New Roman"/>
        </w:rPr>
      </w:pPr>
    </w:p>
    <w:p w:rsidR="00A40EA8" w:rsidRDefault="00A40EA8" w:rsidP="00A40EA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</w:t>
      </w:r>
      <w:r w:rsidR="00F9178D">
        <w:rPr>
          <w:rFonts w:ascii="Times New Roman" w:hAnsi="Times New Roman"/>
        </w:rPr>
        <w:t>11</w:t>
      </w:r>
    </w:p>
    <w:p w:rsidR="00896B5C" w:rsidRPr="00A40EA8" w:rsidRDefault="00BF4AB2" w:rsidP="00BF4AB2">
      <w:pPr>
        <w:spacing w:after="0" w:line="240" w:lineRule="auto"/>
        <w:jc w:val="center"/>
        <w:rPr>
          <w:rFonts w:ascii="Times New Roman" w:hAnsi="Times New Roman"/>
          <w:b/>
        </w:rPr>
      </w:pPr>
      <w:proofErr w:type="gramStart"/>
      <w:r w:rsidRPr="00A40EA8">
        <w:rPr>
          <w:rFonts w:ascii="Times New Roman" w:hAnsi="Times New Roman"/>
          <w:b/>
        </w:rPr>
        <w:t>Объекты</w:t>
      </w:r>
      <w:proofErr w:type="gramEnd"/>
      <w:r w:rsidRPr="00A40EA8">
        <w:rPr>
          <w:rFonts w:ascii="Times New Roman" w:hAnsi="Times New Roman"/>
          <w:b/>
        </w:rPr>
        <w:t xml:space="preserve"> на которых проведены исследования физических факторов </w:t>
      </w:r>
    </w:p>
    <w:p w:rsidR="00896B5C" w:rsidRDefault="00896B5C" w:rsidP="000A268A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0" w:type="auto"/>
        <w:jc w:val="center"/>
        <w:tblInd w:w="-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8"/>
        <w:gridCol w:w="1928"/>
        <w:gridCol w:w="812"/>
        <w:gridCol w:w="742"/>
        <w:gridCol w:w="816"/>
        <w:gridCol w:w="940"/>
        <w:gridCol w:w="798"/>
        <w:gridCol w:w="862"/>
        <w:gridCol w:w="1045"/>
        <w:gridCol w:w="993"/>
      </w:tblGrid>
      <w:tr w:rsidR="00894E4F" w:rsidRPr="003853C9" w:rsidTr="001662FA">
        <w:trPr>
          <w:trHeight w:val="1"/>
          <w:jc w:val="center"/>
        </w:trPr>
        <w:tc>
          <w:tcPr>
            <w:tcW w:w="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8D668C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№ п \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Объекты надзора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Аэроионный состав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Микроклимат</w:t>
            </w:r>
          </w:p>
        </w:tc>
        <w:tc>
          <w:tcPr>
            <w:tcW w:w="1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1662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Электромаг.поля</w:t>
            </w:r>
            <w:proofErr w:type="spellEnd"/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Освещенность</w:t>
            </w:r>
          </w:p>
        </w:tc>
      </w:tr>
      <w:tr w:rsidR="00894E4F" w:rsidRPr="003853C9" w:rsidTr="001662FA">
        <w:trPr>
          <w:trHeight w:val="1422"/>
          <w:jc w:val="center"/>
        </w:trPr>
        <w:tc>
          <w:tcPr>
            <w:tcW w:w="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894E4F" w:rsidP="008D668C">
            <w:pPr>
              <w:rPr>
                <w:rFonts w:cs="Calibri"/>
              </w:rPr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894E4F" w:rsidP="001662FA">
            <w:pPr>
              <w:jc w:val="center"/>
              <w:rPr>
                <w:rFonts w:cs="Calibri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1662FA" w:rsidRDefault="001662FA" w:rsidP="001662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 xml:space="preserve">Число объектов </w:t>
            </w:r>
            <w:proofErr w:type="spellStart"/>
            <w:r w:rsidRPr="001662FA">
              <w:rPr>
                <w:rFonts w:ascii="Times New Roman" w:hAnsi="Times New Roman"/>
                <w:sz w:val="20"/>
                <w:szCs w:val="20"/>
              </w:rPr>
              <w:t>обсл</w:t>
            </w:r>
            <w:r w:rsidR="00894E4F" w:rsidRPr="001662FA">
              <w:rPr>
                <w:rFonts w:ascii="Times New Roman" w:hAnsi="Times New Roman"/>
                <w:sz w:val="20"/>
                <w:szCs w:val="20"/>
              </w:rPr>
              <w:t>лаб</w:t>
            </w:r>
            <w:proofErr w:type="spellEnd"/>
            <w:r w:rsidR="00894E4F" w:rsidRPr="001662FA">
              <w:rPr>
                <w:rFonts w:ascii="Times New Roman" w:hAnsi="Times New Roman"/>
                <w:sz w:val="20"/>
                <w:szCs w:val="20"/>
              </w:rPr>
              <w:t xml:space="preserve"> - но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1662FA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 xml:space="preserve">Число </w:t>
            </w:r>
            <w:proofErr w:type="spellStart"/>
            <w:r w:rsidRPr="001662FA">
              <w:rPr>
                <w:rFonts w:ascii="Times New Roman" w:hAnsi="Times New Roman"/>
                <w:sz w:val="20"/>
                <w:szCs w:val="20"/>
              </w:rPr>
              <w:t>обсл</w:t>
            </w:r>
            <w:proofErr w:type="spellEnd"/>
            <w:r w:rsidRPr="001662FA">
              <w:rPr>
                <w:rFonts w:ascii="Times New Roman" w:hAnsi="Times New Roman"/>
                <w:sz w:val="20"/>
                <w:szCs w:val="20"/>
              </w:rPr>
              <w:t xml:space="preserve"> рабочих</w:t>
            </w:r>
          </w:p>
          <w:p w:rsidR="00894E4F" w:rsidRPr="001662FA" w:rsidRDefault="00894E4F" w:rsidP="001662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мест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6B5C" w:rsidRPr="001662FA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 xml:space="preserve">Число объектов </w:t>
            </w:r>
            <w:proofErr w:type="spellStart"/>
            <w:r w:rsidRPr="001662FA">
              <w:rPr>
                <w:rFonts w:ascii="Times New Roman" w:hAnsi="Times New Roman"/>
                <w:sz w:val="20"/>
                <w:szCs w:val="20"/>
              </w:rPr>
              <w:t>обсл</w:t>
            </w:r>
            <w:proofErr w:type="spellEnd"/>
            <w:r w:rsidRPr="001662F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94E4F" w:rsidRPr="001662FA" w:rsidRDefault="00894E4F" w:rsidP="001662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1662FA">
              <w:rPr>
                <w:rFonts w:ascii="Times New Roman" w:hAnsi="Times New Roman"/>
                <w:sz w:val="20"/>
                <w:szCs w:val="20"/>
              </w:rPr>
              <w:t>ла</w:t>
            </w:r>
            <w:proofErr w:type="gramStart"/>
            <w:r w:rsidRPr="001662FA">
              <w:rPr>
                <w:rFonts w:ascii="Times New Roman" w:hAnsi="Times New Roman"/>
                <w:sz w:val="20"/>
                <w:szCs w:val="20"/>
              </w:rPr>
              <w:t>б</w:t>
            </w:r>
            <w:proofErr w:type="spellEnd"/>
            <w:r w:rsidRPr="001662FA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1662FA">
              <w:rPr>
                <w:rFonts w:ascii="Times New Roman" w:hAnsi="Times New Roman"/>
                <w:sz w:val="20"/>
                <w:szCs w:val="20"/>
              </w:rPr>
              <w:t xml:space="preserve"> но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1662FA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 xml:space="preserve">Число </w:t>
            </w:r>
            <w:proofErr w:type="spellStart"/>
            <w:r w:rsidRPr="001662FA">
              <w:rPr>
                <w:rFonts w:ascii="Times New Roman" w:hAnsi="Times New Roman"/>
                <w:sz w:val="20"/>
                <w:szCs w:val="20"/>
              </w:rPr>
              <w:t>обслед</w:t>
            </w:r>
            <w:proofErr w:type="gramStart"/>
            <w:r w:rsidR="00896B5C" w:rsidRPr="001662FA">
              <w:rPr>
                <w:rFonts w:ascii="Times New Roman" w:hAnsi="Times New Roman"/>
                <w:sz w:val="20"/>
                <w:szCs w:val="20"/>
              </w:rPr>
              <w:t>.</w:t>
            </w:r>
            <w:r w:rsidRPr="001662F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1662FA">
              <w:rPr>
                <w:rFonts w:ascii="Times New Roman" w:hAnsi="Times New Roman"/>
                <w:sz w:val="20"/>
                <w:szCs w:val="20"/>
              </w:rPr>
              <w:t>абочих</w:t>
            </w:r>
            <w:proofErr w:type="spellEnd"/>
          </w:p>
          <w:p w:rsidR="00894E4F" w:rsidRPr="001662FA" w:rsidRDefault="00894E4F" w:rsidP="001662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мест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6B5C" w:rsidRPr="001662FA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 xml:space="preserve">Число объектов </w:t>
            </w:r>
            <w:proofErr w:type="spellStart"/>
            <w:r w:rsidRPr="001662FA">
              <w:rPr>
                <w:rFonts w:ascii="Times New Roman" w:hAnsi="Times New Roman"/>
                <w:sz w:val="20"/>
                <w:szCs w:val="20"/>
              </w:rPr>
              <w:t>обсл</w:t>
            </w:r>
            <w:proofErr w:type="spellEnd"/>
          </w:p>
          <w:p w:rsidR="00894E4F" w:rsidRPr="001662FA" w:rsidRDefault="00894E4F" w:rsidP="001662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1662FA">
              <w:rPr>
                <w:rFonts w:ascii="Times New Roman" w:hAnsi="Times New Roman"/>
                <w:sz w:val="20"/>
                <w:szCs w:val="20"/>
              </w:rPr>
              <w:t>лаб</w:t>
            </w:r>
            <w:proofErr w:type="spellEnd"/>
            <w:proofErr w:type="gramEnd"/>
            <w:r w:rsidRPr="001662FA">
              <w:rPr>
                <w:rFonts w:ascii="Times New Roman" w:hAnsi="Times New Roman"/>
                <w:sz w:val="20"/>
                <w:szCs w:val="20"/>
              </w:rPr>
              <w:t xml:space="preserve"> - но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1662FA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 xml:space="preserve">Число </w:t>
            </w:r>
            <w:proofErr w:type="spellStart"/>
            <w:r w:rsidRPr="001662FA">
              <w:rPr>
                <w:rFonts w:ascii="Times New Roman" w:hAnsi="Times New Roman"/>
                <w:sz w:val="20"/>
                <w:szCs w:val="20"/>
              </w:rPr>
              <w:t>обсл</w:t>
            </w:r>
            <w:proofErr w:type="spellEnd"/>
            <w:r w:rsidRPr="001662FA">
              <w:rPr>
                <w:rFonts w:ascii="Times New Roman" w:hAnsi="Times New Roman"/>
                <w:sz w:val="20"/>
                <w:szCs w:val="20"/>
              </w:rPr>
              <w:t>. рабочих</w:t>
            </w:r>
          </w:p>
          <w:p w:rsidR="00894E4F" w:rsidRPr="001662FA" w:rsidRDefault="00894E4F" w:rsidP="001662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мест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4D6" w:rsidRPr="001662FA" w:rsidRDefault="009D24D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 xml:space="preserve">Число объектов </w:t>
            </w:r>
            <w:proofErr w:type="spellStart"/>
            <w:r w:rsidRPr="001662FA">
              <w:rPr>
                <w:rFonts w:ascii="Times New Roman" w:hAnsi="Times New Roman"/>
                <w:sz w:val="20"/>
                <w:szCs w:val="20"/>
              </w:rPr>
              <w:t>обслед</w:t>
            </w:r>
            <w:proofErr w:type="spellEnd"/>
            <w:r w:rsidRPr="001662F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94E4F" w:rsidRPr="001662FA" w:rsidRDefault="00894E4F" w:rsidP="001662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1662FA">
              <w:rPr>
                <w:rFonts w:ascii="Times New Roman" w:hAnsi="Times New Roman"/>
                <w:sz w:val="20"/>
                <w:szCs w:val="20"/>
              </w:rPr>
              <w:t>лаб</w:t>
            </w:r>
            <w:proofErr w:type="spellEnd"/>
            <w:proofErr w:type="gramEnd"/>
            <w:r w:rsidRPr="001662FA">
              <w:rPr>
                <w:rFonts w:ascii="Times New Roman" w:hAnsi="Times New Roman"/>
                <w:sz w:val="20"/>
                <w:szCs w:val="20"/>
              </w:rPr>
              <w:t xml:space="preserve"> - но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1662FA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Число обследованных рабочих</w:t>
            </w:r>
          </w:p>
          <w:p w:rsidR="00894E4F" w:rsidRPr="001662FA" w:rsidRDefault="00894E4F" w:rsidP="001662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662FA">
              <w:rPr>
                <w:rFonts w:ascii="Times New Roman" w:hAnsi="Times New Roman"/>
                <w:sz w:val="20"/>
                <w:szCs w:val="20"/>
              </w:rPr>
              <w:t>мест</w:t>
            </w:r>
          </w:p>
        </w:tc>
      </w:tr>
      <w:tr w:rsidR="00894E4F" w:rsidRPr="003853C9" w:rsidTr="001662FA">
        <w:trPr>
          <w:trHeight w:val="1"/>
          <w:jc w:val="center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8D668C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F9178D" w:rsidRDefault="00894E4F" w:rsidP="001662FA">
            <w:pPr>
              <w:spacing w:after="0" w:line="240" w:lineRule="auto"/>
              <w:jc w:val="center"/>
            </w:pPr>
            <w:r w:rsidRPr="00F9178D">
              <w:rPr>
                <w:rFonts w:ascii="Times New Roman" w:hAnsi="Times New Roman"/>
              </w:rPr>
              <w:t xml:space="preserve">Детские и </w:t>
            </w:r>
            <w:r w:rsidR="006D57F5" w:rsidRPr="00F9178D">
              <w:rPr>
                <w:rFonts w:ascii="Times New Roman" w:hAnsi="Times New Roman"/>
              </w:rPr>
              <w:t>подростковые учреждения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40EA8" w:rsidRDefault="0014424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50</w:t>
            </w:r>
            <w:r w:rsidR="00896B5C">
              <w:rPr>
                <w:rFonts w:ascii="Times New Roman" w:hAnsi="Times New Roman"/>
              </w:rPr>
              <w:t xml:space="preserve">(не </w:t>
            </w:r>
            <w:proofErr w:type="spellStart"/>
            <w:r w:rsidR="00896B5C">
              <w:rPr>
                <w:rFonts w:ascii="Times New Roman" w:hAnsi="Times New Roman"/>
              </w:rPr>
              <w:t>соот</w:t>
            </w:r>
            <w:proofErr w:type="spellEnd"/>
            <w:r w:rsidR="00896B5C">
              <w:rPr>
                <w:rFonts w:ascii="Times New Roman" w:hAnsi="Times New Roman"/>
              </w:rPr>
              <w:t>. 0</w:t>
            </w:r>
            <w:r w:rsidR="00894E4F">
              <w:rPr>
                <w:rFonts w:ascii="Times New Roman" w:hAnsi="Times New Roman"/>
              </w:rPr>
              <w:t>%)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44246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149</w:t>
            </w:r>
            <w:r w:rsidR="00896B5C">
              <w:rPr>
                <w:rFonts w:ascii="Times New Roman" w:hAnsi="Times New Roman"/>
              </w:rPr>
              <w:t xml:space="preserve"> (не </w:t>
            </w:r>
            <w:proofErr w:type="spellStart"/>
            <w:r w:rsidR="00896B5C">
              <w:rPr>
                <w:rFonts w:ascii="Times New Roman" w:hAnsi="Times New Roman"/>
              </w:rPr>
              <w:t>соот</w:t>
            </w:r>
            <w:proofErr w:type="spellEnd"/>
            <w:r w:rsidR="00896B5C">
              <w:rPr>
                <w:rFonts w:ascii="Times New Roman" w:hAnsi="Times New Roman"/>
              </w:rPr>
              <w:t>. 0</w:t>
            </w:r>
            <w:r w:rsidR="00894E4F">
              <w:rPr>
                <w:rFonts w:ascii="Times New Roman" w:hAnsi="Times New Roman"/>
              </w:rPr>
              <w:t>%)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40EA8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40EA8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44246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50</w:t>
            </w:r>
            <w:r w:rsidR="00BF4AB2">
              <w:rPr>
                <w:rFonts w:ascii="Times New Roman" w:hAnsi="Times New Roman"/>
              </w:rPr>
              <w:t xml:space="preserve">(не </w:t>
            </w:r>
            <w:proofErr w:type="spellStart"/>
            <w:r w:rsidR="00BF4AB2">
              <w:rPr>
                <w:rFonts w:ascii="Times New Roman" w:hAnsi="Times New Roman"/>
              </w:rPr>
              <w:t>соот</w:t>
            </w:r>
            <w:proofErr w:type="spellEnd"/>
            <w:r w:rsidR="00BF4AB2">
              <w:rPr>
                <w:rFonts w:ascii="Times New Roman" w:hAnsi="Times New Roman"/>
              </w:rPr>
              <w:t>. 0</w:t>
            </w:r>
            <w:r w:rsidR="00894E4F">
              <w:rPr>
                <w:rFonts w:ascii="Times New Roman" w:hAnsi="Times New Roman"/>
              </w:rPr>
              <w:t>%)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A40EA8" w:rsidRDefault="00144246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149</w:t>
            </w:r>
            <w:r w:rsidR="00BF4AB2">
              <w:rPr>
                <w:rFonts w:ascii="Times New Roman" w:hAnsi="Times New Roman"/>
              </w:rPr>
              <w:t xml:space="preserve">(не </w:t>
            </w:r>
            <w:proofErr w:type="spellStart"/>
            <w:r w:rsidR="00BF4AB2">
              <w:rPr>
                <w:rFonts w:ascii="Times New Roman" w:hAnsi="Times New Roman"/>
              </w:rPr>
              <w:t>соот</w:t>
            </w:r>
            <w:proofErr w:type="spellEnd"/>
            <w:r w:rsidR="00BF4AB2">
              <w:rPr>
                <w:rFonts w:ascii="Times New Roman" w:hAnsi="Times New Roman"/>
              </w:rPr>
              <w:t>. 0</w:t>
            </w:r>
            <w:r w:rsidR="00894E4F">
              <w:rPr>
                <w:rFonts w:ascii="Times New Roman" w:hAnsi="Times New Roman"/>
              </w:rPr>
              <w:t>%)</w:t>
            </w:r>
          </w:p>
        </w:tc>
      </w:tr>
      <w:tr w:rsidR="00894E4F" w:rsidRPr="003853C9" w:rsidTr="001662FA">
        <w:trPr>
          <w:trHeight w:val="417"/>
          <w:jc w:val="center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8D668C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F9178D" w:rsidRDefault="00894E4F" w:rsidP="001662FA">
            <w:pPr>
              <w:spacing w:after="0" w:line="240" w:lineRule="auto"/>
              <w:jc w:val="center"/>
            </w:pPr>
            <w:r w:rsidRPr="00F9178D">
              <w:rPr>
                <w:rFonts w:ascii="Times New Roman" w:hAnsi="Times New Roman"/>
              </w:rPr>
              <w:t>Организации коммунального и социального назначения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894E4F" w:rsidP="001662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894E4F" w:rsidP="001662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44246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44246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894E4F" w:rsidRPr="003853C9" w:rsidRDefault="00894E4F" w:rsidP="001662FA">
            <w:pPr>
              <w:spacing w:after="0" w:line="240" w:lineRule="auto"/>
              <w:jc w:val="center"/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894E4F" w:rsidP="001662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894E4F" w:rsidRPr="003853C9" w:rsidRDefault="00894E4F" w:rsidP="001662FA">
            <w:pPr>
              <w:spacing w:after="0" w:line="240" w:lineRule="auto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44246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44246" w:rsidP="001662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27</w:t>
            </w:r>
          </w:p>
        </w:tc>
      </w:tr>
    </w:tbl>
    <w:p w:rsidR="00894E4F" w:rsidRDefault="00894E4F" w:rsidP="000A268A">
      <w:pPr>
        <w:spacing w:after="0" w:line="240" w:lineRule="auto"/>
        <w:jc w:val="right"/>
      </w:pPr>
    </w:p>
    <w:p w:rsidR="00894E4F" w:rsidRDefault="00A65EDF" w:rsidP="000A268A">
      <w:pPr>
        <w:spacing w:after="0" w:line="240" w:lineRule="auto"/>
        <w:jc w:val="right"/>
      </w:pPr>
      <w:r>
        <w:rPr>
          <w:noProof/>
        </w:rPr>
        <w:drawing>
          <wp:inline distT="0" distB="0" distL="0" distR="0">
            <wp:extent cx="5467350" cy="2038350"/>
            <wp:effectExtent l="0" t="0" r="19050" b="19050"/>
            <wp:docPr id="8" name="rectole00000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4E4F" w:rsidRDefault="00894E4F" w:rsidP="000A268A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A40EA8" w:rsidRDefault="00A40EA8" w:rsidP="00CE5B3B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894E4F" w:rsidRPr="00CB3809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CB3809">
        <w:rPr>
          <w:rFonts w:ascii="Times New Roman" w:hAnsi="Times New Roman"/>
        </w:rPr>
        <w:t>Рис.</w:t>
      </w:r>
      <w:r>
        <w:rPr>
          <w:rFonts w:ascii="Times New Roman" w:hAnsi="Times New Roman"/>
        </w:rPr>
        <w:t>7</w:t>
      </w:r>
      <w:r w:rsidRPr="00CB3809">
        <w:rPr>
          <w:rFonts w:ascii="Times New Roman" w:hAnsi="Times New Roman"/>
        </w:rPr>
        <w:t>. Исследования физических факторов в детских и</w:t>
      </w:r>
      <w:r w:rsidR="00DF211C">
        <w:rPr>
          <w:rFonts w:ascii="Times New Roman" w:hAnsi="Times New Roman"/>
        </w:rPr>
        <w:t xml:space="preserve"> подростковых учре</w:t>
      </w:r>
      <w:r w:rsidR="00144246">
        <w:rPr>
          <w:rFonts w:ascii="Times New Roman" w:hAnsi="Times New Roman"/>
        </w:rPr>
        <w:t>ждениях за 2021</w:t>
      </w:r>
      <w:r w:rsidRPr="00CB3809">
        <w:rPr>
          <w:rFonts w:ascii="Times New Roman" w:hAnsi="Times New Roman"/>
        </w:rPr>
        <w:t>г.</w:t>
      </w:r>
    </w:p>
    <w:p w:rsidR="00894E4F" w:rsidRDefault="00894E4F" w:rsidP="000A268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F4AB2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Число не соответствующих рабочих мест по микроклимату в детских и подростковых учреждениях составляет</w:t>
      </w:r>
      <w:r w:rsidR="006E4560">
        <w:rPr>
          <w:rFonts w:ascii="Times New Roman" w:hAnsi="Times New Roman"/>
          <w:sz w:val="24"/>
        </w:rPr>
        <w:t xml:space="preserve"> в 2021</w:t>
      </w:r>
      <w:r w:rsidR="00DF211C">
        <w:rPr>
          <w:rFonts w:ascii="Times New Roman" w:hAnsi="Times New Roman"/>
          <w:sz w:val="24"/>
        </w:rPr>
        <w:t>-2019</w:t>
      </w:r>
      <w:r w:rsidR="005E5804">
        <w:rPr>
          <w:rFonts w:ascii="Times New Roman" w:hAnsi="Times New Roman"/>
          <w:sz w:val="24"/>
        </w:rPr>
        <w:t xml:space="preserve"> годы</w:t>
      </w:r>
      <w:r w:rsidR="00BF4AB2">
        <w:rPr>
          <w:rFonts w:ascii="Times New Roman" w:hAnsi="Times New Roman"/>
          <w:sz w:val="24"/>
        </w:rPr>
        <w:t xml:space="preserve"> -</w:t>
      </w:r>
      <w:r w:rsidR="00625650">
        <w:rPr>
          <w:rFonts w:ascii="Times New Roman" w:hAnsi="Times New Roman"/>
          <w:sz w:val="24"/>
        </w:rPr>
        <w:t>0</w:t>
      </w:r>
      <w:r w:rsidR="00DF211C">
        <w:rPr>
          <w:rFonts w:ascii="Times New Roman" w:hAnsi="Times New Roman"/>
          <w:sz w:val="24"/>
        </w:rPr>
        <w:t>% .</w:t>
      </w:r>
    </w:p>
    <w:p w:rsidR="00DF211C" w:rsidRDefault="006E4560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ЭМП в 2021</w:t>
      </w:r>
      <w:r w:rsidR="00DF211C">
        <w:rPr>
          <w:rFonts w:ascii="Times New Roman" w:hAnsi="Times New Roman"/>
          <w:sz w:val="24"/>
        </w:rPr>
        <w:t>-2019</w:t>
      </w:r>
      <w:r w:rsidR="001C1AA4">
        <w:rPr>
          <w:rFonts w:ascii="Times New Roman" w:hAnsi="Times New Roman"/>
          <w:sz w:val="24"/>
        </w:rPr>
        <w:t xml:space="preserve"> году </w:t>
      </w:r>
      <w:r w:rsidR="005E5804">
        <w:rPr>
          <w:rFonts w:ascii="Times New Roman" w:hAnsi="Times New Roman"/>
          <w:sz w:val="24"/>
        </w:rPr>
        <w:t>не было запланировано</w:t>
      </w:r>
      <w:r w:rsidR="001C1AA4">
        <w:rPr>
          <w:rFonts w:ascii="Times New Roman" w:hAnsi="Times New Roman"/>
          <w:sz w:val="24"/>
        </w:rPr>
        <w:t>.</w:t>
      </w:r>
    </w:p>
    <w:p w:rsidR="00BF4AB2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освещенности из числа обследованных рабочих мест </w:t>
      </w:r>
      <w:r w:rsidR="006E4560">
        <w:rPr>
          <w:rFonts w:ascii="Times New Roman" w:hAnsi="Times New Roman"/>
          <w:sz w:val="24"/>
        </w:rPr>
        <w:t xml:space="preserve"> в 2021</w:t>
      </w:r>
      <w:r w:rsidR="00DF211C">
        <w:rPr>
          <w:rFonts w:ascii="Times New Roman" w:hAnsi="Times New Roman"/>
          <w:sz w:val="24"/>
        </w:rPr>
        <w:t>-2019</w:t>
      </w:r>
      <w:r w:rsidR="00BF4AB2">
        <w:rPr>
          <w:rFonts w:ascii="Times New Roman" w:hAnsi="Times New Roman"/>
          <w:sz w:val="24"/>
        </w:rPr>
        <w:t xml:space="preserve"> году</w:t>
      </w:r>
      <w:r w:rsidR="00DF211C">
        <w:rPr>
          <w:rFonts w:ascii="Times New Roman" w:hAnsi="Times New Roman"/>
          <w:sz w:val="24"/>
        </w:rPr>
        <w:t xml:space="preserve"> несоответствующих -0% .</w:t>
      </w:r>
    </w:p>
    <w:p w:rsidR="00894E4F" w:rsidRDefault="00894E4F" w:rsidP="000A268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 настоящее время хорошо доказана связь между недостаточной освещенностью рабочих мест и развитием близорукости у детей, а также между неблагоприятными показателями микроклимата и «простудными» заболеваниями.</w:t>
      </w:r>
    </w:p>
    <w:p w:rsidR="00894E4F" w:rsidRDefault="00996619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-отсутствуют </w:t>
      </w:r>
      <w:r w:rsidR="00894E4F">
        <w:rPr>
          <w:rFonts w:ascii="Times New Roman" w:hAnsi="Times New Roman"/>
          <w:sz w:val="24"/>
        </w:rPr>
        <w:t xml:space="preserve"> программы  производственного контроля за  компьютерными классами и обеспечени</w:t>
      </w:r>
      <w:r w:rsidR="008A292D">
        <w:rPr>
          <w:rFonts w:ascii="Times New Roman" w:hAnsi="Times New Roman"/>
          <w:sz w:val="24"/>
        </w:rPr>
        <w:t>я</w:t>
      </w:r>
      <w:r w:rsidR="00894E4F">
        <w:rPr>
          <w:rFonts w:ascii="Times New Roman" w:hAnsi="Times New Roman"/>
          <w:sz w:val="24"/>
        </w:rPr>
        <w:t xml:space="preserve"> лабораторно-инструментальных исследований» в  соответствии требований</w:t>
      </w:r>
      <w:proofErr w:type="gramStart"/>
      <w:r w:rsidR="00894E4F">
        <w:rPr>
          <w:rFonts w:ascii="Times New Roman" w:hAnsi="Times New Roman"/>
          <w:sz w:val="24"/>
        </w:rPr>
        <w:t>:С</w:t>
      </w:r>
      <w:proofErr w:type="gramEnd"/>
      <w:r w:rsidR="00894E4F">
        <w:rPr>
          <w:rFonts w:ascii="Times New Roman" w:hAnsi="Times New Roman"/>
          <w:sz w:val="24"/>
        </w:rPr>
        <w:t>П 1.1.1058-01 « Организация и проведение  производственного контроля  за соблюдением  санитарных правил и выполнением  са</w:t>
      </w:r>
      <w:r w:rsidR="008A292D">
        <w:rPr>
          <w:rFonts w:ascii="Times New Roman" w:hAnsi="Times New Roman"/>
          <w:sz w:val="24"/>
        </w:rPr>
        <w:t>нитарно- противоэпидемических (</w:t>
      </w:r>
      <w:r w:rsidR="00894E4F">
        <w:rPr>
          <w:rFonts w:ascii="Times New Roman" w:hAnsi="Times New Roman"/>
          <w:sz w:val="24"/>
        </w:rPr>
        <w:t>профилактических мероприятий</w:t>
      </w:r>
      <w:r w:rsidR="008A292D">
        <w:rPr>
          <w:rFonts w:ascii="Times New Roman" w:hAnsi="Times New Roman"/>
          <w:sz w:val="24"/>
        </w:rPr>
        <w:t>)</w:t>
      </w:r>
    </w:p>
    <w:p w:rsidR="00894E4F" w:rsidRPr="00AA7DBF" w:rsidRDefault="00894E4F" w:rsidP="00AA7DB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A7DBF">
        <w:rPr>
          <w:rFonts w:ascii="Times New Roman" w:hAnsi="Times New Roman"/>
          <w:sz w:val="24"/>
        </w:rPr>
        <w:t>Показатели химического загрязнения неблагоприятных физических факторов ионизирующего излучения</w:t>
      </w:r>
    </w:p>
    <w:p w:rsidR="00894E4F" w:rsidRDefault="00A40EA8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Таблица №1</w:t>
      </w:r>
      <w:r w:rsidR="00F9178D">
        <w:rPr>
          <w:rFonts w:ascii="Times New Roman" w:hAnsi="Times New Roman"/>
        </w:rPr>
        <w:t>2</w:t>
      </w:r>
      <w:r w:rsidR="00894E4F">
        <w:rPr>
          <w:rFonts w:ascii="Times New Roman" w:hAnsi="Times New Roman"/>
        </w:rPr>
        <w:tab/>
      </w:r>
    </w:p>
    <w:p w:rsidR="00894E4F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Проведено исследования по мониторингу радона  в воздухе жилых помещений.</w:t>
      </w:r>
    </w:p>
    <w:p w:rsidR="00894E4F" w:rsidRDefault="00894E4F" w:rsidP="000A268A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8934" w:type="dxa"/>
        <w:jc w:val="center"/>
        <w:tblInd w:w="750" w:type="dxa"/>
        <w:tblCellMar>
          <w:left w:w="10" w:type="dxa"/>
          <w:right w:w="10" w:type="dxa"/>
        </w:tblCellMar>
        <w:tblLook w:val="0000"/>
      </w:tblPr>
      <w:tblGrid>
        <w:gridCol w:w="1132"/>
        <w:gridCol w:w="2008"/>
        <w:gridCol w:w="2100"/>
        <w:gridCol w:w="2280"/>
        <w:gridCol w:w="1414"/>
      </w:tblGrid>
      <w:tr w:rsidR="00894E4F" w:rsidRPr="003853C9" w:rsidTr="008D668C">
        <w:trPr>
          <w:trHeight w:val="1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894E4F" w:rsidP="008D668C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FC1D92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Количество точек исследований</w:t>
            </w:r>
            <w:r w:rsidR="00894E4F">
              <w:rPr>
                <w:rFonts w:ascii="Times New Roman" w:hAnsi="Times New Roman"/>
              </w:rPr>
              <w:t xml:space="preserve"> на радон в жилых помещениях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Из них несоответствующие пробы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Количество  исследованных проб  гамма </w:t>
            </w:r>
            <w:proofErr w:type="gramStart"/>
            <w:r>
              <w:rPr>
                <w:rFonts w:ascii="Times New Roman" w:hAnsi="Times New Roman"/>
              </w:rPr>
              <w:t>–и</w:t>
            </w:r>
            <w:proofErr w:type="gramEnd"/>
            <w:r>
              <w:rPr>
                <w:rFonts w:ascii="Times New Roman" w:hAnsi="Times New Roman"/>
              </w:rPr>
              <w:t>злучения, и бета –излучения в открытой местности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Кол-во МЭД гамма </w:t>
            </w:r>
            <w:proofErr w:type="gramStart"/>
            <w:r>
              <w:rPr>
                <w:rFonts w:ascii="Times New Roman" w:hAnsi="Times New Roman"/>
              </w:rPr>
              <w:t>–и</w:t>
            </w:r>
            <w:proofErr w:type="gramEnd"/>
            <w:r>
              <w:rPr>
                <w:rFonts w:ascii="Times New Roman" w:hAnsi="Times New Roman"/>
              </w:rPr>
              <w:t>злучения в жилых помещениях</w:t>
            </w:r>
          </w:p>
        </w:tc>
      </w:tr>
      <w:tr w:rsidR="00894E4F" w:rsidRPr="003853C9" w:rsidTr="008D668C">
        <w:trPr>
          <w:trHeight w:val="1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63D4" w:rsidRDefault="005063D4" w:rsidP="008D66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4E4F" w:rsidRPr="003853C9" w:rsidRDefault="006E4560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DF211C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894E4F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DF211C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DF211C" w:rsidP="008D668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E4560" w:rsidRPr="003853C9" w:rsidTr="008D668C">
        <w:trPr>
          <w:trHeight w:val="1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Default="006E4560" w:rsidP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E4560" w:rsidRPr="003853C9" w:rsidRDefault="006E4560" w:rsidP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3853C9" w:rsidRDefault="006E4560" w:rsidP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3853C9" w:rsidRDefault="006E4560" w:rsidP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3853C9" w:rsidRDefault="006E4560" w:rsidP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3853C9" w:rsidRDefault="006E4560" w:rsidP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E4560" w:rsidRPr="003853C9" w:rsidTr="008D668C">
        <w:trPr>
          <w:trHeight w:val="1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Default="006E4560" w:rsidP="00D01A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E4560" w:rsidRPr="003853C9" w:rsidRDefault="006E4560" w:rsidP="00D01A3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3853C9" w:rsidRDefault="006E4560" w:rsidP="00D01A3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3853C9" w:rsidRDefault="006E4560" w:rsidP="00D01A3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3853C9" w:rsidRDefault="006E4560" w:rsidP="00D01A3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3853C9" w:rsidRDefault="006E4560" w:rsidP="00D01A3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894E4F" w:rsidRDefault="00894E4F" w:rsidP="000A268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94E4F" w:rsidRDefault="00894E4F" w:rsidP="000A268A">
      <w:pPr>
        <w:tabs>
          <w:tab w:val="left" w:pos="7321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Фактов повышения радиационного фона и содержания радионуклидов в объектах окружающей среды до уровней, способных нанести вред здоровью населения, не установлено. </w:t>
      </w:r>
    </w:p>
    <w:p w:rsidR="00894E4F" w:rsidRDefault="00894E4F">
      <w:pPr>
        <w:tabs>
          <w:tab w:val="left" w:pos="7321"/>
        </w:tabs>
        <w:spacing w:after="0" w:line="240" w:lineRule="auto"/>
        <w:rPr>
          <w:rFonts w:ascii="Times New Roman" w:hAnsi="Times New Roman"/>
          <w:sz w:val="24"/>
        </w:rPr>
      </w:pPr>
    </w:p>
    <w:p w:rsidR="00894E4F" w:rsidRPr="00356D0D" w:rsidRDefault="00894E4F" w:rsidP="00356D0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356D0D">
        <w:rPr>
          <w:rFonts w:ascii="Times New Roman" w:hAnsi="Times New Roman"/>
          <w:b/>
          <w:sz w:val="24"/>
        </w:rPr>
        <w:t>Гигиеническая характеристика продовольственногосырья и пищевых продуктов</w:t>
      </w:r>
    </w:p>
    <w:p w:rsidR="00356D0D" w:rsidRPr="00356D0D" w:rsidRDefault="00356D0D" w:rsidP="00AA7DBF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</w:rPr>
      </w:pPr>
    </w:p>
    <w:p w:rsidR="00894E4F" w:rsidRDefault="00894E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В рамках выполнения основных задач государственной политики  в области продовольственной безопасности, в том числе здорового питания населения, </w:t>
      </w:r>
      <w:proofErr w:type="spellStart"/>
      <w:r>
        <w:rPr>
          <w:rFonts w:ascii="Times New Roman" w:hAnsi="Times New Roman"/>
          <w:sz w:val="24"/>
        </w:rPr>
        <w:t>Роспотребнадзором</w:t>
      </w:r>
      <w:proofErr w:type="spellEnd"/>
      <w:r>
        <w:rPr>
          <w:rFonts w:ascii="Times New Roman" w:hAnsi="Times New Roman"/>
          <w:sz w:val="24"/>
        </w:rPr>
        <w:t xml:space="preserve"> района  продолжался мониторинг состояния питания населения, контроль за соответствием качества и безопасности пищевых продуктов требованиям законодательства Российской Федерации, законодательных актов Таможенного союза. </w:t>
      </w:r>
      <w:proofErr w:type="gramEnd"/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мероприятий Роспотребнадзора, направленных на конт</w:t>
      </w:r>
      <w:r w:rsidR="00FC1D92">
        <w:rPr>
          <w:rFonts w:ascii="Times New Roman" w:hAnsi="Times New Roman"/>
          <w:sz w:val="24"/>
        </w:rPr>
        <w:t xml:space="preserve">роль содержания химических </w:t>
      </w:r>
      <w:proofErr w:type="spellStart"/>
      <w:r w:rsidR="00FC1D92">
        <w:rPr>
          <w:rFonts w:ascii="Times New Roman" w:hAnsi="Times New Roman"/>
          <w:sz w:val="24"/>
        </w:rPr>
        <w:t>конта</w:t>
      </w:r>
      <w:r>
        <w:rPr>
          <w:rFonts w:ascii="Times New Roman" w:hAnsi="Times New Roman"/>
          <w:sz w:val="24"/>
        </w:rPr>
        <w:t>минантов</w:t>
      </w:r>
      <w:proofErr w:type="spellEnd"/>
      <w:r>
        <w:rPr>
          <w:rFonts w:ascii="Times New Roman" w:hAnsi="Times New Roman"/>
          <w:sz w:val="24"/>
        </w:rPr>
        <w:t xml:space="preserve"> в продовольственном сырье и пищевых продуктах, минимизации нагрузки </w:t>
      </w:r>
      <w:proofErr w:type="spellStart"/>
      <w:r>
        <w:rPr>
          <w:rFonts w:ascii="Times New Roman" w:hAnsi="Times New Roman"/>
          <w:sz w:val="24"/>
        </w:rPr>
        <w:t>контаминантами</w:t>
      </w:r>
      <w:proofErr w:type="spellEnd"/>
      <w:r>
        <w:rPr>
          <w:rFonts w:ascii="Times New Roman" w:hAnsi="Times New Roman"/>
          <w:sz w:val="24"/>
        </w:rPr>
        <w:t xml:space="preserve"> на население и связанных с этим рисков для здоровья,</w:t>
      </w:r>
    </w:p>
    <w:p w:rsidR="00894E4F" w:rsidRDefault="006E4560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894E4F">
        <w:rPr>
          <w:rFonts w:ascii="Times New Roman" w:hAnsi="Times New Roman"/>
          <w:sz w:val="24"/>
        </w:rPr>
        <w:t xml:space="preserve">г. на контроле ТО Управления Роспотребнадзора в РД в   Магарамкентском районе находилось </w:t>
      </w:r>
      <w:r w:rsidR="00C56983">
        <w:rPr>
          <w:rFonts w:ascii="Times New Roman" w:hAnsi="Times New Roman"/>
          <w:sz w:val="24"/>
        </w:rPr>
        <w:t>520</w:t>
      </w:r>
      <w:r w:rsidR="00894E4F">
        <w:rPr>
          <w:rFonts w:ascii="Times New Roman" w:hAnsi="Times New Roman"/>
          <w:sz w:val="24"/>
        </w:rPr>
        <w:t xml:space="preserve"> объектов надзора по гигиене питания в т.ч. </w:t>
      </w:r>
    </w:p>
    <w:p w:rsidR="00894E4F" w:rsidRDefault="00894E4F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предприятий, по производству пищевых продуктов - 20, </w:t>
      </w:r>
    </w:p>
    <w:p w:rsidR="00894E4F" w:rsidRDefault="00894E4F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предпр</w:t>
      </w:r>
      <w:r w:rsidR="00C56983">
        <w:rPr>
          <w:rFonts w:ascii="Times New Roman" w:hAnsi="Times New Roman"/>
          <w:sz w:val="24"/>
        </w:rPr>
        <w:t>иятий общественного питания - 48</w:t>
      </w:r>
    </w:p>
    <w:p w:rsidR="00894E4F" w:rsidRDefault="00894E4F">
      <w:pPr>
        <w:numPr>
          <w:ilvl w:val="0"/>
          <w:numId w:val="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предприятий то</w:t>
      </w:r>
      <w:r w:rsidR="00C56983">
        <w:rPr>
          <w:rFonts w:ascii="Times New Roman" w:hAnsi="Times New Roman"/>
          <w:sz w:val="24"/>
        </w:rPr>
        <w:t>рговли пищевыми продуктами – 452</w:t>
      </w:r>
    </w:p>
    <w:p w:rsidR="00894E4F" w:rsidRDefault="00B758C7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группа  значительного риска  –188 объектов; группа среднего риска– 146 объектов; низкого  риска – 186</w:t>
      </w:r>
      <w:r w:rsidR="00894E4F">
        <w:rPr>
          <w:rFonts w:ascii="Times New Roman" w:hAnsi="Times New Roman"/>
          <w:sz w:val="24"/>
        </w:rPr>
        <w:t xml:space="preserve"> объектов.</w:t>
      </w:r>
    </w:p>
    <w:p w:rsidR="00894E4F" w:rsidRDefault="00894E4F">
      <w:pPr>
        <w:spacing w:after="0" w:line="240" w:lineRule="auto"/>
        <w:rPr>
          <w:rFonts w:ascii="Times New Roman" w:hAnsi="Times New Roman"/>
        </w:rPr>
      </w:pPr>
    </w:p>
    <w:p w:rsidR="00F9178D" w:rsidRDefault="00F9178D">
      <w:pPr>
        <w:spacing w:after="0" w:line="240" w:lineRule="auto"/>
        <w:rPr>
          <w:rFonts w:ascii="Times New Roman" w:hAnsi="Times New Roman"/>
        </w:rPr>
      </w:pPr>
    </w:p>
    <w:p w:rsidR="00F9178D" w:rsidRDefault="00F9178D">
      <w:pPr>
        <w:spacing w:after="0" w:line="240" w:lineRule="auto"/>
        <w:rPr>
          <w:rFonts w:ascii="Times New Roman" w:hAnsi="Times New Roman"/>
        </w:rPr>
      </w:pPr>
    </w:p>
    <w:p w:rsidR="00F9178D" w:rsidRDefault="00F9178D">
      <w:pPr>
        <w:spacing w:after="0" w:line="240" w:lineRule="auto"/>
        <w:rPr>
          <w:rFonts w:ascii="Times New Roman" w:hAnsi="Times New Roman"/>
        </w:rPr>
      </w:pPr>
    </w:p>
    <w:p w:rsidR="00894E4F" w:rsidRDefault="00A40EA8" w:rsidP="00CE5B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>Таблица №1</w:t>
      </w:r>
      <w:r w:rsidR="00F9178D">
        <w:rPr>
          <w:rFonts w:ascii="Times New Roman" w:hAnsi="Times New Roman"/>
        </w:rPr>
        <w:t>3</w:t>
      </w:r>
    </w:p>
    <w:p w:rsidR="00894E4F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Гигиеническая характеристика </w:t>
      </w:r>
      <w:proofErr w:type="gramStart"/>
      <w:r>
        <w:rPr>
          <w:rFonts w:ascii="Times New Roman" w:hAnsi="Times New Roman"/>
          <w:b/>
        </w:rPr>
        <w:t>продовольственного</w:t>
      </w:r>
      <w:proofErr w:type="gramEnd"/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сырья и пищевых продуктов.</w:t>
      </w:r>
      <w:r w:rsidR="00B04090">
        <w:rPr>
          <w:rFonts w:ascii="Times New Roman" w:hAnsi="Times New Roman"/>
          <w:b/>
        </w:rPr>
        <w:t>Количество исследованных проб продуктов и прод</w:t>
      </w:r>
      <w:r w:rsidR="006E4560">
        <w:rPr>
          <w:rFonts w:ascii="Times New Roman" w:hAnsi="Times New Roman"/>
          <w:b/>
        </w:rPr>
        <w:t>овольственного сырья в 2021-2019</w:t>
      </w:r>
      <w:r w:rsidR="00B04090">
        <w:rPr>
          <w:rFonts w:ascii="Times New Roman" w:hAnsi="Times New Roman"/>
          <w:b/>
        </w:rPr>
        <w:t xml:space="preserve"> годы</w:t>
      </w: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9183" w:type="dxa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5371"/>
        <w:gridCol w:w="1272"/>
        <w:gridCol w:w="1270"/>
        <w:gridCol w:w="1270"/>
      </w:tblGrid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4560" w:rsidRPr="001662FA" w:rsidRDefault="006E4560" w:rsidP="001662FA">
            <w:pPr>
              <w:spacing w:after="0" w:line="240" w:lineRule="auto"/>
              <w:ind w:left="-2" w:firstLine="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2019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6E4560" w:rsidRPr="003853C9" w:rsidTr="006E4560">
        <w:trPr>
          <w:trHeight w:val="43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исследовано проб по сан.-хим. показателям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57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(нитраты)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(пестициды)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</w:t>
            </w:r>
            <w:proofErr w:type="spellStart"/>
            <w:r w:rsidRPr="001662FA">
              <w:rPr>
                <w:rFonts w:ascii="Times New Roman" w:hAnsi="Times New Roman"/>
              </w:rPr>
              <w:t>микотоксины</w:t>
            </w:r>
            <w:proofErr w:type="spellEnd"/>
            <w:r w:rsidRPr="001662FA">
              <w:rPr>
                <w:rFonts w:ascii="Times New Roman" w:hAnsi="Times New Roman"/>
              </w:rPr>
              <w:t>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(гистамины)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</w:t>
            </w:r>
            <w:proofErr w:type="spellStart"/>
            <w:r w:rsidRPr="001662FA">
              <w:rPr>
                <w:rFonts w:ascii="Times New Roman" w:hAnsi="Times New Roman"/>
              </w:rPr>
              <w:t>бензпирен</w:t>
            </w:r>
            <w:proofErr w:type="spellEnd"/>
            <w:r w:rsidRPr="001662FA">
              <w:rPr>
                <w:rFonts w:ascii="Times New Roman" w:hAnsi="Times New Roman"/>
              </w:rPr>
              <w:t>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</w:t>
            </w:r>
            <w:proofErr w:type="spellStart"/>
            <w:r w:rsidRPr="001662FA">
              <w:rPr>
                <w:rFonts w:ascii="Times New Roman" w:hAnsi="Times New Roman"/>
              </w:rPr>
              <w:t>нитрозамины</w:t>
            </w:r>
            <w:proofErr w:type="spellEnd"/>
            <w:r w:rsidRPr="001662FA">
              <w:rPr>
                <w:rFonts w:ascii="Times New Roman" w:hAnsi="Times New Roman"/>
              </w:rPr>
              <w:t>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(меламин)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43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(токсичные элементы, в т.ч. мышьяк)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(ртуть)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(свинец)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(кадмий)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351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исследовано проб по физ.-хим. показателям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8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из них не соответствует нормативам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61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 xml:space="preserve">Всего исследовано проб на </w:t>
            </w:r>
            <w:proofErr w:type="spellStart"/>
            <w:r w:rsidRPr="001662FA">
              <w:rPr>
                <w:rFonts w:ascii="Times New Roman" w:hAnsi="Times New Roman"/>
              </w:rPr>
              <w:t>паразитологич</w:t>
            </w:r>
            <w:proofErr w:type="spellEnd"/>
            <w:r w:rsidRPr="001662FA">
              <w:rPr>
                <w:rFonts w:ascii="Times New Roman" w:hAnsi="Times New Roman"/>
              </w:rPr>
              <w:t>. показатели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79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 xml:space="preserve">Всего исследовано проб по </w:t>
            </w:r>
            <w:proofErr w:type="spellStart"/>
            <w:r w:rsidRPr="001662FA">
              <w:rPr>
                <w:rFonts w:ascii="Times New Roman" w:hAnsi="Times New Roman"/>
              </w:rPr>
              <w:t>микробиол</w:t>
            </w:r>
            <w:proofErr w:type="spellEnd"/>
            <w:r w:rsidRPr="001662FA">
              <w:rPr>
                <w:rFonts w:ascii="Times New Roman" w:hAnsi="Times New Roman"/>
              </w:rPr>
              <w:t>. показателям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77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55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из них не соответствует санитарно-эпидемиологическим требованиям (</w:t>
            </w:r>
            <w:proofErr w:type="spellStart"/>
            <w:r w:rsidRPr="001662FA">
              <w:rPr>
                <w:rFonts w:ascii="Times New Roman" w:hAnsi="Times New Roman"/>
              </w:rPr>
              <w:t>микробиол</w:t>
            </w:r>
            <w:proofErr w:type="spellEnd"/>
            <w:r w:rsidRPr="001662FA">
              <w:rPr>
                <w:rFonts w:ascii="Times New Roman" w:hAnsi="Times New Roman"/>
              </w:rPr>
              <w:t>. показатели)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7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(патогенные микроорганизмы)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70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4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исследовано проб на радиоактивные вещества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225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Всего проб (цезий-137)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560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 xml:space="preserve">Число партий </w:t>
            </w:r>
            <w:proofErr w:type="spellStart"/>
            <w:r w:rsidRPr="001662FA">
              <w:rPr>
                <w:rFonts w:ascii="Times New Roman" w:hAnsi="Times New Roman"/>
              </w:rPr>
              <w:t>прод</w:t>
            </w:r>
            <w:proofErr w:type="spellEnd"/>
            <w:r w:rsidRPr="001662FA">
              <w:rPr>
                <w:rFonts w:ascii="Times New Roman" w:hAnsi="Times New Roman"/>
              </w:rPr>
              <w:t xml:space="preserve">. сырья и пищевых </w:t>
            </w:r>
            <w:proofErr w:type="gramStart"/>
            <w:r w:rsidRPr="001662FA">
              <w:rPr>
                <w:rFonts w:ascii="Times New Roman" w:hAnsi="Times New Roman"/>
              </w:rPr>
              <w:t>продуктов</w:t>
            </w:r>
            <w:proofErr w:type="gramEnd"/>
            <w:r w:rsidRPr="001662FA">
              <w:rPr>
                <w:rFonts w:ascii="Times New Roman" w:hAnsi="Times New Roman"/>
              </w:rPr>
              <w:t xml:space="preserve"> изъятых из оборота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4560" w:rsidRPr="003853C9" w:rsidTr="006E4560">
        <w:trPr>
          <w:trHeight w:val="412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Объем (</w:t>
            </w:r>
            <w:proofErr w:type="gramStart"/>
            <w:r w:rsidRPr="001662FA">
              <w:rPr>
                <w:rFonts w:ascii="Times New Roman" w:hAnsi="Times New Roman"/>
              </w:rPr>
              <w:t>кг</w:t>
            </w:r>
            <w:proofErr w:type="gramEnd"/>
            <w:r w:rsidRPr="001662FA">
              <w:rPr>
                <w:rFonts w:ascii="Times New Roman" w:hAnsi="Times New Roman"/>
              </w:rPr>
              <w:t xml:space="preserve">) </w:t>
            </w:r>
            <w:proofErr w:type="spellStart"/>
            <w:r w:rsidRPr="001662FA">
              <w:rPr>
                <w:rFonts w:ascii="Times New Roman" w:hAnsi="Times New Roman"/>
              </w:rPr>
              <w:t>прод</w:t>
            </w:r>
            <w:proofErr w:type="spellEnd"/>
            <w:r w:rsidRPr="001662FA">
              <w:rPr>
                <w:rFonts w:ascii="Times New Roman" w:hAnsi="Times New Roman"/>
              </w:rPr>
              <w:t>. сырья и пищевых продуктов, изъятых из оборота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Pr="001662FA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4560" w:rsidRDefault="006E4560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94E4F" w:rsidRDefault="00894E4F">
      <w:pPr>
        <w:spacing w:after="0" w:line="240" w:lineRule="auto"/>
        <w:rPr>
          <w:rFonts w:ascii="Times New Roman" w:hAnsi="Times New Roman"/>
          <w:b/>
        </w:rPr>
      </w:pPr>
    </w:p>
    <w:p w:rsidR="00894E4F" w:rsidRDefault="00894E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Количество исследованных проб по санитарно – химически</w:t>
      </w:r>
      <w:r w:rsidR="00356D0D">
        <w:rPr>
          <w:rFonts w:ascii="Times New Roman" w:hAnsi="Times New Roman"/>
          <w:sz w:val="24"/>
        </w:rPr>
        <w:t xml:space="preserve">м показателям  составило за </w:t>
      </w:r>
      <w:r w:rsidR="00D77579">
        <w:rPr>
          <w:rFonts w:ascii="Times New Roman" w:hAnsi="Times New Roman"/>
          <w:sz w:val="24"/>
        </w:rPr>
        <w:t xml:space="preserve">2020 год -19 проб в </w:t>
      </w:r>
      <w:r w:rsidR="00356D0D">
        <w:rPr>
          <w:rFonts w:ascii="Times New Roman" w:hAnsi="Times New Roman"/>
          <w:sz w:val="24"/>
        </w:rPr>
        <w:t>2019</w:t>
      </w:r>
      <w:r>
        <w:rPr>
          <w:rFonts w:ascii="Times New Roman" w:hAnsi="Times New Roman"/>
          <w:sz w:val="24"/>
        </w:rPr>
        <w:t xml:space="preserve"> год</w:t>
      </w:r>
      <w:r w:rsidR="00A73072">
        <w:rPr>
          <w:rFonts w:ascii="Times New Roman" w:hAnsi="Times New Roman"/>
          <w:sz w:val="24"/>
        </w:rPr>
        <w:t>-</w:t>
      </w:r>
      <w:r w:rsidR="006E4560">
        <w:rPr>
          <w:rFonts w:ascii="Times New Roman" w:hAnsi="Times New Roman"/>
          <w:sz w:val="24"/>
        </w:rPr>
        <w:t xml:space="preserve"> 30 </w:t>
      </w:r>
      <w:r w:rsidR="00A73072">
        <w:rPr>
          <w:rFonts w:ascii="Times New Roman" w:hAnsi="Times New Roman"/>
          <w:sz w:val="24"/>
        </w:rPr>
        <w:t xml:space="preserve">за </w:t>
      </w:r>
      <w:r w:rsidR="00D77579">
        <w:rPr>
          <w:rFonts w:ascii="Times New Roman" w:hAnsi="Times New Roman"/>
          <w:sz w:val="24"/>
        </w:rPr>
        <w:t>2020 год несоответствующих проб-3 проб,</w:t>
      </w:r>
      <w:r w:rsidR="00356D0D">
        <w:rPr>
          <w:rFonts w:ascii="Times New Roman" w:hAnsi="Times New Roman"/>
          <w:sz w:val="24"/>
        </w:rPr>
        <w:t>2019</w:t>
      </w:r>
      <w:r>
        <w:rPr>
          <w:rFonts w:ascii="Times New Roman" w:hAnsi="Times New Roman"/>
          <w:sz w:val="24"/>
        </w:rPr>
        <w:t xml:space="preserve"> год  не соо</w:t>
      </w:r>
      <w:r w:rsidR="00356D0D">
        <w:rPr>
          <w:rFonts w:ascii="Times New Roman" w:hAnsi="Times New Roman"/>
          <w:sz w:val="24"/>
        </w:rPr>
        <w:t>тветствующие  пробы -4</w:t>
      </w:r>
      <w:r w:rsidR="001C5B7A">
        <w:rPr>
          <w:rFonts w:ascii="Times New Roman" w:hAnsi="Times New Roman"/>
          <w:sz w:val="24"/>
        </w:rPr>
        <w:t>, всего исследовано - 30</w:t>
      </w:r>
      <w:r>
        <w:rPr>
          <w:rFonts w:ascii="Times New Roman" w:hAnsi="Times New Roman"/>
          <w:sz w:val="24"/>
        </w:rPr>
        <w:t>проб по физико-химическим показател</w:t>
      </w:r>
      <w:r w:rsidR="00D77579">
        <w:rPr>
          <w:rFonts w:ascii="Times New Roman" w:hAnsi="Times New Roman"/>
          <w:sz w:val="24"/>
        </w:rPr>
        <w:t>ям, результаты исследований из 15 проб в 2020г  в 6</w:t>
      </w:r>
      <w:r>
        <w:rPr>
          <w:rFonts w:ascii="Times New Roman" w:hAnsi="Times New Roman"/>
          <w:sz w:val="24"/>
        </w:rPr>
        <w:t xml:space="preserve"> пробах на калорийность готовых блюд из детских учреждений не   соответствуют гигиеническим нормативам</w:t>
      </w:r>
      <w:r w:rsidR="00D77579">
        <w:rPr>
          <w:rFonts w:ascii="Times New Roman" w:hAnsi="Times New Roman"/>
          <w:sz w:val="24"/>
        </w:rPr>
        <w:t>(40%)</w:t>
      </w:r>
      <w:r>
        <w:rPr>
          <w:rFonts w:ascii="Times New Roman" w:hAnsi="Times New Roman"/>
          <w:sz w:val="24"/>
        </w:rPr>
        <w:t>.</w:t>
      </w:r>
      <w:proofErr w:type="gramEnd"/>
    </w:p>
    <w:p w:rsidR="001C5B7A" w:rsidRDefault="001C5B7A">
      <w:pPr>
        <w:spacing w:after="0" w:line="240" w:lineRule="auto"/>
        <w:ind w:right="29" w:firstLine="677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По </w:t>
      </w:r>
      <w:r w:rsidR="00894E4F">
        <w:rPr>
          <w:rFonts w:ascii="Times New Roman" w:hAnsi="Times New Roman"/>
          <w:sz w:val="24"/>
          <w:shd w:val="clear" w:color="auto" w:fill="FFFFFF"/>
        </w:rPr>
        <w:t xml:space="preserve"> п</w:t>
      </w:r>
      <w:r>
        <w:rPr>
          <w:rFonts w:ascii="Times New Roman" w:hAnsi="Times New Roman"/>
          <w:sz w:val="24"/>
          <w:shd w:val="clear" w:color="auto" w:fill="FFFFFF"/>
        </w:rPr>
        <w:t>лану</w:t>
      </w:r>
      <w:r w:rsidR="00A73072">
        <w:rPr>
          <w:rFonts w:ascii="Times New Roman" w:hAnsi="Times New Roman"/>
          <w:sz w:val="24"/>
          <w:shd w:val="clear" w:color="auto" w:fill="FFFFFF"/>
        </w:rPr>
        <w:t xml:space="preserve"> надзорных  мероприятий</w:t>
      </w:r>
      <w:r>
        <w:rPr>
          <w:rFonts w:ascii="Times New Roman" w:hAnsi="Times New Roman"/>
          <w:sz w:val="24"/>
          <w:shd w:val="clear" w:color="auto" w:fill="FFFFFF"/>
        </w:rPr>
        <w:t xml:space="preserve"> в 2019  году </w:t>
      </w:r>
      <w:r w:rsidR="00894E4F">
        <w:rPr>
          <w:rFonts w:ascii="Times New Roman" w:hAnsi="Times New Roman"/>
          <w:sz w:val="24"/>
          <w:shd w:val="clear" w:color="auto" w:fill="FFFFFF"/>
        </w:rPr>
        <w:t xml:space="preserve"> проверки объектов пищевой промышленности и объектов реализации продовольственных  товаров и продуктов  питания</w:t>
      </w:r>
      <w:r>
        <w:rPr>
          <w:rFonts w:ascii="Times New Roman" w:hAnsi="Times New Roman"/>
          <w:sz w:val="24"/>
          <w:shd w:val="clear" w:color="auto" w:fill="FFFFFF"/>
        </w:rPr>
        <w:t xml:space="preserve"> было исследовано -20 проб.</w:t>
      </w:r>
    </w:p>
    <w:p w:rsidR="00894E4F" w:rsidRDefault="006E4560">
      <w:pPr>
        <w:spacing w:after="0" w:line="240" w:lineRule="auto"/>
        <w:ind w:right="29" w:firstLine="677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В 2021году  в  сравнении с 2020</w:t>
      </w:r>
      <w:r w:rsidR="00894E4F">
        <w:rPr>
          <w:rFonts w:ascii="Times New Roman" w:hAnsi="Times New Roman"/>
          <w:sz w:val="24"/>
          <w:shd w:val="clear" w:color="auto" w:fill="FFFFFF"/>
        </w:rPr>
        <w:t xml:space="preserve">г. по санитарно-химическим показателям: на наличие  пестицидов,  на содержание  нитратов, </w:t>
      </w:r>
      <w:proofErr w:type="spellStart"/>
      <w:r w:rsidR="00894E4F">
        <w:rPr>
          <w:rFonts w:ascii="Times New Roman" w:hAnsi="Times New Roman"/>
          <w:sz w:val="24"/>
          <w:shd w:val="clear" w:color="auto" w:fill="FFFFFF"/>
        </w:rPr>
        <w:t>микотоксинов</w:t>
      </w:r>
      <w:proofErr w:type="spellEnd"/>
      <w:r w:rsidR="00894E4F">
        <w:rPr>
          <w:rFonts w:ascii="Times New Roman" w:hAnsi="Times New Roman"/>
          <w:sz w:val="24"/>
          <w:shd w:val="clear" w:color="auto" w:fill="FFFFFF"/>
        </w:rPr>
        <w:t xml:space="preserve">,  </w:t>
      </w:r>
      <w:proofErr w:type="spellStart"/>
      <w:r w:rsidR="00894E4F">
        <w:rPr>
          <w:rFonts w:ascii="Times New Roman" w:hAnsi="Times New Roman"/>
          <w:sz w:val="24"/>
          <w:shd w:val="clear" w:color="auto" w:fill="FFFFFF"/>
        </w:rPr>
        <w:t>бензопиренов</w:t>
      </w:r>
      <w:proofErr w:type="spellEnd"/>
      <w:r w:rsidR="00894E4F">
        <w:rPr>
          <w:rFonts w:ascii="Times New Roman" w:hAnsi="Times New Roman"/>
          <w:sz w:val="24"/>
          <w:shd w:val="clear" w:color="auto" w:fill="FFFFFF"/>
        </w:rPr>
        <w:t xml:space="preserve">, </w:t>
      </w:r>
      <w:proofErr w:type="spellStart"/>
      <w:r w:rsidR="00894E4F">
        <w:rPr>
          <w:rFonts w:ascii="Times New Roman" w:hAnsi="Times New Roman"/>
          <w:sz w:val="24"/>
          <w:shd w:val="clear" w:color="auto" w:fill="FFFFFF"/>
        </w:rPr>
        <w:t>нитрозаминов</w:t>
      </w:r>
      <w:proofErr w:type="spellEnd"/>
      <w:r w:rsidR="00894E4F">
        <w:rPr>
          <w:rFonts w:ascii="Times New Roman" w:hAnsi="Times New Roman"/>
          <w:sz w:val="24"/>
          <w:shd w:val="clear" w:color="auto" w:fill="FFFFFF"/>
        </w:rPr>
        <w:t xml:space="preserve">,  меламина  и  токсичных  элементов в т.ч. мышьяка, ртути,  свинца, кадмия количество исследованных  образцов  продуктов и  продовольственного  сырья </w:t>
      </w:r>
      <w:r>
        <w:rPr>
          <w:rFonts w:ascii="Times New Roman" w:hAnsi="Times New Roman"/>
          <w:sz w:val="24"/>
          <w:shd w:val="clear" w:color="auto" w:fill="FFFFFF"/>
        </w:rPr>
        <w:t>увеличилось. В 2021-2019</w:t>
      </w:r>
      <w:r w:rsidR="00894E4F">
        <w:rPr>
          <w:rFonts w:ascii="Times New Roman" w:hAnsi="Times New Roman"/>
          <w:sz w:val="24"/>
          <w:shd w:val="clear" w:color="auto" w:fill="FFFFFF"/>
        </w:rPr>
        <w:t xml:space="preserve">гг., несоответствующих проб  гигиеническим  нормативам не выявлено. </w:t>
      </w:r>
    </w:p>
    <w:p w:rsidR="00894E4F" w:rsidRDefault="00894E4F">
      <w:pPr>
        <w:spacing w:after="0" w:line="240" w:lineRule="auto"/>
        <w:ind w:right="29" w:firstLine="677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Среднереспубликанский показатель  не соответствующих  проб пищевых  продуктов и продовольственного сырья по </w:t>
      </w:r>
      <w:proofErr w:type="gramStart"/>
      <w:r>
        <w:rPr>
          <w:rFonts w:ascii="Times New Roman" w:hAnsi="Times New Roman"/>
          <w:sz w:val="24"/>
          <w:shd w:val="clear" w:color="auto" w:fill="FFFFFF"/>
        </w:rPr>
        <w:t>санитарно-химическим</w:t>
      </w:r>
      <w:proofErr w:type="gramEnd"/>
      <w:r>
        <w:rPr>
          <w:rFonts w:ascii="Times New Roman" w:hAnsi="Times New Roman"/>
          <w:sz w:val="24"/>
          <w:shd w:val="clear" w:color="auto" w:fill="FFFFFF"/>
        </w:rPr>
        <w:t xml:space="preserve">  показателям-0,1%</w:t>
      </w:r>
    </w:p>
    <w:p w:rsidR="00894E4F" w:rsidRDefault="00894E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На  </w:t>
      </w:r>
      <w:proofErr w:type="spellStart"/>
      <w:r>
        <w:rPr>
          <w:rFonts w:ascii="Times New Roman" w:hAnsi="Times New Roman"/>
          <w:sz w:val="24"/>
        </w:rPr>
        <w:t>пара</w:t>
      </w:r>
      <w:r w:rsidR="006E4560">
        <w:rPr>
          <w:rFonts w:ascii="Times New Roman" w:hAnsi="Times New Roman"/>
          <w:sz w:val="24"/>
        </w:rPr>
        <w:t>зитологические</w:t>
      </w:r>
      <w:proofErr w:type="spellEnd"/>
      <w:r w:rsidR="006E4560">
        <w:rPr>
          <w:rFonts w:ascii="Times New Roman" w:hAnsi="Times New Roman"/>
          <w:sz w:val="24"/>
        </w:rPr>
        <w:t xml:space="preserve"> показатели в 2021</w:t>
      </w:r>
      <w:r w:rsidR="00D531DA">
        <w:rPr>
          <w:rFonts w:ascii="Times New Roman" w:hAnsi="Times New Roman"/>
          <w:sz w:val="24"/>
        </w:rPr>
        <w:t xml:space="preserve">  исследовано 3 пробы</w:t>
      </w:r>
      <w:r>
        <w:rPr>
          <w:rFonts w:ascii="Times New Roman" w:hAnsi="Times New Roman"/>
          <w:sz w:val="24"/>
        </w:rPr>
        <w:t xml:space="preserve">  продуктов</w:t>
      </w:r>
      <w:r w:rsidR="00D531DA">
        <w:rPr>
          <w:rFonts w:ascii="Times New Roman" w:hAnsi="Times New Roman"/>
          <w:sz w:val="24"/>
        </w:rPr>
        <w:t>, не были   планированы  в большем объёме</w:t>
      </w:r>
      <w:r>
        <w:rPr>
          <w:rFonts w:ascii="Times New Roman" w:hAnsi="Times New Roman"/>
          <w:sz w:val="24"/>
        </w:rPr>
        <w:t>, результаты  образца  соответствует.</w:t>
      </w:r>
    </w:p>
    <w:p w:rsidR="00894E4F" w:rsidRDefault="00B7253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Важнейшим критерием безопасности пищи является отсутствие в ней патогенных микроорганизмов. </w:t>
      </w:r>
      <w:r w:rsidR="00894E4F">
        <w:rPr>
          <w:rFonts w:ascii="Times New Roman" w:hAnsi="Times New Roman"/>
          <w:sz w:val="24"/>
        </w:rPr>
        <w:t xml:space="preserve">Количество исследованных проб по микробиологическим показателям  составило за </w:t>
      </w:r>
      <w:r w:rsidR="00D531DA">
        <w:rPr>
          <w:rFonts w:ascii="Times New Roman" w:hAnsi="Times New Roman"/>
          <w:sz w:val="24"/>
        </w:rPr>
        <w:t xml:space="preserve"> 2019</w:t>
      </w:r>
      <w:r>
        <w:rPr>
          <w:rFonts w:ascii="Times New Roman" w:hAnsi="Times New Roman"/>
          <w:sz w:val="24"/>
        </w:rPr>
        <w:t xml:space="preserve"> год</w:t>
      </w:r>
      <w:r w:rsidR="006E4560">
        <w:rPr>
          <w:rFonts w:ascii="Times New Roman" w:hAnsi="Times New Roman"/>
          <w:sz w:val="24"/>
        </w:rPr>
        <w:t xml:space="preserve">-77 проб </w:t>
      </w:r>
      <w:r w:rsidR="00894E4F">
        <w:rPr>
          <w:rFonts w:ascii="Times New Roman" w:hAnsi="Times New Roman"/>
          <w:sz w:val="24"/>
        </w:rPr>
        <w:t>; ко</w:t>
      </w:r>
      <w:r>
        <w:rPr>
          <w:rFonts w:ascii="Times New Roman" w:hAnsi="Times New Roman"/>
          <w:sz w:val="24"/>
        </w:rPr>
        <w:t>ли</w:t>
      </w:r>
      <w:r w:rsidR="00D531DA">
        <w:rPr>
          <w:rFonts w:ascii="Times New Roman" w:hAnsi="Times New Roman"/>
          <w:sz w:val="24"/>
        </w:rPr>
        <w:t>чество исследований  уменьшилось</w:t>
      </w:r>
      <w:r w:rsidR="00627F66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в связи с планом надзорных мероприятий</w:t>
      </w:r>
      <w:proofErr w:type="gramStart"/>
      <w:r>
        <w:rPr>
          <w:rFonts w:ascii="Times New Roman" w:hAnsi="Times New Roman"/>
          <w:sz w:val="24"/>
        </w:rPr>
        <w:t xml:space="preserve"> </w:t>
      </w:r>
      <w:r w:rsidR="00D531DA">
        <w:rPr>
          <w:rFonts w:ascii="Times New Roman" w:hAnsi="Times New Roman"/>
          <w:sz w:val="24"/>
        </w:rPr>
        <w:t>,</w:t>
      </w:r>
      <w:proofErr w:type="gramEnd"/>
      <w:r w:rsidR="006E4560">
        <w:rPr>
          <w:rFonts w:ascii="Times New Roman" w:hAnsi="Times New Roman"/>
          <w:sz w:val="24"/>
        </w:rPr>
        <w:t>в 2019</w:t>
      </w:r>
      <w:r>
        <w:rPr>
          <w:rFonts w:ascii="Times New Roman" w:hAnsi="Times New Roman"/>
          <w:sz w:val="24"/>
        </w:rPr>
        <w:t xml:space="preserve"> году были запланированы все детские дошкольные учреждения.</w:t>
      </w:r>
    </w:p>
    <w:p w:rsidR="00894E4F" w:rsidRDefault="00D531DA" w:rsidP="00376E0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 2019г. не соответствующих  проб 5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>
        <w:rPr>
          <w:rFonts w:ascii="Times New Roman" w:hAnsi="Times New Roman"/>
          <w:sz w:val="24"/>
        </w:rPr>
        <w:t xml:space="preserve"> что составило 6,5%,в  2018-3</w:t>
      </w:r>
      <w:r w:rsidR="00B72533">
        <w:rPr>
          <w:rFonts w:ascii="Times New Roman" w:hAnsi="Times New Roman"/>
          <w:sz w:val="24"/>
        </w:rPr>
        <w:t xml:space="preserve">- что </w:t>
      </w:r>
      <w:r w:rsidR="00627F66">
        <w:rPr>
          <w:rFonts w:ascii="Times New Roman" w:hAnsi="Times New Roman"/>
          <w:sz w:val="24"/>
        </w:rPr>
        <w:t xml:space="preserve"> составило -3,3%</w:t>
      </w:r>
      <w:r w:rsidR="00894E4F">
        <w:rPr>
          <w:rFonts w:ascii="Times New Roman" w:hAnsi="Times New Roman"/>
          <w:sz w:val="24"/>
        </w:rPr>
        <w:t>.</w:t>
      </w:r>
      <w:r w:rsidR="00627F66">
        <w:rPr>
          <w:rFonts w:ascii="Times New Roman" w:hAnsi="Times New Roman"/>
          <w:sz w:val="24"/>
        </w:rPr>
        <w:t xml:space="preserve">  в 2017</w:t>
      </w:r>
      <w:r w:rsidR="00894E4F">
        <w:rPr>
          <w:rFonts w:ascii="Times New Roman" w:hAnsi="Times New Roman"/>
          <w:sz w:val="24"/>
        </w:rPr>
        <w:t xml:space="preserve">г. несоответствующих гигиеническим нормативам проб нет. </w:t>
      </w:r>
      <w:r w:rsidR="00627F66">
        <w:rPr>
          <w:rFonts w:ascii="Times New Roman" w:hAnsi="Times New Roman"/>
          <w:sz w:val="24"/>
        </w:rPr>
        <w:t xml:space="preserve">Несоответствующие пробы были готовые блюда в детских дошкольных </w:t>
      </w:r>
      <w:r w:rsidR="00625650">
        <w:rPr>
          <w:rFonts w:ascii="Times New Roman" w:hAnsi="Times New Roman"/>
          <w:sz w:val="24"/>
        </w:rPr>
        <w:t>учреждениях</w:t>
      </w:r>
      <w:r w:rsidR="00627F66">
        <w:rPr>
          <w:rFonts w:ascii="Times New Roman" w:hAnsi="Times New Roman"/>
          <w:sz w:val="24"/>
        </w:rPr>
        <w:t>.</w:t>
      </w:r>
    </w:p>
    <w:p w:rsidR="00894E4F" w:rsidRDefault="00894E4F" w:rsidP="00376E0A">
      <w:pPr>
        <w:spacing w:after="0" w:line="240" w:lineRule="auto"/>
        <w:ind w:right="29" w:firstLine="708"/>
        <w:jc w:val="both"/>
        <w:rPr>
          <w:rFonts w:ascii="Times New Roman" w:hAnsi="Times New Roman"/>
          <w:b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Среднереспубликанский показатель  не соответствующих  проб пищевых  продуктов и продовольственного сырья по  </w:t>
      </w:r>
      <w:proofErr w:type="gramStart"/>
      <w:r>
        <w:rPr>
          <w:rFonts w:ascii="Times New Roman" w:hAnsi="Times New Roman"/>
          <w:sz w:val="24"/>
          <w:shd w:val="clear" w:color="auto" w:fill="FFFFFF"/>
        </w:rPr>
        <w:t>микробиологическим</w:t>
      </w:r>
      <w:proofErr w:type="gramEnd"/>
      <w:r>
        <w:rPr>
          <w:rFonts w:ascii="Times New Roman" w:hAnsi="Times New Roman"/>
          <w:sz w:val="24"/>
          <w:shd w:val="clear" w:color="auto" w:fill="FFFFFF"/>
        </w:rPr>
        <w:t xml:space="preserve">  показателям</w:t>
      </w:r>
      <w:r>
        <w:rPr>
          <w:rFonts w:ascii="Times New Roman" w:hAnsi="Times New Roman"/>
          <w:b/>
          <w:sz w:val="24"/>
          <w:shd w:val="clear" w:color="auto" w:fill="FFFFFF"/>
        </w:rPr>
        <w:t>-4,5%</w:t>
      </w:r>
    </w:p>
    <w:p w:rsidR="00894E4F" w:rsidRDefault="00D531DA" w:rsidP="00D531D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</w:t>
      </w:r>
      <w:r w:rsidR="00627F66">
        <w:rPr>
          <w:rFonts w:ascii="Times New Roman" w:hAnsi="Times New Roman"/>
          <w:sz w:val="24"/>
        </w:rPr>
        <w:t>а радиоактивные вещества–в</w:t>
      </w:r>
      <w:r>
        <w:rPr>
          <w:rFonts w:ascii="Times New Roman" w:hAnsi="Times New Roman"/>
          <w:sz w:val="24"/>
        </w:rPr>
        <w:t xml:space="preserve"> 2019 исследования  не </w:t>
      </w:r>
      <w:proofErr w:type="gramStart"/>
      <w:r>
        <w:rPr>
          <w:rFonts w:ascii="Times New Roman" w:hAnsi="Times New Roman"/>
          <w:sz w:val="24"/>
        </w:rPr>
        <w:t>проводились</w:t>
      </w:r>
      <w:proofErr w:type="gramEnd"/>
      <w:r>
        <w:rPr>
          <w:rFonts w:ascii="Times New Roman" w:hAnsi="Times New Roman"/>
          <w:sz w:val="24"/>
        </w:rPr>
        <w:t xml:space="preserve"> так как не были запланированы, в  </w:t>
      </w:r>
      <w:r w:rsidR="00627F66">
        <w:rPr>
          <w:rFonts w:ascii="Times New Roman" w:hAnsi="Times New Roman"/>
          <w:sz w:val="24"/>
        </w:rPr>
        <w:t xml:space="preserve"> 2018 и 2017</w:t>
      </w:r>
      <w:r w:rsidR="00894E4F">
        <w:rPr>
          <w:rFonts w:ascii="Times New Roman" w:hAnsi="Times New Roman"/>
          <w:sz w:val="24"/>
        </w:rPr>
        <w:t>г.-</w:t>
      </w:r>
      <w:r w:rsidR="00627F66">
        <w:rPr>
          <w:rFonts w:ascii="Times New Roman" w:hAnsi="Times New Roman"/>
          <w:sz w:val="24"/>
        </w:rPr>
        <w:t xml:space="preserve"> по </w:t>
      </w:r>
      <w:r w:rsidR="00894E4F">
        <w:rPr>
          <w:rFonts w:ascii="Times New Roman" w:hAnsi="Times New Roman"/>
          <w:sz w:val="24"/>
        </w:rPr>
        <w:t>2 пробы,  результаты соответствовали  санитарно-эпидемиологическим требованиям.</w:t>
      </w:r>
      <w:r w:rsidR="00627F66">
        <w:rPr>
          <w:rFonts w:ascii="Times New Roman" w:hAnsi="Times New Roman"/>
          <w:sz w:val="24"/>
        </w:rPr>
        <w:t xml:space="preserve"> В динамике отмечается стабильно благополучие пищевых продуктов по </w:t>
      </w:r>
      <w:proofErr w:type="spellStart"/>
      <w:r w:rsidR="00627F66">
        <w:rPr>
          <w:rFonts w:ascii="Times New Roman" w:hAnsi="Times New Roman"/>
          <w:sz w:val="24"/>
        </w:rPr>
        <w:t>паразитологическим</w:t>
      </w:r>
      <w:proofErr w:type="spellEnd"/>
      <w:r w:rsidR="00627F66">
        <w:rPr>
          <w:rFonts w:ascii="Times New Roman" w:hAnsi="Times New Roman"/>
          <w:sz w:val="24"/>
        </w:rPr>
        <w:t>, радиологическим исследованиям.</w:t>
      </w:r>
    </w:p>
    <w:p w:rsidR="00D531DA" w:rsidRDefault="00D531DA" w:rsidP="00D531D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40EA8" w:rsidRPr="00F9178D" w:rsidRDefault="00627F66" w:rsidP="00AA7DBF">
      <w:pPr>
        <w:spacing w:after="0" w:line="240" w:lineRule="auto"/>
        <w:ind w:left="-94" w:firstLine="802"/>
        <w:rPr>
          <w:rFonts w:ascii="Times New Roman" w:hAnsi="Times New Roman"/>
          <w:sz w:val="24"/>
        </w:rPr>
      </w:pPr>
      <w:r w:rsidRPr="00F9178D">
        <w:rPr>
          <w:rFonts w:ascii="Times New Roman" w:hAnsi="Times New Roman"/>
          <w:b/>
          <w:sz w:val="24"/>
        </w:rPr>
        <w:t xml:space="preserve">Производственный контроль за </w:t>
      </w:r>
      <w:proofErr w:type="spellStart"/>
      <w:r w:rsidRPr="00F9178D">
        <w:rPr>
          <w:rFonts w:ascii="Times New Roman" w:hAnsi="Times New Roman"/>
          <w:b/>
          <w:sz w:val="24"/>
        </w:rPr>
        <w:t>эпидзначимыми</w:t>
      </w:r>
      <w:proofErr w:type="spellEnd"/>
      <w:r w:rsidRPr="00F9178D">
        <w:rPr>
          <w:rFonts w:ascii="Times New Roman" w:hAnsi="Times New Roman"/>
          <w:b/>
          <w:sz w:val="24"/>
        </w:rPr>
        <w:t xml:space="preserve"> объектами</w:t>
      </w:r>
      <w:r w:rsidRPr="00F9178D">
        <w:rPr>
          <w:rFonts w:ascii="Times New Roman" w:hAnsi="Times New Roman"/>
          <w:sz w:val="24"/>
        </w:rPr>
        <w:t>:</w:t>
      </w:r>
    </w:p>
    <w:p w:rsidR="00D531DA" w:rsidRPr="00AA7DBF" w:rsidRDefault="00D531DA" w:rsidP="00AA7DBF">
      <w:pPr>
        <w:spacing w:after="0" w:line="240" w:lineRule="auto"/>
        <w:ind w:left="-94" w:firstLine="802"/>
        <w:rPr>
          <w:rFonts w:ascii="Times New Roman" w:hAnsi="Times New Roman"/>
          <w:sz w:val="24"/>
        </w:rPr>
      </w:pPr>
    </w:p>
    <w:p w:rsidR="00D34DE7" w:rsidRDefault="00A40EA8" w:rsidP="00A40EA8">
      <w:pPr>
        <w:spacing w:after="0" w:line="240" w:lineRule="auto"/>
        <w:ind w:left="-9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№1</w:t>
      </w:r>
      <w:r w:rsidR="00F9178D">
        <w:rPr>
          <w:rFonts w:ascii="Times New Roman" w:hAnsi="Times New Roman"/>
          <w:sz w:val="24"/>
        </w:rPr>
        <w:t>4</w:t>
      </w:r>
    </w:p>
    <w:p w:rsidR="00A40EA8" w:rsidRPr="00A40EA8" w:rsidRDefault="00A40EA8" w:rsidP="00A40EA8">
      <w:pPr>
        <w:spacing w:after="0" w:line="240" w:lineRule="auto"/>
        <w:ind w:left="-94"/>
        <w:jc w:val="center"/>
        <w:rPr>
          <w:rFonts w:ascii="Times New Roman" w:hAnsi="Times New Roman"/>
          <w:b/>
        </w:rPr>
      </w:pPr>
      <w:r w:rsidRPr="00D531DA">
        <w:rPr>
          <w:rFonts w:ascii="Times New Roman" w:hAnsi="Times New Roman"/>
        </w:rPr>
        <w:t xml:space="preserve">Производственный контроль за </w:t>
      </w:r>
      <w:proofErr w:type="spellStart"/>
      <w:r w:rsidRPr="00D531DA">
        <w:rPr>
          <w:rFonts w:ascii="Times New Roman" w:hAnsi="Times New Roman"/>
        </w:rPr>
        <w:t>эпидзначимыми</w:t>
      </w:r>
      <w:proofErr w:type="spellEnd"/>
      <w:r w:rsidRPr="00D531DA">
        <w:rPr>
          <w:rFonts w:ascii="Times New Roman" w:hAnsi="Times New Roman"/>
        </w:rPr>
        <w:t xml:space="preserve"> объектами</w:t>
      </w:r>
      <w:r w:rsidRPr="00A40EA8">
        <w:rPr>
          <w:rFonts w:ascii="Times New Roman" w:hAnsi="Times New Roman"/>
          <w:b/>
        </w:rPr>
        <w:t>:</w:t>
      </w:r>
    </w:p>
    <w:p w:rsidR="00A40EA8" w:rsidRDefault="00A40EA8" w:rsidP="00627F66">
      <w:pPr>
        <w:spacing w:after="0" w:line="240" w:lineRule="auto"/>
        <w:ind w:left="-94"/>
        <w:rPr>
          <w:rFonts w:ascii="Times New Roman" w:hAnsi="Times New Roman"/>
          <w:sz w:val="24"/>
        </w:rPr>
      </w:pPr>
    </w:p>
    <w:tbl>
      <w:tblPr>
        <w:tblStyle w:val="ae"/>
        <w:tblW w:w="0" w:type="auto"/>
        <w:tblInd w:w="-94" w:type="dxa"/>
        <w:tblLook w:val="04A0"/>
      </w:tblPr>
      <w:tblGrid>
        <w:gridCol w:w="2754"/>
        <w:gridCol w:w="1059"/>
        <w:gridCol w:w="1918"/>
        <w:gridCol w:w="2126"/>
        <w:gridCol w:w="1529"/>
      </w:tblGrid>
      <w:tr w:rsidR="00D34DE7" w:rsidTr="00AA7DBF">
        <w:tc>
          <w:tcPr>
            <w:tcW w:w="2754" w:type="dxa"/>
          </w:tcPr>
          <w:p w:rsidR="00D34DE7" w:rsidRPr="00D34DE7" w:rsidRDefault="00AA7DBF" w:rsidP="00F917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4DE7">
              <w:rPr>
                <w:rFonts w:ascii="Times New Roman" w:hAnsi="Times New Roman"/>
                <w:sz w:val="20"/>
                <w:szCs w:val="20"/>
              </w:rPr>
              <w:t>Птицеперерабатывающ</w:t>
            </w:r>
            <w:r w:rsidR="00F9178D">
              <w:rPr>
                <w:rFonts w:ascii="Times New Roman" w:hAnsi="Times New Roman"/>
                <w:sz w:val="20"/>
                <w:szCs w:val="20"/>
              </w:rPr>
              <w:t>ее</w:t>
            </w:r>
            <w:r w:rsidRPr="00D34DE7">
              <w:rPr>
                <w:rFonts w:ascii="Times New Roman" w:hAnsi="Times New Roman"/>
                <w:sz w:val="20"/>
                <w:szCs w:val="20"/>
              </w:rPr>
              <w:t xml:space="preserve"> предприятие</w:t>
            </w:r>
          </w:p>
        </w:tc>
        <w:tc>
          <w:tcPr>
            <w:tcW w:w="1059" w:type="dxa"/>
          </w:tcPr>
          <w:p w:rsidR="00D34DE7" w:rsidRDefault="00D34DE7" w:rsidP="00D34D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D34DE7" w:rsidRPr="00D34DE7" w:rsidRDefault="00D34DE7" w:rsidP="00D34D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отобрано проб</w:t>
            </w:r>
          </w:p>
        </w:tc>
        <w:tc>
          <w:tcPr>
            <w:tcW w:w="1918" w:type="dxa"/>
          </w:tcPr>
          <w:p w:rsidR="00D34DE7" w:rsidRPr="00D34DE7" w:rsidRDefault="00AA7DBF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них не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соответст</w:t>
            </w:r>
            <w:r w:rsidR="00D34DE7">
              <w:rPr>
                <w:rFonts w:ascii="Times New Roman" w:hAnsi="Times New Roman"/>
                <w:sz w:val="20"/>
                <w:szCs w:val="20"/>
              </w:rPr>
              <w:t>сан</w:t>
            </w:r>
            <w:proofErr w:type="spellEnd"/>
            <w:r w:rsidR="00D34DE7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="00D34DE7">
              <w:rPr>
                <w:rFonts w:ascii="Times New Roman" w:hAnsi="Times New Roman"/>
                <w:sz w:val="20"/>
                <w:szCs w:val="20"/>
              </w:rPr>
              <w:t>эпид</w:t>
            </w:r>
            <w:proofErr w:type="spellEnd"/>
            <w:r w:rsidR="00D34DE7">
              <w:rPr>
                <w:rFonts w:ascii="Times New Roman" w:hAnsi="Times New Roman"/>
                <w:sz w:val="20"/>
                <w:szCs w:val="20"/>
              </w:rPr>
              <w:t xml:space="preserve"> требованиям</w:t>
            </w:r>
          </w:p>
        </w:tc>
        <w:tc>
          <w:tcPr>
            <w:tcW w:w="2126" w:type="dxa"/>
          </w:tcPr>
          <w:p w:rsidR="00D34DE7" w:rsidRPr="00D34DE7" w:rsidRDefault="00D34DE7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том числе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выявлены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патогенные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микроорг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D34DE7" w:rsidRPr="00D34DE7" w:rsidRDefault="00D34DE7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 несоответствия</w:t>
            </w:r>
          </w:p>
        </w:tc>
      </w:tr>
      <w:tr w:rsidR="00D34DE7" w:rsidTr="00AA7DBF">
        <w:tc>
          <w:tcPr>
            <w:tcW w:w="2754" w:type="dxa"/>
          </w:tcPr>
          <w:p w:rsidR="00D34DE7" w:rsidRDefault="00D34DE7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Вода</w:t>
            </w:r>
          </w:p>
          <w:p w:rsidR="00D34DE7" w:rsidRDefault="00D34DE7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Готовая продукция</w:t>
            </w:r>
          </w:p>
          <w:p w:rsidR="00D34DE7" w:rsidRPr="00D34DE7" w:rsidRDefault="00D34DE7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смывы</w:t>
            </w:r>
          </w:p>
        </w:tc>
        <w:tc>
          <w:tcPr>
            <w:tcW w:w="1059" w:type="dxa"/>
          </w:tcPr>
          <w:p w:rsidR="00D34DE7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  <w:p w:rsidR="00CC727E" w:rsidRPr="00D34DE7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1918" w:type="dxa"/>
          </w:tcPr>
          <w:p w:rsidR="00D34DE7" w:rsidRDefault="00D34DE7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C727E" w:rsidRPr="00D34DE7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D34DE7" w:rsidRPr="00D34DE7" w:rsidRDefault="00D34DE7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4DE7" w:rsidRDefault="00D34DE7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C727E" w:rsidRPr="00D34DE7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2,86</w:t>
            </w:r>
          </w:p>
        </w:tc>
      </w:tr>
      <w:tr w:rsidR="00CC727E" w:rsidTr="00AA7DBF">
        <w:tc>
          <w:tcPr>
            <w:tcW w:w="275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Лечебно профилактические учреждения</w:t>
            </w:r>
          </w:p>
        </w:tc>
        <w:tc>
          <w:tcPr>
            <w:tcW w:w="1059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8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727E" w:rsidTr="00AA7DBF">
        <w:tc>
          <w:tcPr>
            <w:tcW w:w="275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воздух</w:t>
            </w:r>
          </w:p>
        </w:tc>
        <w:tc>
          <w:tcPr>
            <w:tcW w:w="1059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918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727E" w:rsidTr="00AA7DBF">
        <w:tc>
          <w:tcPr>
            <w:tcW w:w="275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Мат. на стерильность</w:t>
            </w:r>
          </w:p>
        </w:tc>
        <w:tc>
          <w:tcPr>
            <w:tcW w:w="1059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918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727E" w:rsidTr="00AA7DBF">
        <w:tc>
          <w:tcPr>
            <w:tcW w:w="275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смывы</w:t>
            </w:r>
          </w:p>
        </w:tc>
        <w:tc>
          <w:tcPr>
            <w:tcW w:w="1059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1051</w:t>
            </w:r>
          </w:p>
        </w:tc>
        <w:tc>
          <w:tcPr>
            <w:tcW w:w="1918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</w:tr>
      <w:tr w:rsidR="00CC727E" w:rsidTr="00AA7DBF">
        <w:tc>
          <w:tcPr>
            <w:tcW w:w="275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вода</w:t>
            </w:r>
          </w:p>
        </w:tc>
        <w:tc>
          <w:tcPr>
            <w:tcW w:w="1059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18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727E" w:rsidTr="00AA7DBF">
        <w:tc>
          <w:tcPr>
            <w:tcW w:w="275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Готовая продукция</w:t>
            </w:r>
          </w:p>
        </w:tc>
        <w:tc>
          <w:tcPr>
            <w:tcW w:w="1059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918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C727E" w:rsidRDefault="00CC727E" w:rsidP="00627F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4,45</w:t>
            </w:r>
          </w:p>
        </w:tc>
      </w:tr>
    </w:tbl>
    <w:p w:rsidR="00627F66" w:rsidRPr="00627F66" w:rsidRDefault="00627F66" w:rsidP="00627F66">
      <w:pPr>
        <w:spacing w:after="0" w:line="240" w:lineRule="auto"/>
        <w:ind w:left="-94"/>
        <w:rPr>
          <w:rFonts w:ascii="Times New Roman" w:hAnsi="Times New Roman"/>
          <w:sz w:val="24"/>
        </w:rPr>
      </w:pPr>
    </w:p>
    <w:p w:rsidR="00894E4F" w:rsidRDefault="00A40EA8" w:rsidP="00A40EA8">
      <w:pPr>
        <w:tabs>
          <w:tab w:val="left" w:pos="720"/>
        </w:tabs>
        <w:spacing w:after="0" w:line="240" w:lineRule="auto"/>
        <w:ind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</w:t>
      </w:r>
      <w:r w:rsidR="00757266">
        <w:rPr>
          <w:rFonts w:ascii="Times New Roman" w:hAnsi="Times New Roman"/>
        </w:rPr>
        <w:t>№1</w:t>
      </w:r>
      <w:r w:rsidR="00F9178D">
        <w:rPr>
          <w:rFonts w:ascii="Times New Roman" w:hAnsi="Times New Roman"/>
        </w:rPr>
        <w:t>5</w:t>
      </w:r>
    </w:p>
    <w:p w:rsidR="00627F66" w:rsidRPr="00A40EA8" w:rsidRDefault="00627F66" w:rsidP="00627F66">
      <w:pPr>
        <w:spacing w:after="0" w:line="240" w:lineRule="auto"/>
        <w:jc w:val="center"/>
        <w:rPr>
          <w:rFonts w:ascii="Times New Roman" w:hAnsi="Times New Roman"/>
          <w:b/>
        </w:rPr>
      </w:pPr>
      <w:r w:rsidRPr="00A40EA8">
        <w:rPr>
          <w:rFonts w:ascii="Times New Roman" w:hAnsi="Times New Roman"/>
          <w:b/>
        </w:rPr>
        <w:t xml:space="preserve">Гигиеническая характеристика товаров и продукции </w:t>
      </w:r>
      <w:proofErr w:type="gramStart"/>
      <w:r w:rsidRPr="00A40EA8">
        <w:rPr>
          <w:rFonts w:ascii="Times New Roman" w:hAnsi="Times New Roman"/>
          <w:b/>
        </w:rPr>
        <w:t>непродовольственного</w:t>
      </w:r>
      <w:proofErr w:type="gramEnd"/>
    </w:p>
    <w:p w:rsidR="00894E4F" w:rsidRPr="00A40EA8" w:rsidRDefault="00195066" w:rsidP="00627F6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назначения в 2021</w:t>
      </w:r>
      <w:r w:rsidR="00532059">
        <w:rPr>
          <w:rFonts w:ascii="Times New Roman" w:hAnsi="Times New Roman"/>
          <w:b/>
        </w:rPr>
        <w:t>-2019</w:t>
      </w:r>
      <w:r w:rsidR="00627F66" w:rsidRPr="00A40EA8">
        <w:rPr>
          <w:rFonts w:ascii="Times New Roman" w:hAnsi="Times New Roman"/>
          <w:b/>
        </w:rPr>
        <w:t xml:space="preserve"> году.</w:t>
      </w:r>
    </w:p>
    <w:p w:rsidR="00894E4F" w:rsidRDefault="00894E4F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607"/>
        <w:gridCol w:w="1458"/>
        <w:gridCol w:w="822"/>
        <w:gridCol w:w="1392"/>
        <w:gridCol w:w="1236"/>
        <w:gridCol w:w="1222"/>
        <w:gridCol w:w="1745"/>
      </w:tblGrid>
      <w:tr w:rsidR="00532059" w:rsidRPr="003853C9" w:rsidTr="00195066">
        <w:trPr>
          <w:cantSplit/>
          <w:trHeight w:val="820"/>
          <w:jc w:val="center"/>
        </w:trPr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2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число исследованных проб по санитарно-химическим показателям</w:t>
            </w:r>
          </w:p>
        </w:tc>
        <w:tc>
          <w:tcPr>
            <w:tcW w:w="2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число исследованных проб по токсиколого-гигиеническим  показателям</w:t>
            </w:r>
          </w:p>
        </w:tc>
      </w:tr>
      <w:tr w:rsidR="00532059" w:rsidRPr="003853C9" w:rsidTr="00195066">
        <w:trPr>
          <w:trHeight w:val="1"/>
          <w:jc w:val="center"/>
        </w:trPr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rPr>
                <w:rFonts w:cs="Calibri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rPr>
                <w:rFonts w:cs="Calibri"/>
              </w:rPr>
            </w:pPr>
          </w:p>
        </w:tc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rPr>
                <w:rFonts w:cs="Calibri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не </w:t>
            </w:r>
            <w:proofErr w:type="spellStart"/>
            <w:r>
              <w:rPr>
                <w:rFonts w:ascii="Times New Roman" w:hAnsi="Times New Roman"/>
              </w:rPr>
              <w:t>соот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не </w:t>
            </w:r>
            <w:proofErr w:type="spellStart"/>
            <w:r>
              <w:rPr>
                <w:rFonts w:ascii="Times New Roman" w:hAnsi="Times New Roman"/>
              </w:rPr>
              <w:t>соот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532059" w:rsidRPr="003853C9" w:rsidTr="00195066">
        <w:trPr>
          <w:trHeight w:val="1"/>
          <w:jc w:val="center"/>
        </w:trPr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дезсредства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ind w:left="132"/>
              <w:jc w:val="center"/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32059" w:rsidRPr="003853C9" w:rsidTr="00195066">
        <w:trPr>
          <w:trHeight w:val="1"/>
          <w:jc w:val="center"/>
        </w:trPr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дезсредства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195066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дезсредства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195066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94E4F" w:rsidRDefault="00894E4F">
      <w:pPr>
        <w:spacing w:after="0" w:line="240" w:lineRule="auto"/>
        <w:rPr>
          <w:rFonts w:ascii="Times New Roman" w:hAnsi="Times New Roman"/>
          <w:sz w:val="24"/>
        </w:rPr>
      </w:pPr>
    </w:p>
    <w:p w:rsidR="00532059" w:rsidRDefault="00195066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2021-2020</w:t>
      </w:r>
      <w:r w:rsidR="00532059">
        <w:rPr>
          <w:rFonts w:ascii="Times New Roman" w:hAnsi="Times New Roman"/>
          <w:sz w:val="24"/>
        </w:rPr>
        <w:t xml:space="preserve"> году исследования непродовольственного назначения не проводились.</w:t>
      </w:r>
    </w:p>
    <w:p w:rsidR="00894E4F" w:rsidRDefault="00CC727E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2019</w:t>
      </w:r>
      <w:r w:rsidR="00894E4F">
        <w:rPr>
          <w:rFonts w:ascii="Times New Roman" w:hAnsi="Times New Roman"/>
          <w:sz w:val="24"/>
        </w:rPr>
        <w:t>г. исследовано</w:t>
      </w:r>
      <w:r w:rsidR="00195066">
        <w:rPr>
          <w:rFonts w:ascii="Times New Roman" w:hAnsi="Times New Roman"/>
          <w:sz w:val="24"/>
        </w:rPr>
        <w:t xml:space="preserve">36 проб </w:t>
      </w:r>
      <w:r w:rsidR="00894E4F">
        <w:rPr>
          <w:rFonts w:ascii="Times New Roman" w:hAnsi="Times New Roman"/>
          <w:sz w:val="24"/>
        </w:rPr>
        <w:t xml:space="preserve"> продукции непродовольственного назначения; </w:t>
      </w:r>
    </w:p>
    <w:p w:rsidR="00894E4F" w:rsidRDefault="00894E4F" w:rsidP="006B5AFA">
      <w:pPr>
        <w:spacing w:after="0" w:line="240" w:lineRule="auto"/>
        <w:ind w:right="-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Из числа проведенных исследований товаров непрод</w:t>
      </w:r>
      <w:r w:rsidR="00CC727E">
        <w:rPr>
          <w:rFonts w:ascii="Times New Roman" w:hAnsi="Times New Roman"/>
          <w:sz w:val="24"/>
        </w:rPr>
        <w:t>оволь</w:t>
      </w:r>
      <w:r w:rsidR="00532059">
        <w:rPr>
          <w:rFonts w:ascii="Times New Roman" w:hAnsi="Times New Roman"/>
          <w:sz w:val="24"/>
        </w:rPr>
        <w:t>ственного назначения в 2019-2018</w:t>
      </w:r>
      <w:r w:rsidR="00CC727E">
        <w:rPr>
          <w:rFonts w:ascii="Times New Roman" w:hAnsi="Times New Roman"/>
          <w:sz w:val="24"/>
        </w:rPr>
        <w:t xml:space="preserve"> году </w:t>
      </w:r>
      <w:r>
        <w:rPr>
          <w:rFonts w:ascii="Times New Roman" w:hAnsi="Times New Roman"/>
          <w:sz w:val="24"/>
        </w:rPr>
        <w:t xml:space="preserve"> несоответствующих  проб</w:t>
      </w:r>
      <w:r w:rsidR="00CC727E">
        <w:rPr>
          <w:rFonts w:ascii="Times New Roman" w:hAnsi="Times New Roman"/>
          <w:sz w:val="24"/>
        </w:rPr>
        <w:t xml:space="preserve"> не выявлено.</w:t>
      </w:r>
    </w:p>
    <w:p w:rsidR="00894E4F" w:rsidRDefault="00894E4F" w:rsidP="006B5AFA">
      <w:pPr>
        <w:spacing w:after="0" w:line="240" w:lineRule="auto"/>
        <w:ind w:right="-2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Отмечается положительная  динамика в соблюдении дезинфекционного режима в  проведении противоэпидемических   мероприятий  </w:t>
      </w:r>
      <w:proofErr w:type="spellStart"/>
      <w:r>
        <w:rPr>
          <w:rFonts w:ascii="Times New Roman" w:hAnsi="Times New Roman"/>
          <w:sz w:val="24"/>
        </w:rPr>
        <w:t>вэпиде</w:t>
      </w:r>
      <w:r w:rsidR="00996619">
        <w:rPr>
          <w:rFonts w:ascii="Times New Roman" w:hAnsi="Times New Roman"/>
          <w:sz w:val="24"/>
        </w:rPr>
        <w:t>миологически</w:t>
      </w:r>
      <w:proofErr w:type="spellEnd"/>
      <w:r w:rsidR="00996619">
        <w:rPr>
          <w:rFonts w:ascii="Times New Roman" w:hAnsi="Times New Roman"/>
          <w:sz w:val="24"/>
        </w:rPr>
        <w:t xml:space="preserve"> значимых  объектах Магарамкентского района</w:t>
      </w:r>
    </w:p>
    <w:p w:rsidR="00894E4F" w:rsidRDefault="00894E4F" w:rsidP="00F30373">
      <w:pPr>
        <w:tabs>
          <w:tab w:val="left" w:pos="8931"/>
        </w:tabs>
        <w:spacing w:after="0" w:line="240" w:lineRule="auto"/>
        <w:ind w:right="139"/>
        <w:jc w:val="right"/>
        <w:rPr>
          <w:rFonts w:ascii="Times New Roman" w:hAnsi="Times New Roman"/>
          <w:sz w:val="24"/>
        </w:rPr>
      </w:pPr>
    </w:p>
    <w:p w:rsidR="00894E4F" w:rsidRPr="00F30373" w:rsidRDefault="00A40EA8" w:rsidP="00CE5B3B">
      <w:pPr>
        <w:tabs>
          <w:tab w:val="left" w:pos="8931"/>
        </w:tabs>
        <w:spacing w:after="0" w:line="240" w:lineRule="auto"/>
        <w:ind w:right="139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№1</w:t>
      </w:r>
      <w:r w:rsidR="00F9178D">
        <w:rPr>
          <w:rFonts w:ascii="Times New Roman" w:hAnsi="Times New Roman"/>
        </w:rPr>
        <w:t>6</w:t>
      </w: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Количество и партии забракованного продовольственного с</w:t>
      </w:r>
      <w:r w:rsidR="001852EC">
        <w:rPr>
          <w:rFonts w:ascii="Times New Roman" w:hAnsi="Times New Roman"/>
          <w:b/>
        </w:rPr>
        <w:t>ырья и пищевых продуктов</w:t>
      </w:r>
      <w:r w:rsidR="00195066">
        <w:rPr>
          <w:rFonts w:ascii="Times New Roman" w:hAnsi="Times New Roman"/>
          <w:b/>
        </w:rPr>
        <w:t xml:space="preserve"> за 2021-2019</w:t>
      </w:r>
      <w:r>
        <w:rPr>
          <w:rFonts w:ascii="Times New Roman" w:hAnsi="Times New Roman"/>
          <w:b/>
        </w:rPr>
        <w:t>гг.</w:t>
      </w: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4446"/>
        <w:gridCol w:w="1505"/>
        <w:gridCol w:w="1505"/>
        <w:gridCol w:w="1505"/>
      </w:tblGrid>
      <w:tr w:rsidR="00195066" w:rsidRPr="003853C9" w:rsidTr="00195066">
        <w:trPr>
          <w:cantSplit/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/>
              </w:rPr>
              <w:t>продоволь</w:t>
            </w:r>
            <w:proofErr w:type="spellEnd"/>
            <w:r>
              <w:rPr>
                <w:rFonts w:ascii="Times New Roman" w:hAnsi="Times New Roman"/>
              </w:rPr>
              <w:t>. сырья и товаров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CA6F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CA6F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CA6F4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Мукомольные и крупяные изделия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numPr>
                <w:ilvl w:val="0"/>
                <w:numId w:val="9"/>
              </w:numPr>
              <w:tabs>
                <w:tab w:val="left" w:pos="3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Зерно  и зерновые продукты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numPr>
                <w:ilvl w:val="0"/>
                <w:numId w:val="10"/>
              </w:numPr>
              <w:tabs>
                <w:tab w:val="left" w:pos="36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Хлебобулочные и кондитерские изделия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4. Сахар и кондитерские изделия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5. Пиво и безалкогольные напитки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6.Молоко и молочные продукты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7. Мясо и мясные продукты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8. папиросы и сигареты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9. консервы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 птица, яйца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95066" w:rsidRPr="003853C9" w:rsidTr="00195066">
        <w:trPr>
          <w:trHeight w:val="1"/>
          <w:jc w:val="center"/>
        </w:trPr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Pr="003853C9" w:rsidRDefault="00195066" w:rsidP="00376E0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11. плодоовощная продукция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376E0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</w:tbl>
    <w:p w:rsidR="00AA7DBF" w:rsidRDefault="00AA7DBF" w:rsidP="00376E0A">
      <w:pPr>
        <w:spacing w:after="0" w:line="240" w:lineRule="auto"/>
        <w:ind w:left="-94" w:firstLine="802"/>
        <w:jc w:val="both"/>
        <w:rPr>
          <w:rFonts w:ascii="Times New Roman" w:hAnsi="Times New Roman"/>
          <w:sz w:val="24"/>
        </w:rPr>
      </w:pPr>
    </w:p>
    <w:p w:rsidR="00894E4F" w:rsidRDefault="00195066" w:rsidP="00376E0A">
      <w:pPr>
        <w:spacing w:after="0" w:line="240" w:lineRule="auto"/>
        <w:ind w:left="-94" w:firstLine="80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2021-2019</w:t>
      </w:r>
      <w:r w:rsidR="00625650">
        <w:rPr>
          <w:rFonts w:ascii="Times New Roman" w:hAnsi="Times New Roman"/>
          <w:sz w:val="24"/>
        </w:rPr>
        <w:t xml:space="preserve"> за</w:t>
      </w:r>
      <w:r w:rsidR="00FC1D92">
        <w:rPr>
          <w:rFonts w:ascii="Times New Roman" w:hAnsi="Times New Roman"/>
          <w:sz w:val="24"/>
        </w:rPr>
        <w:t>бракованной продукции не было</w:t>
      </w:r>
      <w:proofErr w:type="gramStart"/>
      <w:r w:rsidR="00996619">
        <w:rPr>
          <w:rFonts w:ascii="Times New Roman" w:hAnsi="Times New Roman"/>
          <w:sz w:val="24"/>
        </w:rPr>
        <w:t>,т</w:t>
      </w:r>
      <w:proofErr w:type="gramEnd"/>
      <w:r w:rsidR="00996619">
        <w:rPr>
          <w:rFonts w:ascii="Times New Roman" w:hAnsi="Times New Roman"/>
          <w:sz w:val="24"/>
        </w:rPr>
        <w:t>ак как про осуществлении контрольно-надзорных мероприятий специалистами ТО не выявлены.</w:t>
      </w:r>
    </w:p>
    <w:p w:rsidR="00894E4F" w:rsidRDefault="00894E4F">
      <w:pPr>
        <w:spacing w:after="0" w:line="240" w:lineRule="auto"/>
        <w:ind w:left="-94"/>
        <w:jc w:val="both"/>
        <w:rPr>
          <w:rFonts w:ascii="Times New Roman" w:hAnsi="Times New Roman"/>
          <w:sz w:val="24"/>
        </w:rPr>
      </w:pPr>
    </w:p>
    <w:p w:rsidR="00894E4F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Мониторинг условий обучения и воспитания детей</w:t>
      </w: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94E4F" w:rsidRDefault="00894E4F">
      <w:pPr>
        <w:tabs>
          <w:tab w:val="left" w:pos="61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Необходимым условием сохранения и укрепления здоровья детского населения страны являются благоприятные условия воспитания, обучения в детских учреждениях, где дети проводят значительную часть своей жизни.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 санитарного законодательства, в частности требования новых санитарно-эпидемиологических правил и нормативов актуализированы с учетом необходимости проектирования малокомплектных дошкольных организаций.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 санитарного законодательства по данному вопросу направлено на создание дополнительных мест для детей дошкольного возраста в образовательных учреждениях, на обеспечение доступности дошкольного образования и ликвидацию очередности в дошкольных организациях.</w:t>
      </w:r>
    </w:p>
    <w:p w:rsidR="00894E4F" w:rsidRDefault="00894E4F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</w:rPr>
      </w:pPr>
    </w:p>
    <w:p w:rsidR="00894E4F" w:rsidRPr="00376E0A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376E0A">
        <w:rPr>
          <w:rFonts w:ascii="Times New Roman" w:hAnsi="Times New Roman"/>
          <w:sz w:val="24"/>
          <w:szCs w:val="24"/>
        </w:rPr>
        <w:t>Санитарно – техническое состояние детских образовательных учреждений</w:t>
      </w:r>
    </w:p>
    <w:p w:rsidR="00894E4F" w:rsidRPr="00376E0A" w:rsidRDefault="00894E4F" w:rsidP="00625650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6E0A">
        <w:rPr>
          <w:rFonts w:ascii="Times New Roman" w:hAnsi="Times New Roman"/>
          <w:sz w:val="24"/>
          <w:szCs w:val="24"/>
        </w:rPr>
        <w:t xml:space="preserve"> в динамике за 3года</w:t>
      </w:r>
      <w:r w:rsidR="00EB5579">
        <w:rPr>
          <w:rFonts w:ascii="Times New Roman" w:hAnsi="Times New Roman"/>
          <w:sz w:val="24"/>
          <w:szCs w:val="24"/>
        </w:rPr>
        <w:t>(</w:t>
      </w:r>
      <w:r w:rsidR="00195066">
        <w:rPr>
          <w:rFonts w:ascii="Times New Roman" w:hAnsi="Times New Roman"/>
          <w:sz w:val="24"/>
          <w:szCs w:val="24"/>
        </w:rPr>
        <w:t>2021</w:t>
      </w:r>
      <w:r w:rsidR="00996619">
        <w:rPr>
          <w:rFonts w:ascii="Times New Roman" w:hAnsi="Times New Roman"/>
          <w:sz w:val="24"/>
          <w:szCs w:val="24"/>
        </w:rPr>
        <w:t>-2019гг)</w:t>
      </w:r>
      <w:r w:rsidRPr="00376E0A">
        <w:rPr>
          <w:rFonts w:ascii="Times New Roman" w:hAnsi="Times New Roman"/>
          <w:sz w:val="24"/>
          <w:szCs w:val="24"/>
        </w:rPr>
        <w:t>.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Материально-техническая база общео</w:t>
      </w:r>
      <w:r w:rsidR="00CB57FC">
        <w:rPr>
          <w:rFonts w:ascii="Times New Roman" w:hAnsi="Times New Roman"/>
          <w:sz w:val="24"/>
        </w:rPr>
        <w:t>бразовательных учреждений в 2019</w:t>
      </w:r>
      <w:r>
        <w:rPr>
          <w:rFonts w:ascii="Times New Roman" w:hAnsi="Times New Roman"/>
          <w:sz w:val="24"/>
        </w:rPr>
        <w:t>г</w:t>
      </w:r>
      <w:proofErr w:type="gramStart"/>
      <w:r>
        <w:rPr>
          <w:rFonts w:ascii="Times New Roman" w:hAnsi="Times New Roman"/>
          <w:sz w:val="24"/>
        </w:rPr>
        <w:t>.</w:t>
      </w:r>
      <w:r w:rsidR="00996619">
        <w:rPr>
          <w:rFonts w:ascii="Times New Roman" w:hAnsi="Times New Roman"/>
          <w:sz w:val="24"/>
        </w:rPr>
        <w:t>н</w:t>
      </w:r>
      <w:proofErr w:type="gramEnd"/>
      <w:r w:rsidR="00996619">
        <w:rPr>
          <w:rFonts w:ascii="Times New Roman" w:hAnsi="Times New Roman"/>
          <w:sz w:val="24"/>
        </w:rPr>
        <w:t xml:space="preserve">езначительно </w:t>
      </w:r>
      <w:r>
        <w:rPr>
          <w:rFonts w:ascii="Times New Roman" w:hAnsi="Times New Roman"/>
          <w:sz w:val="24"/>
        </w:rPr>
        <w:t xml:space="preserve">улучшилась, но продолжает оставаться недостаточной и не соответствует санитарно-гигиеническим требованиям. </w:t>
      </w:r>
    </w:p>
    <w:p w:rsidR="00894E4F" w:rsidRPr="00F30373" w:rsidRDefault="00A40EA8" w:rsidP="00CE5B3B">
      <w:pPr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№1</w:t>
      </w:r>
      <w:r w:rsidR="00C93F1C">
        <w:rPr>
          <w:rFonts w:ascii="Times New Roman" w:hAnsi="Times New Roman"/>
        </w:rPr>
        <w:t>7</w:t>
      </w:r>
    </w:p>
    <w:p w:rsidR="00894E4F" w:rsidRDefault="001852EC" w:rsidP="00CE5B3B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Количество и типы детских и подростковых организаций в Магарамкентском</w:t>
      </w:r>
      <w:r w:rsidR="00532059">
        <w:rPr>
          <w:rFonts w:ascii="Times New Roman" w:hAnsi="Times New Roman"/>
          <w:b/>
        </w:rPr>
        <w:t xml:space="preserve"> районе за 202</w:t>
      </w:r>
      <w:r w:rsidR="00C93F1C">
        <w:rPr>
          <w:rFonts w:ascii="Times New Roman" w:hAnsi="Times New Roman"/>
          <w:b/>
        </w:rPr>
        <w:t>1</w:t>
      </w:r>
      <w:r w:rsidR="00532059">
        <w:rPr>
          <w:rFonts w:ascii="Times New Roman" w:hAnsi="Times New Roman"/>
          <w:b/>
        </w:rPr>
        <w:t>-201</w:t>
      </w:r>
      <w:r w:rsidR="00C93F1C">
        <w:rPr>
          <w:rFonts w:ascii="Times New Roman" w:hAnsi="Times New Roman"/>
          <w:b/>
        </w:rPr>
        <w:t>9</w:t>
      </w:r>
      <w:r w:rsidR="00A97B2D">
        <w:rPr>
          <w:rFonts w:ascii="Times New Roman" w:hAnsi="Times New Roman"/>
          <w:b/>
        </w:rPr>
        <w:t xml:space="preserve"> годы</w:t>
      </w:r>
      <w:r w:rsidR="00894E4F">
        <w:rPr>
          <w:rFonts w:ascii="Times New Roman" w:hAnsi="Times New Roman"/>
          <w:b/>
        </w:rPr>
        <w:t>.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764"/>
        <w:gridCol w:w="1298"/>
        <w:gridCol w:w="992"/>
        <w:gridCol w:w="992"/>
        <w:gridCol w:w="1240"/>
      </w:tblGrid>
      <w:tr w:rsidR="001852EC" w:rsidRPr="003853C9" w:rsidTr="001852EC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1662FA" w:rsidRDefault="001852EC" w:rsidP="001662FA">
            <w:pPr>
              <w:tabs>
                <w:tab w:val="left" w:pos="623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Типы детских и подростковых организаций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1662FA" w:rsidRDefault="00195066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52EC" w:rsidRPr="001662FA" w:rsidRDefault="00195066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852EC" w:rsidRPr="001662FA" w:rsidRDefault="00195066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52EC" w:rsidRPr="001662FA" w:rsidRDefault="001852E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1662FA">
              <w:rPr>
                <w:rFonts w:ascii="Times New Roman" w:hAnsi="Times New Roman"/>
              </w:rPr>
              <w:t>Сниж</w:t>
            </w:r>
            <w:proofErr w:type="spellEnd"/>
            <w:r w:rsidRPr="001662FA">
              <w:rPr>
                <w:rFonts w:ascii="Times New Roman" w:hAnsi="Times New Roman"/>
              </w:rPr>
              <w:t>.  и</w:t>
            </w:r>
            <w:proofErr w:type="gramEnd"/>
            <w:r w:rsidRPr="001662FA">
              <w:rPr>
                <w:rFonts w:ascii="Times New Roman" w:hAnsi="Times New Roman"/>
              </w:rPr>
              <w:t xml:space="preserve"> рост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lastRenderedPageBreak/>
              <w:t>Всего объектов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общеобразовательные учреждения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Число объектов 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Число объектов II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28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 xml:space="preserve">Из них школа </w:t>
            </w:r>
            <w:proofErr w:type="gramStart"/>
            <w:r w:rsidRPr="001662FA">
              <w:rPr>
                <w:rFonts w:ascii="Times New Roman" w:hAnsi="Times New Roman"/>
              </w:rPr>
              <w:t>-и</w:t>
            </w:r>
            <w:proofErr w:type="gramEnd"/>
            <w:r w:rsidRPr="001662FA">
              <w:rPr>
                <w:rFonts w:ascii="Times New Roman" w:hAnsi="Times New Roman"/>
              </w:rPr>
              <w:t>нтернат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дошкольные образовательные учреждения всего: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20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Число объектов 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Число объектов II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учреждения дополнительного образования детей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9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Число объектов 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Число объектов II группы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  <w:tr w:rsidR="00CB57FC" w:rsidRPr="003853C9" w:rsidTr="00D01A35">
        <w:trPr>
          <w:trHeight w:val="1"/>
          <w:jc w:val="center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Оздоровительные учреждения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57FC" w:rsidRPr="001662FA" w:rsidRDefault="00CB57FC" w:rsidP="00166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62FA">
              <w:rPr>
                <w:rFonts w:ascii="Times New Roman" w:hAnsi="Times New Roman"/>
              </w:rPr>
              <w:t>0</w:t>
            </w:r>
          </w:p>
        </w:tc>
      </w:tr>
    </w:tbl>
    <w:p w:rsidR="00894E4F" w:rsidRDefault="00894E4F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894E4F" w:rsidRPr="00F30373" w:rsidRDefault="00A40EA8" w:rsidP="00CE5B3B">
      <w:pPr>
        <w:tabs>
          <w:tab w:val="left" w:pos="6120"/>
        </w:tabs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№1</w:t>
      </w:r>
      <w:r w:rsidR="00C93F1C">
        <w:rPr>
          <w:rFonts w:ascii="Times New Roman" w:hAnsi="Times New Roman"/>
        </w:rPr>
        <w:t>8</w:t>
      </w:r>
    </w:p>
    <w:p w:rsidR="00894E4F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Ранжирование объектов по группам</w:t>
      </w:r>
    </w:p>
    <w:p w:rsidR="00894E4F" w:rsidRDefault="00894E4F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4136"/>
        <w:gridCol w:w="837"/>
        <w:gridCol w:w="837"/>
        <w:gridCol w:w="837"/>
        <w:gridCol w:w="1181"/>
      </w:tblGrid>
      <w:tr w:rsidR="00894E4F" w:rsidRPr="003853C9" w:rsidTr="00C71A4B">
        <w:trPr>
          <w:trHeight w:val="1"/>
          <w:jc w:val="center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УСБО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95066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95066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4E4F" w:rsidRPr="003853C9" w:rsidRDefault="00195066" w:rsidP="0019519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5D20EB" w:rsidP="005D20EB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% </w:t>
            </w:r>
          </w:p>
        </w:tc>
      </w:tr>
      <w:tr w:rsidR="00894E4F" w:rsidRPr="003853C9" w:rsidTr="00C71A4B">
        <w:trPr>
          <w:trHeight w:val="1"/>
          <w:jc w:val="center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894E4F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Число объектов I группы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1852EC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894E4F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894E4F" w:rsidP="0019519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5D20EB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23,44</w:t>
            </w:r>
          </w:p>
        </w:tc>
      </w:tr>
      <w:tr w:rsidR="00894E4F" w:rsidRPr="003853C9" w:rsidTr="00C71A4B">
        <w:trPr>
          <w:trHeight w:val="1"/>
          <w:jc w:val="center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894E4F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Число объектов II группы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1852EC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894E4F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894E4F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4E4F" w:rsidRPr="003853C9" w:rsidRDefault="005D20EB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76,57</w:t>
            </w:r>
          </w:p>
        </w:tc>
      </w:tr>
    </w:tbl>
    <w:p w:rsidR="00894E4F" w:rsidRDefault="00894E4F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894E4F" w:rsidRDefault="00894E4F" w:rsidP="00714AD3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Кол-во объектов детских и по</w:t>
      </w:r>
      <w:r w:rsidR="00532059">
        <w:rPr>
          <w:rFonts w:ascii="Times New Roman" w:hAnsi="Times New Roman"/>
          <w:sz w:val="24"/>
        </w:rPr>
        <w:t>дростковых организаци</w:t>
      </w:r>
      <w:r w:rsidR="00195066">
        <w:rPr>
          <w:rFonts w:ascii="Times New Roman" w:hAnsi="Times New Roman"/>
          <w:sz w:val="24"/>
        </w:rPr>
        <w:t>й,   в 2021 году  сравнению с 2020-2019</w:t>
      </w:r>
      <w:r>
        <w:rPr>
          <w:rFonts w:ascii="Times New Roman" w:hAnsi="Times New Roman"/>
          <w:sz w:val="24"/>
        </w:rPr>
        <w:t xml:space="preserve"> го</w:t>
      </w:r>
      <w:r w:rsidR="005D20EB">
        <w:rPr>
          <w:rFonts w:ascii="Times New Roman" w:hAnsi="Times New Roman"/>
          <w:sz w:val="24"/>
        </w:rPr>
        <w:t xml:space="preserve">дами </w:t>
      </w:r>
      <w:r>
        <w:rPr>
          <w:rFonts w:ascii="Times New Roman" w:hAnsi="Times New Roman"/>
          <w:sz w:val="24"/>
        </w:rPr>
        <w:t xml:space="preserve"> не изменилось.</w:t>
      </w:r>
      <w:r w:rsidR="00195066">
        <w:rPr>
          <w:rFonts w:ascii="Times New Roman" w:hAnsi="Times New Roman"/>
          <w:sz w:val="24"/>
        </w:rPr>
        <w:t xml:space="preserve"> В 2021 году </w:t>
      </w:r>
      <w:proofErr w:type="gramStart"/>
      <w:r w:rsidR="00195066">
        <w:rPr>
          <w:rFonts w:ascii="Times New Roman" w:hAnsi="Times New Roman"/>
          <w:sz w:val="24"/>
        </w:rPr>
        <w:t>построена</w:t>
      </w:r>
      <w:proofErr w:type="gramEnd"/>
      <w:r w:rsidR="00195066">
        <w:rPr>
          <w:rFonts w:ascii="Times New Roman" w:hAnsi="Times New Roman"/>
          <w:sz w:val="24"/>
        </w:rPr>
        <w:t xml:space="preserve"> новый детский сад на-60 </w:t>
      </w:r>
      <w:r w:rsidR="005D20EB">
        <w:rPr>
          <w:rFonts w:ascii="Times New Roman" w:hAnsi="Times New Roman"/>
          <w:sz w:val="24"/>
        </w:rPr>
        <w:t xml:space="preserve"> мест и введена в эксплуатацию.</w:t>
      </w:r>
    </w:p>
    <w:p w:rsidR="00894E4F" w:rsidRDefault="00894E4F" w:rsidP="00CE5B3B">
      <w:pPr>
        <w:tabs>
          <w:tab w:val="left" w:pos="6120"/>
        </w:tabs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</w:rPr>
        <w:t>Таблица №</w:t>
      </w:r>
      <w:r w:rsidR="00C93F1C">
        <w:rPr>
          <w:rFonts w:ascii="Times New Roman" w:hAnsi="Times New Roman"/>
        </w:rPr>
        <w:t>19</w:t>
      </w:r>
    </w:p>
    <w:p w:rsidR="00894E4F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Санитарно – техническое состояние детских образовательных учреждений</w:t>
      </w:r>
    </w:p>
    <w:p w:rsidR="00894E4F" w:rsidRDefault="00894E4F">
      <w:pPr>
        <w:tabs>
          <w:tab w:val="left" w:pos="6120"/>
        </w:tabs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186" w:type="dxa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5412"/>
        <w:gridCol w:w="1231"/>
        <w:gridCol w:w="1279"/>
        <w:gridCol w:w="1264"/>
      </w:tblGrid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Годы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195066" w:rsidP="00714A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2019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195066" w:rsidP="00714AD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2020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195066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2021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Кол-во объектов, используемых субъектами надзора      при осуществлении деятельности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5D20EB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отдельно стоящие здания (размещение организаций)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5D20EB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5D20EB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приспособленные здания (размещение организаций)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CB57FC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CB57FC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41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нуждаются в косметическом ремонте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01589D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32059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D32B6E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51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нуждаются в капитальном ремонте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532059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32059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5D20EB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D32B6E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не канализовано – всего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532059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32059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D32B6E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не канализовано - размещены в населенных пунктах, не имеющих канализации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532059" w:rsidP="00C71A4B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32059" w:rsidP="00C71A4B">
            <w:pPr>
              <w:tabs>
                <w:tab w:val="left" w:pos="612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D32B6E" w:rsidP="00C71A4B">
            <w:pPr>
              <w:tabs>
                <w:tab w:val="left" w:pos="6120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Default="005D20EB" w:rsidP="00F30373">
            <w:pPr>
              <w:spacing w:after="0" w:line="240" w:lineRule="auto"/>
              <w:ind w:left="180" w:hanging="18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</w:rPr>
              <w:t>не имеют централизованного водоснабжения – всего</w:t>
            </w:r>
          </w:p>
          <w:p w:rsidR="005D20EB" w:rsidRPr="003853C9" w:rsidRDefault="005D20EB" w:rsidP="00F30373">
            <w:pPr>
              <w:tabs>
                <w:tab w:val="left" w:pos="6120"/>
              </w:tabs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  <w:color w:val="000000"/>
              </w:rPr>
              <w:t>Из них размещены в населенных пунктах, не имеющих централизованного водоснабжения</w:t>
            </w:r>
            <w:proofErr w:type="gramEnd"/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01589D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D32B6E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D32B6E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5D20EB" w:rsidRPr="003853C9" w:rsidTr="005D20EB">
        <w:trPr>
          <w:trHeight w:val="1"/>
          <w:jc w:val="center"/>
        </w:trPr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5D20EB" w:rsidP="00F3037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не имеют централизованного отопления – всего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Default="00532059" w:rsidP="00C71A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20EB" w:rsidRPr="003853C9" w:rsidRDefault="00493DE1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20EB" w:rsidRPr="003853C9" w:rsidRDefault="00D32B6E" w:rsidP="00C71A4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</w:tbl>
    <w:p w:rsidR="00894E4F" w:rsidRDefault="00894E4F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</w:rPr>
      </w:pPr>
    </w:p>
    <w:p w:rsidR="00894E4F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Все  объекты детских и подростковых организаций, размещены в отдельно стоящих зданиях соответст</w:t>
      </w:r>
      <w:r w:rsidR="0001589D">
        <w:rPr>
          <w:rFonts w:ascii="Times New Roman" w:hAnsi="Times New Roman"/>
          <w:sz w:val="24"/>
        </w:rPr>
        <w:t>венно</w:t>
      </w:r>
      <w:r w:rsidR="00195066">
        <w:rPr>
          <w:rFonts w:ascii="Times New Roman" w:hAnsi="Times New Roman"/>
          <w:sz w:val="24"/>
        </w:rPr>
        <w:t xml:space="preserve">  за отчетный период в 2021</w:t>
      </w:r>
      <w:r>
        <w:rPr>
          <w:rFonts w:ascii="Times New Roman" w:hAnsi="Times New Roman"/>
          <w:sz w:val="24"/>
        </w:rPr>
        <w:t xml:space="preserve"> году</w:t>
      </w:r>
      <w:r w:rsidR="0059192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 в    приспосо</w:t>
      </w:r>
      <w:r w:rsidR="0001589D">
        <w:rPr>
          <w:rFonts w:ascii="Times New Roman" w:hAnsi="Times New Roman"/>
          <w:sz w:val="24"/>
        </w:rPr>
        <w:t xml:space="preserve">бленных </w:t>
      </w:r>
      <w:r w:rsidR="00FC1D92">
        <w:rPr>
          <w:rFonts w:ascii="Times New Roman" w:hAnsi="Times New Roman"/>
          <w:sz w:val="24"/>
        </w:rPr>
        <w:t>зданиях   размещены – 40 объектов</w:t>
      </w:r>
      <w:r w:rsidR="0001589D">
        <w:rPr>
          <w:rFonts w:ascii="Times New Roman" w:hAnsi="Times New Roman"/>
          <w:sz w:val="24"/>
        </w:rPr>
        <w:t>, что составляет 62,5</w:t>
      </w:r>
      <w:r>
        <w:rPr>
          <w:rFonts w:ascii="Times New Roman" w:hAnsi="Times New Roman"/>
          <w:sz w:val="24"/>
        </w:rPr>
        <w:t xml:space="preserve"> % , от общего количества  объектов  детских и подростковых организаций.</w:t>
      </w:r>
    </w:p>
    <w:p w:rsidR="0001589D" w:rsidRDefault="00195066" w:rsidP="00D32B6E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894E4F">
        <w:rPr>
          <w:rFonts w:ascii="Times New Roman" w:hAnsi="Times New Roman"/>
          <w:sz w:val="24"/>
        </w:rPr>
        <w:t xml:space="preserve"> году нужд</w:t>
      </w:r>
      <w:r w:rsidR="0001589D">
        <w:rPr>
          <w:rFonts w:ascii="Times New Roman" w:hAnsi="Times New Roman"/>
          <w:sz w:val="24"/>
        </w:rPr>
        <w:t>ались в к</w:t>
      </w:r>
      <w:r w:rsidR="00996619">
        <w:rPr>
          <w:rFonts w:ascii="Times New Roman" w:hAnsi="Times New Roman"/>
          <w:sz w:val="24"/>
        </w:rPr>
        <w:t>осметичес</w:t>
      </w:r>
      <w:r w:rsidR="00532059">
        <w:rPr>
          <w:rFonts w:ascii="Times New Roman" w:hAnsi="Times New Roman"/>
          <w:sz w:val="24"/>
        </w:rPr>
        <w:t>ком ремонте 51</w:t>
      </w:r>
      <w:r w:rsidR="00996619">
        <w:rPr>
          <w:rFonts w:ascii="Times New Roman" w:hAnsi="Times New Roman"/>
          <w:sz w:val="24"/>
        </w:rPr>
        <w:t xml:space="preserve"> объекта</w:t>
      </w:r>
      <w:r w:rsidR="00532059">
        <w:rPr>
          <w:rFonts w:ascii="Times New Roman" w:hAnsi="Times New Roman"/>
          <w:sz w:val="24"/>
        </w:rPr>
        <w:t xml:space="preserve"> и  13</w:t>
      </w:r>
      <w:r w:rsidR="0001589D">
        <w:rPr>
          <w:rFonts w:ascii="Times New Roman" w:hAnsi="Times New Roman"/>
          <w:sz w:val="24"/>
        </w:rPr>
        <w:t xml:space="preserve"> объектов нуждались в капитальном ремонте.</w:t>
      </w:r>
      <w:r w:rsidR="00894E4F">
        <w:rPr>
          <w:rFonts w:ascii="Times New Roman" w:hAnsi="Times New Roman"/>
          <w:sz w:val="24"/>
        </w:rPr>
        <w:br/>
      </w:r>
      <w:r w:rsidR="00894E4F">
        <w:rPr>
          <w:rFonts w:ascii="Times New Roman" w:hAnsi="Times New Roman"/>
          <w:sz w:val="24"/>
        </w:rPr>
        <w:tab/>
        <w:t>Уменьшилось число объектов, нуждающихся в косметическом ремонте  за счет перевода их  нуждаю</w:t>
      </w:r>
      <w:r w:rsidR="00FC1D92">
        <w:rPr>
          <w:rFonts w:ascii="Times New Roman" w:hAnsi="Times New Roman"/>
          <w:sz w:val="24"/>
        </w:rPr>
        <w:t>щих</w:t>
      </w:r>
      <w:r w:rsidR="0001589D">
        <w:rPr>
          <w:rFonts w:ascii="Times New Roman" w:hAnsi="Times New Roman"/>
          <w:sz w:val="24"/>
        </w:rPr>
        <w:t>ся  в капитальном ремонте</w:t>
      </w:r>
      <w:r w:rsidR="00D32B6E">
        <w:rPr>
          <w:rFonts w:ascii="Times New Roman" w:hAnsi="Times New Roman"/>
          <w:sz w:val="24"/>
        </w:rPr>
        <w:t>.</w:t>
      </w:r>
    </w:p>
    <w:p w:rsidR="00894E4F" w:rsidRDefault="00D32B6E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>В 2019</w:t>
      </w:r>
      <w:r w:rsidR="0001589D">
        <w:rPr>
          <w:rFonts w:ascii="Times New Roman" w:hAnsi="Times New Roman"/>
          <w:sz w:val="24"/>
        </w:rPr>
        <w:t xml:space="preserve"> году увеличилось </w:t>
      </w:r>
      <w:r w:rsidR="00894E4F">
        <w:rPr>
          <w:rFonts w:ascii="Times New Roman" w:hAnsi="Times New Roman"/>
          <w:sz w:val="24"/>
        </w:rPr>
        <w:t xml:space="preserve"> число не канализованных объектов п</w:t>
      </w:r>
      <w:r>
        <w:rPr>
          <w:rFonts w:ascii="Times New Roman" w:hAnsi="Times New Roman"/>
          <w:sz w:val="24"/>
        </w:rPr>
        <w:t>о сравнению с 2018</w:t>
      </w:r>
      <w:r w:rsidR="0001589D">
        <w:rPr>
          <w:rFonts w:ascii="Times New Roman" w:hAnsi="Times New Roman"/>
          <w:sz w:val="24"/>
        </w:rPr>
        <w:t xml:space="preserve"> годом </w:t>
      </w:r>
      <w:r>
        <w:rPr>
          <w:rFonts w:ascii="Times New Roman" w:hAnsi="Times New Roman"/>
          <w:sz w:val="24"/>
        </w:rPr>
        <w:t xml:space="preserve"> в 2018</w:t>
      </w:r>
      <w:r w:rsidR="0001589D">
        <w:rPr>
          <w:rFonts w:ascii="Times New Roman" w:hAnsi="Times New Roman"/>
          <w:sz w:val="24"/>
        </w:rPr>
        <w:t xml:space="preserve"> году не канализованных объектов было -9.</w:t>
      </w:r>
      <w:r>
        <w:rPr>
          <w:rFonts w:ascii="Times New Roman" w:hAnsi="Times New Roman"/>
          <w:sz w:val="24"/>
        </w:rPr>
        <w:t>Это связанно с тем что на этих объектах нет централизованной системы канализации, но</w:t>
      </w:r>
      <w:r w:rsidR="00195066">
        <w:rPr>
          <w:rFonts w:ascii="Times New Roman" w:hAnsi="Times New Roman"/>
          <w:sz w:val="24"/>
        </w:rPr>
        <w:t xml:space="preserve"> есть внутренняя система</w:t>
      </w:r>
      <w:proofErr w:type="gramStart"/>
      <w:r w:rsidR="00195066">
        <w:rPr>
          <w:rFonts w:ascii="Times New Roman" w:hAnsi="Times New Roman"/>
          <w:sz w:val="24"/>
        </w:rPr>
        <w:br/>
        <w:t>В</w:t>
      </w:r>
      <w:proofErr w:type="gramEnd"/>
      <w:r w:rsidR="00195066">
        <w:rPr>
          <w:rFonts w:ascii="Times New Roman" w:hAnsi="Times New Roman"/>
          <w:sz w:val="24"/>
        </w:rPr>
        <w:t xml:space="preserve"> 2021</w:t>
      </w:r>
      <w:r w:rsidR="0001589D">
        <w:rPr>
          <w:rFonts w:ascii="Times New Roman" w:hAnsi="Times New Roman"/>
          <w:sz w:val="24"/>
        </w:rPr>
        <w:t xml:space="preserve"> году  в 9</w:t>
      </w:r>
      <w:r w:rsidR="00894E4F">
        <w:rPr>
          <w:rFonts w:ascii="Times New Roman" w:hAnsi="Times New Roman"/>
          <w:sz w:val="24"/>
        </w:rPr>
        <w:t>-х объектах не имеет централизованное водоснабжение. Эти объекты  размещены в населенных пунктах, не имеющих централизованного водоснабжения, или размещены в том  микрорайоне, где отсутствует  централизованное  водоснабжение.</w:t>
      </w:r>
    </w:p>
    <w:p w:rsidR="00894E4F" w:rsidRDefault="00894E4F" w:rsidP="00F60B0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типовых школах вода не поступает на вторые и выше этажи учебного корпуса, в приспособленных школах не обеспечен подвод воды в кабинеты начальных классов, физики, химии, мастерские.</w:t>
      </w:r>
      <w:r>
        <w:rPr>
          <w:rFonts w:ascii="Times New Roman" w:hAnsi="Times New Roman"/>
          <w:sz w:val="24"/>
        </w:rPr>
        <w:br/>
        <w:t xml:space="preserve">   Не имеют централ</w:t>
      </w:r>
      <w:r w:rsidR="00D32B6E">
        <w:rPr>
          <w:rFonts w:ascii="Times New Roman" w:hAnsi="Times New Roman"/>
          <w:sz w:val="24"/>
        </w:rPr>
        <w:t>изованного отопления – всего в 5</w:t>
      </w:r>
      <w:r>
        <w:rPr>
          <w:rFonts w:ascii="Times New Roman" w:hAnsi="Times New Roman"/>
          <w:sz w:val="24"/>
        </w:rPr>
        <w:t xml:space="preserve"> объек</w:t>
      </w:r>
      <w:r w:rsidR="00195066">
        <w:rPr>
          <w:rFonts w:ascii="Times New Roman" w:hAnsi="Times New Roman"/>
          <w:sz w:val="24"/>
        </w:rPr>
        <w:t>тах, что остается на уровне 2019</w:t>
      </w:r>
      <w:r w:rsidR="00493DE1">
        <w:rPr>
          <w:rFonts w:ascii="Times New Roman" w:hAnsi="Times New Roman"/>
          <w:sz w:val="24"/>
        </w:rPr>
        <w:t xml:space="preserve"> года, 5</w:t>
      </w:r>
      <w:r w:rsidR="00EB5579">
        <w:rPr>
          <w:rFonts w:ascii="Times New Roman" w:hAnsi="Times New Roman"/>
          <w:sz w:val="24"/>
        </w:rPr>
        <w:t xml:space="preserve"> –объектов</w:t>
      </w:r>
      <w:r>
        <w:rPr>
          <w:rFonts w:ascii="Times New Roman" w:hAnsi="Times New Roman"/>
          <w:sz w:val="24"/>
        </w:rPr>
        <w:t xml:space="preserve">   размещены в населенных пунктах, не имеющих централизованного отоплени</w:t>
      </w:r>
      <w:proofErr w:type="gramStart"/>
      <w:r>
        <w:rPr>
          <w:rFonts w:ascii="Times New Roman" w:hAnsi="Times New Roman"/>
          <w:sz w:val="24"/>
        </w:rPr>
        <w:t>я</w:t>
      </w:r>
      <w:r w:rsidR="00EB5579">
        <w:rPr>
          <w:rFonts w:ascii="Times New Roman" w:hAnsi="Times New Roman"/>
          <w:sz w:val="24"/>
        </w:rPr>
        <w:t>(</w:t>
      </w:r>
      <w:proofErr w:type="gramEnd"/>
      <w:r w:rsidR="00EB5579">
        <w:rPr>
          <w:rFonts w:ascii="Times New Roman" w:hAnsi="Times New Roman"/>
          <w:sz w:val="24"/>
        </w:rPr>
        <w:t>отсутствует природный газ в этих населенных пунктах)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br/>
        <w:t xml:space="preserve"> В 2</w:t>
      </w:r>
      <w:r w:rsidR="00195066">
        <w:rPr>
          <w:rFonts w:ascii="Times New Roman" w:hAnsi="Times New Roman"/>
          <w:sz w:val="24"/>
        </w:rPr>
        <w:t>021</w:t>
      </w:r>
      <w:r w:rsidR="0001589D">
        <w:rPr>
          <w:rFonts w:ascii="Times New Roman" w:hAnsi="Times New Roman"/>
          <w:sz w:val="24"/>
        </w:rPr>
        <w:t xml:space="preserve"> году  количество столовых </w:t>
      </w:r>
      <w:r w:rsidR="00EB5579">
        <w:rPr>
          <w:rFonts w:ascii="Times New Roman" w:hAnsi="Times New Roman"/>
          <w:sz w:val="24"/>
        </w:rPr>
        <w:t xml:space="preserve">не </w:t>
      </w:r>
      <w:r>
        <w:rPr>
          <w:rFonts w:ascii="Times New Roman" w:hAnsi="Times New Roman"/>
          <w:sz w:val="24"/>
        </w:rPr>
        <w:t>изменилось</w:t>
      </w:r>
      <w:r w:rsidR="0001589D">
        <w:rPr>
          <w:rFonts w:ascii="Times New Roman" w:hAnsi="Times New Roman"/>
          <w:sz w:val="24"/>
        </w:rPr>
        <w:t xml:space="preserve">-48 </w:t>
      </w:r>
      <w:r>
        <w:rPr>
          <w:rFonts w:ascii="Times New Roman" w:hAnsi="Times New Roman"/>
          <w:sz w:val="24"/>
        </w:rPr>
        <w:t>.В динамике отмечается рост столовых работающих на сырье.</w:t>
      </w:r>
    </w:p>
    <w:p w:rsidR="006C6802" w:rsidRDefault="006C6802" w:rsidP="00F60B0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Остается проблема с обучение детей в третью смену</w:t>
      </w:r>
      <w:proofErr w:type="gramStart"/>
      <w:r>
        <w:rPr>
          <w:rFonts w:ascii="Times New Roman" w:hAnsi="Times New Roman"/>
          <w:sz w:val="24"/>
        </w:rPr>
        <w:t xml:space="preserve"> ,</w:t>
      </w:r>
      <w:proofErr w:type="gramEnd"/>
      <w:r>
        <w:rPr>
          <w:rFonts w:ascii="Times New Roman" w:hAnsi="Times New Roman"/>
          <w:sz w:val="24"/>
        </w:rPr>
        <w:t xml:space="preserve">в третьей смене </w:t>
      </w:r>
      <w:r w:rsidR="00532059">
        <w:rPr>
          <w:rFonts w:ascii="Times New Roman" w:hAnsi="Times New Roman"/>
          <w:sz w:val="24"/>
        </w:rPr>
        <w:t xml:space="preserve"> стало меньше в 2020году-150 детей,а в 2019</w:t>
      </w:r>
      <w:r w:rsidR="003C6216">
        <w:rPr>
          <w:rFonts w:ascii="Times New Roman" w:hAnsi="Times New Roman"/>
          <w:sz w:val="24"/>
        </w:rPr>
        <w:t>обучаются</w:t>
      </w:r>
      <w:r>
        <w:rPr>
          <w:rFonts w:ascii="Times New Roman" w:hAnsi="Times New Roman"/>
          <w:sz w:val="24"/>
        </w:rPr>
        <w:t xml:space="preserve"> -190 детей </w:t>
      </w:r>
      <w:r w:rsidR="003C6216">
        <w:rPr>
          <w:rFonts w:ascii="Times New Roman" w:hAnsi="Times New Roman"/>
          <w:sz w:val="24"/>
        </w:rPr>
        <w:t>.</w:t>
      </w:r>
    </w:p>
    <w:p w:rsidR="003C6216" w:rsidRDefault="003C6216" w:rsidP="00F60B0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Обеспечение общеобразовательных организаций ученической мебелью, соответствующей </w:t>
      </w:r>
      <w:proofErr w:type="spellStart"/>
      <w:r>
        <w:rPr>
          <w:rFonts w:ascii="Times New Roman" w:hAnsi="Times New Roman"/>
          <w:sz w:val="24"/>
        </w:rPr>
        <w:t>росто</w:t>
      </w:r>
      <w:proofErr w:type="spellEnd"/>
      <w:r>
        <w:rPr>
          <w:rFonts w:ascii="Times New Roman" w:hAnsi="Times New Roman"/>
          <w:sz w:val="24"/>
        </w:rPr>
        <w:t>- возрастным особенностям обучающихся, ее конструкция и расстановка являются одним из значимых факторов, способствующих сохранению работоспособности учащихся в течени</w:t>
      </w:r>
      <w:proofErr w:type="gramStart"/>
      <w:r>
        <w:rPr>
          <w:rFonts w:ascii="Times New Roman" w:hAnsi="Times New Roman"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 xml:space="preserve"> учебного дня, правильному физическому развитию, а также являются мерой профилактики нарушения осанки и зрения, прогрессирования начальных форм сколиотических деформаций позвоночника у детей.</w:t>
      </w:r>
    </w:p>
    <w:p w:rsidR="003C6216" w:rsidRDefault="003C6216" w:rsidP="00F60B0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Рассаживание обучающихся в классах без учета их роста возрастных параметров, носит системный характер.</w:t>
      </w:r>
    </w:p>
    <w:p w:rsidR="00894E4F" w:rsidRDefault="00894E4F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</w:rPr>
      </w:pPr>
    </w:p>
    <w:p w:rsidR="00894E4F" w:rsidRDefault="00894E4F" w:rsidP="00CE5B3B">
      <w:pPr>
        <w:tabs>
          <w:tab w:val="left" w:pos="6120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Охват учащихся общеобразовательных учреждений питанием</w:t>
      </w:r>
    </w:p>
    <w:p w:rsidR="00894E4F" w:rsidRDefault="00894E4F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894E4F" w:rsidRDefault="00A40EA8" w:rsidP="00CE5B3B">
      <w:pPr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</w:t>
      </w:r>
      <w:r w:rsidR="000F5B12">
        <w:rPr>
          <w:rFonts w:ascii="Times New Roman" w:hAnsi="Times New Roman"/>
        </w:rPr>
        <w:t>20</w:t>
      </w:r>
    </w:p>
    <w:p w:rsidR="00894E4F" w:rsidRDefault="00894E4F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Охват учащихся   питанием</w:t>
      </w:r>
    </w:p>
    <w:p w:rsidR="00894E4F" w:rsidRDefault="00894E4F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5776"/>
        <w:gridCol w:w="1134"/>
        <w:gridCol w:w="1134"/>
        <w:gridCol w:w="1134"/>
      </w:tblGrid>
      <w:tr w:rsidR="00532059" w:rsidRPr="003853C9" w:rsidTr="001C1AA4">
        <w:trPr>
          <w:trHeight w:val="225"/>
        </w:trPr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>
            <w:pPr>
              <w:spacing w:after="0" w:line="240" w:lineRule="auto"/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195066" w:rsidP="00E219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195066" w:rsidP="00E219B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  <w:r w:rsidR="00532059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  <w:r w:rsidR="00532059">
              <w:rPr>
                <w:rFonts w:ascii="Times New Roman" w:hAnsi="Times New Roman"/>
              </w:rPr>
              <w:t xml:space="preserve"> год</w:t>
            </w:r>
          </w:p>
        </w:tc>
      </w:tr>
      <w:tr w:rsidR="00195066" w:rsidRPr="003853C9" w:rsidTr="00195066">
        <w:trPr>
          <w:trHeight w:val="585"/>
        </w:trPr>
        <w:tc>
          <w:tcPr>
            <w:tcW w:w="5776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893981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</w:rPr>
              <w:t>Количество обучающихся в образовательных организациях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1B5E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7190</w:t>
            </w:r>
          </w:p>
        </w:tc>
      </w:tr>
      <w:tr w:rsidR="00195066" w:rsidRPr="003853C9" w:rsidTr="00195066">
        <w:trPr>
          <w:trHeight w:val="211"/>
        </w:trPr>
        <w:tc>
          <w:tcPr>
            <w:tcW w:w="5776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89398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охват горячим питанием (1-4 классы)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640A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2972</w:t>
            </w:r>
          </w:p>
        </w:tc>
      </w:tr>
      <w:tr w:rsidR="00195066" w:rsidRPr="003853C9" w:rsidTr="00195066">
        <w:trPr>
          <w:trHeight w:val="339"/>
        </w:trPr>
        <w:tc>
          <w:tcPr>
            <w:tcW w:w="5776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89398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из них завтраками (охват горячим питанием)(5-11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640AD2">
            <w:pPr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195066">
            <w:pPr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195066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195066" w:rsidRPr="003853C9" w:rsidTr="00195066">
        <w:trPr>
          <w:trHeight w:val="205"/>
        </w:trPr>
        <w:tc>
          <w:tcPr>
            <w:tcW w:w="577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89398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из них завтраками и обедами (охват горячим питанием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школы- интернаты)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59192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066" w:rsidRDefault="00195066" w:rsidP="0059192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5066" w:rsidRDefault="00195066" w:rsidP="0019506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066" w:rsidRDefault="00195066" w:rsidP="0019506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19506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118</w:t>
            </w:r>
          </w:p>
        </w:tc>
      </w:tr>
    </w:tbl>
    <w:p w:rsidR="00894E4F" w:rsidRDefault="00894E4F">
      <w:pPr>
        <w:spacing w:after="0" w:line="240" w:lineRule="auto"/>
        <w:rPr>
          <w:rFonts w:ascii="Times New Roman" w:hAnsi="Times New Roman"/>
          <w:sz w:val="24"/>
        </w:rPr>
      </w:pPr>
    </w:p>
    <w:p w:rsidR="00894E4F" w:rsidRDefault="00493DE1" w:rsidP="001C1AA4">
      <w:pPr>
        <w:spacing w:after="0" w:line="240" w:lineRule="auto"/>
        <w:ind w:firstLine="708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</w:rPr>
        <w:t xml:space="preserve">В </w:t>
      </w:r>
      <w:r w:rsidR="00195066">
        <w:rPr>
          <w:rFonts w:ascii="Times New Roman" w:hAnsi="Times New Roman"/>
          <w:sz w:val="24"/>
        </w:rPr>
        <w:t>2021</w:t>
      </w:r>
      <w:r>
        <w:rPr>
          <w:rFonts w:ascii="Times New Roman" w:hAnsi="Times New Roman"/>
          <w:sz w:val="24"/>
        </w:rPr>
        <w:t>г. всего школьников-6475</w:t>
      </w:r>
      <w:r w:rsidR="00894E4F">
        <w:rPr>
          <w:rFonts w:ascii="Times New Roman" w:hAnsi="Times New Roman"/>
          <w:sz w:val="24"/>
        </w:rPr>
        <w:t xml:space="preserve"> учащихся,количество школьников </w:t>
      </w:r>
      <w:r w:rsidR="00195066">
        <w:rPr>
          <w:rFonts w:ascii="Times New Roman" w:hAnsi="Times New Roman"/>
          <w:sz w:val="24"/>
        </w:rPr>
        <w:t xml:space="preserve"> в сравнении с 2020</w:t>
      </w:r>
      <w:r>
        <w:rPr>
          <w:rFonts w:ascii="Times New Roman" w:hAnsi="Times New Roman"/>
          <w:sz w:val="24"/>
        </w:rPr>
        <w:t xml:space="preserve"> годом </w:t>
      </w:r>
      <w:r w:rsidR="00532059">
        <w:rPr>
          <w:rFonts w:ascii="Times New Roman" w:hAnsi="Times New Roman"/>
          <w:sz w:val="24"/>
        </w:rPr>
        <w:t>не изменилось</w:t>
      </w:r>
      <w:r w:rsidR="00EB5579">
        <w:rPr>
          <w:rFonts w:ascii="Times New Roman" w:hAnsi="Times New Roman"/>
          <w:sz w:val="24"/>
        </w:rPr>
        <w:t>.</w:t>
      </w:r>
      <w:r w:rsidR="00195066">
        <w:rPr>
          <w:rFonts w:ascii="Times New Roman" w:hAnsi="Times New Roman"/>
          <w:sz w:val="24"/>
          <w:shd w:val="clear" w:color="auto" w:fill="FFFFFF"/>
        </w:rPr>
        <w:t>В 2021</w:t>
      </w:r>
      <w:r w:rsidR="00894E4F">
        <w:rPr>
          <w:rFonts w:ascii="Times New Roman" w:hAnsi="Times New Roman"/>
          <w:sz w:val="24"/>
          <w:shd w:val="clear" w:color="auto" w:fill="FFFFFF"/>
        </w:rPr>
        <w:t xml:space="preserve">г. наблюдается </w:t>
      </w:r>
      <w:r w:rsidR="005748A9">
        <w:rPr>
          <w:rFonts w:ascii="Times New Roman" w:hAnsi="Times New Roman"/>
          <w:sz w:val="24"/>
          <w:shd w:val="clear" w:color="auto" w:fill="FFFFFF"/>
        </w:rPr>
        <w:t>стабильно</w:t>
      </w:r>
      <w:r w:rsidR="00894E4F">
        <w:rPr>
          <w:rFonts w:ascii="Times New Roman" w:hAnsi="Times New Roman"/>
          <w:sz w:val="24"/>
          <w:shd w:val="clear" w:color="auto" w:fill="FFFFFF"/>
        </w:rPr>
        <w:t xml:space="preserve"> положительная динамика охвата  горячим  питанием уча</w:t>
      </w:r>
      <w:r w:rsidR="00532059">
        <w:rPr>
          <w:rFonts w:ascii="Times New Roman" w:hAnsi="Times New Roman"/>
          <w:sz w:val="24"/>
          <w:shd w:val="clear" w:color="auto" w:fill="FFFFFF"/>
        </w:rPr>
        <w:t>щихся 1-4  классов  т. к. в 2020</w:t>
      </w:r>
      <w:r>
        <w:rPr>
          <w:rFonts w:ascii="Times New Roman" w:hAnsi="Times New Roman"/>
          <w:sz w:val="24"/>
          <w:shd w:val="clear" w:color="auto" w:fill="FFFFFF"/>
        </w:rPr>
        <w:t>году</w:t>
      </w:r>
      <w:r w:rsidR="00894E4F">
        <w:rPr>
          <w:rFonts w:ascii="Times New Roman" w:hAnsi="Times New Roman"/>
          <w:sz w:val="24"/>
          <w:shd w:val="clear" w:color="auto" w:fill="FFFFFF"/>
        </w:rPr>
        <w:t xml:space="preserve">удельный  вес охваченных  детей  1- 4классы горячим  питанием  100,0%. Эта  положительная  динамика  связано  с тем,  что количество  детей незначительно  меняется  по  годам. В  основном горячими  завтраками обеспечены  ученики 1-4 классов образовательных учреждений  района. </w:t>
      </w:r>
    </w:p>
    <w:p w:rsidR="00894E4F" w:rsidRDefault="00894E4F">
      <w:pPr>
        <w:tabs>
          <w:tab w:val="left" w:pos="720"/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4"/>
        </w:rPr>
      </w:pPr>
      <w:r>
        <w:rPr>
          <w:rFonts w:ascii="Times New Roman" w:hAnsi="Times New Roman"/>
          <w:color w:val="111111"/>
          <w:sz w:val="24"/>
        </w:rPr>
        <w:t>При наличии групп продлённого дня и длительном пребывании детей вобразовательных учреждениях не организованы полдники. Диетическое и щадящее питание в образовательных учреждениях не организовано.</w:t>
      </w:r>
    </w:p>
    <w:p w:rsidR="00894E4F" w:rsidRDefault="00894E4F" w:rsidP="00893981">
      <w:pPr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4"/>
        </w:rPr>
      </w:pPr>
      <w:r>
        <w:rPr>
          <w:rFonts w:ascii="Times New Roman" w:hAnsi="Times New Roman"/>
          <w:color w:val="111111"/>
          <w:sz w:val="24"/>
        </w:rPr>
        <w:lastRenderedPageBreak/>
        <w:t>Продукты, обогащённые микронутриентами (молоко, хлеб и др.), напищеблокине поступают, соль йодированная — периодически.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вопросов совершенствования питания в общеобразовательныхучрежденияхнапрямую связано с необходимостью внедрения новых технологий производства: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-изготовление готовой продукции и полуфабрикатов высокой степени готовности;</w:t>
      </w:r>
    </w:p>
    <w:p w:rsidR="00894E4F" w:rsidRDefault="00894E4F" w:rsidP="00CE5B3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-применение на комбинатах общественного питания современных способов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-доставкипродукции с соблюдением температурного режима в </w:t>
      </w:r>
      <w:proofErr w:type="spellStart"/>
      <w:r>
        <w:rPr>
          <w:rFonts w:ascii="Times New Roman" w:hAnsi="Times New Roman"/>
          <w:sz w:val="24"/>
        </w:rPr>
        <w:t>термоемкостях</w:t>
      </w:r>
      <w:proofErr w:type="spellEnd"/>
      <w:r>
        <w:rPr>
          <w:rFonts w:ascii="Times New Roman" w:hAnsi="Times New Roman"/>
          <w:sz w:val="24"/>
        </w:rPr>
        <w:t>;</w:t>
      </w:r>
    </w:p>
    <w:p w:rsidR="00894E4F" w:rsidRDefault="005748A9" w:rsidP="0089398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дого</w:t>
      </w:r>
      <w:r w:rsidR="00894E4F">
        <w:rPr>
          <w:rFonts w:ascii="Times New Roman" w:hAnsi="Times New Roman"/>
          <w:sz w:val="24"/>
        </w:rPr>
        <w:t>товка</w:t>
      </w:r>
      <w:proofErr w:type="spellEnd"/>
      <w:r w:rsidR="00894E4F">
        <w:rPr>
          <w:rFonts w:ascii="Times New Roman" w:hAnsi="Times New Roman"/>
          <w:sz w:val="24"/>
        </w:rPr>
        <w:t xml:space="preserve"> полуфабрикатов высокой степени готовности вдля последующей реализации через столовые – раздаточные, линии раздачи школьных столовых, салат – бары, школьные кафе для старшеклассников </w:t>
      </w:r>
    </w:p>
    <w:p w:rsidR="00894E4F" w:rsidRDefault="00894E4F">
      <w:pPr>
        <w:tabs>
          <w:tab w:val="left" w:pos="720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894E4F" w:rsidRPr="00AA7DBF" w:rsidRDefault="00894E4F" w:rsidP="00CE5B3B">
      <w:pPr>
        <w:spacing w:after="0" w:line="240" w:lineRule="auto"/>
        <w:ind w:right="29" w:firstLine="677"/>
        <w:jc w:val="center"/>
        <w:outlineLvl w:val="0"/>
        <w:rPr>
          <w:rFonts w:ascii="Times New Roman" w:hAnsi="Times New Roman"/>
          <w:sz w:val="24"/>
          <w:shd w:val="clear" w:color="auto" w:fill="FFFFFF"/>
        </w:rPr>
      </w:pPr>
      <w:r w:rsidRPr="00AA7DBF">
        <w:rPr>
          <w:rFonts w:ascii="Times New Roman" w:hAnsi="Times New Roman"/>
          <w:sz w:val="24"/>
          <w:shd w:val="clear" w:color="auto" w:fill="FFFFFF"/>
        </w:rPr>
        <w:t>Оздоровительные лагеря</w:t>
      </w:r>
    </w:p>
    <w:p w:rsidR="00894E4F" w:rsidRDefault="00894E4F">
      <w:pPr>
        <w:spacing w:after="0" w:line="240" w:lineRule="auto"/>
        <w:ind w:right="29" w:firstLine="677"/>
        <w:jc w:val="center"/>
        <w:rPr>
          <w:rFonts w:ascii="Times New Roman" w:hAnsi="Times New Roman"/>
          <w:b/>
          <w:sz w:val="24"/>
          <w:shd w:val="clear" w:color="auto" w:fill="FFFFFF"/>
        </w:rPr>
      </w:pPr>
    </w:p>
    <w:p w:rsidR="00195066" w:rsidRDefault="00894E4F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территории Магарамкентского района с 2012 года функционирует.  ДОО</w:t>
      </w:r>
      <w:r w:rsidR="008F2CB2">
        <w:rPr>
          <w:rFonts w:ascii="Times New Roman" w:hAnsi="Times New Roman"/>
          <w:sz w:val="24"/>
        </w:rPr>
        <w:t xml:space="preserve">Л «Приморский» рассчитан по нормативным требованиям на 170 </w:t>
      </w:r>
      <w:r>
        <w:rPr>
          <w:rFonts w:ascii="Times New Roman" w:hAnsi="Times New Roman"/>
          <w:sz w:val="24"/>
        </w:rPr>
        <w:t>мест отдыхающих</w:t>
      </w:r>
      <w:r w:rsidR="008F2CB2">
        <w:rPr>
          <w:rFonts w:ascii="Times New Roman" w:hAnsi="Times New Roman"/>
          <w:sz w:val="24"/>
        </w:rPr>
        <w:t xml:space="preserve"> в период летней оздоровительной компании  для </w:t>
      </w:r>
      <w:r>
        <w:rPr>
          <w:rFonts w:ascii="Times New Roman" w:hAnsi="Times New Roman"/>
          <w:sz w:val="24"/>
        </w:rPr>
        <w:t>детей в возрасте 7-15 лет.</w:t>
      </w:r>
    </w:p>
    <w:p w:rsidR="00B62065" w:rsidRDefault="00195066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2021 году функционировал в 2 смены</w:t>
      </w:r>
      <w:proofErr w:type="gramStart"/>
      <w:r>
        <w:rPr>
          <w:rFonts w:ascii="Times New Roman" w:hAnsi="Times New Roman"/>
          <w:sz w:val="24"/>
        </w:rPr>
        <w:t xml:space="preserve"> ,</w:t>
      </w:r>
      <w:proofErr w:type="gramEnd"/>
      <w:r>
        <w:rPr>
          <w:rFonts w:ascii="Times New Roman" w:hAnsi="Times New Roman"/>
          <w:sz w:val="24"/>
        </w:rPr>
        <w:t>количество детей -170 которые получили оздоровление</w:t>
      </w:r>
    </w:p>
    <w:p w:rsidR="00532059" w:rsidRDefault="00493DE1" w:rsidP="00B62065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</w:t>
      </w:r>
      <w:r w:rsidR="00532059">
        <w:rPr>
          <w:rFonts w:ascii="Times New Roman" w:hAnsi="Times New Roman"/>
          <w:sz w:val="24"/>
        </w:rPr>
        <w:t>2020 году лагерь не функционировал.</w:t>
      </w:r>
    </w:p>
    <w:p w:rsidR="00B62065" w:rsidRDefault="00532059" w:rsidP="00B62065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="00493DE1">
        <w:rPr>
          <w:rFonts w:ascii="Times New Roman" w:hAnsi="Times New Roman"/>
          <w:sz w:val="24"/>
        </w:rPr>
        <w:t xml:space="preserve">   2019</w:t>
      </w:r>
      <w:r w:rsidR="00B62065">
        <w:rPr>
          <w:rFonts w:ascii="Times New Roman" w:hAnsi="Times New Roman"/>
          <w:sz w:val="24"/>
        </w:rPr>
        <w:t xml:space="preserve"> году лагерь функционировал в две см</w:t>
      </w:r>
      <w:r w:rsidR="00361E27">
        <w:rPr>
          <w:rFonts w:ascii="Times New Roman" w:hAnsi="Times New Roman"/>
          <w:sz w:val="24"/>
        </w:rPr>
        <w:t>ены,   отдохнули 170 детей в одну смену</w:t>
      </w:r>
      <w:r w:rsidR="001C1AA4">
        <w:rPr>
          <w:rFonts w:ascii="Times New Roman" w:hAnsi="Times New Roman"/>
          <w:sz w:val="24"/>
        </w:rPr>
        <w:t xml:space="preserve"> (</w:t>
      </w:r>
      <w:r w:rsidR="00493DE1">
        <w:rPr>
          <w:rFonts w:ascii="Times New Roman" w:hAnsi="Times New Roman"/>
          <w:sz w:val="24"/>
        </w:rPr>
        <w:t>260</w:t>
      </w:r>
      <w:r w:rsidR="008F2CB2">
        <w:rPr>
          <w:rFonts w:ascii="Times New Roman" w:hAnsi="Times New Roman"/>
          <w:sz w:val="24"/>
        </w:rPr>
        <w:t xml:space="preserve"> детей за летний сезон)</w:t>
      </w:r>
      <w:r w:rsidR="00361E27">
        <w:rPr>
          <w:rFonts w:ascii="Times New Roman" w:hAnsi="Times New Roman"/>
          <w:sz w:val="24"/>
        </w:rPr>
        <w:t>,</w:t>
      </w:r>
      <w:r w:rsidR="00894E4F">
        <w:rPr>
          <w:rFonts w:ascii="Times New Roman" w:hAnsi="Times New Roman"/>
          <w:sz w:val="24"/>
        </w:rPr>
        <w:t xml:space="preserve"> что составило 100 %. </w:t>
      </w:r>
      <w:r w:rsidR="00C451A2">
        <w:rPr>
          <w:rFonts w:ascii="Times New Roman" w:hAnsi="Times New Roman"/>
          <w:sz w:val="24"/>
        </w:rPr>
        <w:t>Позднее начало ремонтных работ ежегодно становиться основной проблемой по подготовке учреждения к</w:t>
      </w:r>
      <w:r w:rsidR="00A0797C">
        <w:rPr>
          <w:rFonts w:ascii="Times New Roman" w:hAnsi="Times New Roman"/>
          <w:sz w:val="24"/>
        </w:rPr>
        <w:t xml:space="preserve"> летней оздоровительной компании</w:t>
      </w:r>
      <w:r w:rsidR="00EB5579">
        <w:rPr>
          <w:rFonts w:ascii="Times New Roman" w:hAnsi="Times New Roman"/>
          <w:sz w:val="24"/>
        </w:rPr>
        <w:t xml:space="preserve"> в связи с этим  уменьшается летне оздоровительная компания на 1 смену.</w:t>
      </w:r>
    </w:p>
    <w:p w:rsidR="00361E27" w:rsidRDefault="00361E27" w:rsidP="00B62065">
      <w:pPr>
        <w:spacing w:after="0" w:line="240" w:lineRule="auto"/>
        <w:ind w:firstLine="677"/>
        <w:jc w:val="both"/>
        <w:rPr>
          <w:rFonts w:ascii="Times New Roman" w:hAnsi="Times New Roman"/>
          <w:sz w:val="24"/>
        </w:rPr>
      </w:pPr>
    </w:p>
    <w:p w:rsidR="00B04090" w:rsidRDefault="00B04090" w:rsidP="00B04090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AA7DBF">
        <w:rPr>
          <w:rFonts w:ascii="Times New Roman" w:hAnsi="Times New Roman"/>
          <w:sz w:val="24"/>
        </w:rPr>
        <w:t>Санитарно-гигиеническая характеристика объектов используемых объектами надзора при осуществлении деятельности</w:t>
      </w:r>
    </w:p>
    <w:p w:rsidR="00532059" w:rsidRPr="00AA7DBF" w:rsidRDefault="00532059" w:rsidP="00B04090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04090" w:rsidRPr="0094623B" w:rsidRDefault="00532059" w:rsidP="0052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</w:t>
      </w:r>
      <w:r w:rsidR="000F5B1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году количество объектов снизилось.</w:t>
      </w:r>
      <w:r w:rsidR="00493DE1">
        <w:rPr>
          <w:rFonts w:ascii="Times New Roman" w:hAnsi="Times New Roman"/>
          <w:sz w:val="24"/>
          <w:szCs w:val="24"/>
        </w:rPr>
        <w:t>В 2019 году количество объектов не изменилось в сравнении с 2018 годом.</w:t>
      </w:r>
      <w:r w:rsidR="00B04090" w:rsidRPr="0094623B">
        <w:rPr>
          <w:rFonts w:ascii="Times New Roman" w:hAnsi="Times New Roman"/>
          <w:sz w:val="24"/>
          <w:szCs w:val="24"/>
        </w:rPr>
        <w:t xml:space="preserve"> В 2018 году увеличилось количество объектов надзора  за счет увеличения количества регистрации объектов</w:t>
      </w:r>
      <w:r w:rsidR="00EB5579">
        <w:rPr>
          <w:rFonts w:ascii="Times New Roman" w:hAnsi="Times New Roman"/>
          <w:sz w:val="24"/>
          <w:szCs w:val="24"/>
        </w:rPr>
        <w:t xml:space="preserve">, в связи с проведением инвентаризации объектов в программе «АС </w:t>
      </w:r>
      <w:proofErr w:type="spellStart"/>
      <w:r w:rsidR="00EB5579">
        <w:rPr>
          <w:rFonts w:ascii="Times New Roman" w:hAnsi="Times New Roman"/>
          <w:sz w:val="24"/>
          <w:szCs w:val="24"/>
        </w:rPr>
        <w:t>Криста</w:t>
      </w:r>
      <w:proofErr w:type="spellEnd"/>
      <w:r w:rsidR="00EB5579">
        <w:rPr>
          <w:rFonts w:ascii="Times New Roman" w:hAnsi="Times New Roman"/>
          <w:sz w:val="24"/>
          <w:szCs w:val="24"/>
        </w:rPr>
        <w:t>»</w:t>
      </w:r>
      <w:r w:rsidR="00EE7455">
        <w:rPr>
          <w:rFonts w:ascii="Times New Roman" w:hAnsi="Times New Roman"/>
          <w:sz w:val="24"/>
          <w:szCs w:val="24"/>
        </w:rPr>
        <w:t>.</w:t>
      </w:r>
    </w:p>
    <w:p w:rsidR="00B04090" w:rsidRDefault="00B04090" w:rsidP="00B04090">
      <w:pPr>
        <w:spacing w:after="0" w:line="240" w:lineRule="auto"/>
        <w:jc w:val="right"/>
        <w:rPr>
          <w:rFonts w:ascii="Times New Roman" w:hAnsi="Times New Roman"/>
        </w:rPr>
      </w:pPr>
    </w:p>
    <w:p w:rsidR="00B04090" w:rsidRDefault="00757266" w:rsidP="00B04090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№2</w:t>
      </w:r>
      <w:r w:rsidR="000F5B12">
        <w:rPr>
          <w:rFonts w:ascii="Times New Roman" w:hAnsi="Times New Roman"/>
        </w:rPr>
        <w:t>1</w:t>
      </w:r>
    </w:p>
    <w:p w:rsidR="00B04090" w:rsidRDefault="00B04090" w:rsidP="00B04090">
      <w:pPr>
        <w:spacing w:after="0" w:line="240" w:lineRule="auto"/>
        <w:ind w:right="202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Санитарно-гигиеническая характеристика объектов,  используемых  субъектами  надзора  при  осуществлении  деятельности.</w:t>
      </w:r>
    </w:p>
    <w:p w:rsidR="00B04090" w:rsidRDefault="00B04090" w:rsidP="00B04090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500"/>
        <w:gridCol w:w="1417"/>
        <w:gridCol w:w="1417"/>
        <w:gridCol w:w="1417"/>
      </w:tblGrid>
      <w:tr w:rsidR="00532059" w:rsidRPr="003853C9" w:rsidTr="00211614">
        <w:trPr>
          <w:trHeight w:val="225"/>
          <w:jc w:val="center"/>
        </w:trPr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2059" w:rsidRPr="003853C9" w:rsidRDefault="00532059" w:rsidP="001852EC">
            <w:pPr>
              <w:spacing w:after="0" w:line="240" w:lineRule="auto"/>
              <w:ind w:left="-108" w:firstLine="108"/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2059" w:rsidRDefault="00195066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2059" w:rsidRDefault="00195066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2059" w:rsidRDefault="00195066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195066" w:rsidRPr="003853C9" w:rsidTr="00211614">
        <w:trPr>
          <w:trHeight w:val="22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3853C9" w:rsidRDefault="00195066" w:rsidP="001852E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7B64B0" w:rsidP="001852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927</w:t>
            </w:r>
          </w:p>
        </w:tc>
      </w:tr>
      <w:tr w:rsidR="00195066" w:rsidRPr="001C1AA4" w:rsidTr="00211614">
        <w:trPr>
          <w:trHeight w:val="22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1C1AA4" w:rsidRDefault="00195066" w:rsidP="001852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Число объектов чрезвычайно высокого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7B64B0" w:rsidP="001852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95066" w:rsidRPr="001C1AA4" w:rsidTr="00211614">
        <w:trPr>
          <w:trHeight w:val="22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1C1AA4" w:rsidRDefault="00195066" w:rsidP="001852E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Число объектов высокого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7B64B0" w:rsidP="001852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181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181</w:t>
            </w:r>
          </w:p>
        </w:tc>
      </w:tr>
      <w:tr w:rsidR="00195066" w:rsidRPr="001C1AA4" w:rsidTr="00211614">
        <w:trPr>
          <w:trHeight w:val="225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1C1AA4" w:rsidRDefault="00195066" w:rsidP="001852E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Число объектов значительного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7B64B0" w:rsidP="001852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234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238</w:t>
            </w:r>
          </w:p>
        </w:tc>
      </w:tr>
      <w:tr w:rsidR="00195066" w:rsidRPr="001C1AA4" w:rsidTr="00211614">
        <w:trPr>
          <w:trHeight w:val="179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1C1AA4" w:rsidRDefault="00195066" w:rsidP="001852E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Число объектов среднего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7B64B0" w:rsidP="001852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286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294</w:t>
            </w:r>
          </w:p>
        </w:tc>
      </w:tr>
      <w:tr w:rsidR="00195066" w:rsidRPr="001C1AA4" w:rsidTr="00211614">
        <w:trPr>
          <w:trHeight w:val="179"/>
          <w:jc w:val="center"/>
        </w:trPr>
        <w:tc>
          <w:tcPr>
            <w:tcW w:w="45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5066" w:rsidRPr="001C1AA4" w:rsidRDefault="00195066" w:rsidP="001852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Число объектов низкого риска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7B64B0" w:rsidP="001852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206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5066" w:rsidRPr="001C1AA4" w:rsidRDefault="00195066" w:rsidP="001950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1AA4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</w:tr>
    </w:tbl>
    <w:p w:rsidR="00B04090" w:rsidRDefault="00B04090" w:rsidP="00757266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 подконтрольных объект</w:t>
      </w:r>
      <w:r w:rsidR="00EB5579">
        <w:rPr>
          <w:rFonts w:ascii="Times New Roman" w:hAnsi="Times New Roman"/>
          <w:sz w:val="24"/>
        </w:rPr>
        <w:t xml:space="preserve">ов на территории района  за </w:t>
      </w:r>
      <w:r w:rsidR="00532059">
        <w:rPr>
          <w:rFonts w:ascii="Times New Roman" w:hAnsi="Times New Roman"/>
          <w:sz w:val="24"/>
        </w:rPr>
        <w:t>2020 снизилось н</w:t>
      </w:r>
      <w:r w:rsidR="0022788B">
        <w:rPr>
          <w:rFonts w:ascii="Times New Roman" w:hAnsi="Times New Roman"/>
          <w:sz w:val="24"/>
        </w:rPr>
        <w:t>а 19 объектов за счет закрытия</w:t>
      </w:r>
      <w:r w:rsidR="00EB5579">
        <w:rPr>
          <w:rFonts w:ascii="Times New Roman" w:hAnsi="Times New Roman"/>
          <w:sz w:val="24"/>
        </w:rPr>
        <w:t>.</w:t>
      </w:r>
    </w:p>
    <w:p w:rsidR="00526D50" w:rsidRDefault="00526D50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894E4F" w:rsidRPr="00526D50" w:rsidRDefault="00894E4F" w:rsidP="00CE5B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526D50">
        <w:rPr>
          <w:rFonts w:ascii="Times New Roman" w:hAnsi="Times New Roman"/>
          <w:sz w:val="24"/>
        </w:rPr>
        <w:t>Профилактика йод - дефицитных состояний</w:t>
      </w: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94E4F" w:rsidRDefault="00894E4F" w:rsidP="0089398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Исследования продовольственных продуктов на </w:t>
      </w:r>
      <w:r w:rsidR="00195066">
        <w:rPr>
          <w:rFonts w:ascii="Times New Roman" w:hAnsi="Times New Roman"/>
          <w:sz w:val="24"/>
        </w:rPr>
        <w:t>содержания йода за период с 2021 - 2019</w:t>
      </w:r>
      <w:r>
        <w:rPr>
          <w:rFonts w:ascii="Times New Roman" w:hAnsi="Times New Roman"/>
          <w:sz w:val="24"/>
        </w:rPr>
        <w:t xml:space="preserve"> годы не проводились. Для профилактики йод - дефицитных состояний  в детских дошкольных учреждениях используется йодированная соль.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целях профилактики йод - дефицитных состояний  принята районная Целевая Программа «О профилактике заболеваний обусловленных дефицитом йода </w:t>
      </w:r>
      <w:r w:rsidR="00195066">
        <w:rPr>
          <w:rFonts w:ascii="Times New Roman" w:hAnsi="Times New Roman"/>
          <w:sz w:val="24"/>
        </w:rPr>
        <w:t>в Магарамкентском районе на 2019-2021</w:t>
      </w:r>
      <w:r>
        <w:rPr>
          <w:rFonts w:ascii="Times New Roman" w:hAnsi="Times New Roman"/>
          <w:sz w:val="24"/>
        </w:rPr>
        <w:t>гг» утвержденная Постановлением районной Администрации</w:t>
      </w:r>
    </w:p>
    <w:p w:rsidR="00894E4F" w:rsidRDefault="00894E4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94E4F" w:rsidRPr="00893981" w:rsidRDefault="00894E4F" w:rsidP="00526D50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893981">
        <w:rPr>
          <w:rFonts w:ascii="Times New Roman" w:hAnsi="Times New Roman"/>
          <w:sz w:val="24"/>
        </w:rPr>
        <w:t>Приоритетные санитарно-эпидемиологические и социальные  факторы, формирующие негативные тенденции в состоянии здоровья населения.</w:t>
      </w:r>
    </w:p>
    <w:p w:rsidR="00894E4F" w:rsidRPr="00893981" w:rsidRDefault="00894E4F">
      <w:pPr>
        <w:spacing w:after="0" w:line="240" w:lineRule="auto"/>
        <w:ind w:left="720"/>
        <w:jc w:val="center"/>
        <w:rPr>
          <w:rFonts w:ascii="Times New Roman" w:hAnsi="Times New Roman"/>
          <w:sz w:val="24"/>
        </w:rPr>
      </w:pPr>
      <w:r w:rsidRPr="00893981">
        <w:rPr>
          <w:rFonts w:ascii="Times New Roman" w:hAnsi="Times New Roman"/>
          <w:sz w:val="24"/>
        </w:rPr>
        <w:t>Социально экономические факторы</w:t>
      </w:r>
    </w:p>
    <w:p w:rsidR="00894E4F" w:rsidRDefault="00894E4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894E4F" w:rsidRDefault="00894E4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Уровень здоровья населения находится в прямой зависимости от множества экономических и социальных факторов. В настоящее время общепризнано, что широкое распространение хронических неинфекционных заболеваний    в основном обусловлено особенностями образа жизни и связанными с ним факторами риска.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целях обеспечения санитарно-эпидемиологического благополучия населения на территории Республики Дагестан  проводится социально-гигиенический мониторинг, который представляет собой государственную систему наблюдения, анализа, оценки и прогноза состояния здоровья населения, среды обитания человека, а также определения причинно-следственных связей между состоянием здоровья населения и воздействием на него факторов среды обитания человека  для принятия мер по устранению вредного воздействия на население факторов среды обитания человека.</w:t>
      </w:r>
      <w:proofErr w:type="gramEnd"/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Проведение мониторинга обеспечивает: установление факторов, оказывающих вредное воздействие на человека,  их оценку; прогнозирование состояния здоровья населения и среды обитания человека;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населения; разработку предложений для принятия решений в области обеспечения санитарно-эпидемиологического благополучия населения;</w:t>
      </w:r>
      <w:proofErr w:type="gramEnd"/>
      <w:r>
        <w:rPr>
          <w:rFonts w:ascii="Times New Roman" w:hAnsi="Times New Roman"/>
          <w:sz w:val="24"/>
        </w:rPr>
        <w:t xml:space="preserve"> информирование органов государственной власти, органов местного самоуправления, организаций и населения о результатах, полученных при проведении мониторинга.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результатам анализа взаимосвязей между отдельными факторами среды обитания, их комплексом, и показателями, характеризующими здоровье населения, выделены приоритетные группы факторов и ассоциированные с их негативным воздействием основные показатели здоровья населения.</w:t>
      </w:r>
    </w:p>
    <w:p w:rsidR="00894E4F" w:rsidRDefault="00894E4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таким группам отнесен ряд социально-экономических показателей, характеризующих качество жизни населения, и санитарно-гигиенических показателей, характеризующих безопасность среды обитания (таб.1)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</w:t>
      </w:r>
      <w:proofErr w:type="gramStart"/>
      <w:r>
        <w:rPr>
          <w:rFonts w:ascii="Times New Roman" w:hAnsi="Times New Roman"/>
          <w:sz w:val="24"/>
        </w:rPr>
        <w:t>приоритетным социально-экономическим факторам, формирующим негативные тенденции в состоянии здоровья населения   относятся</w:t>
      </w:r>
      <w:proofErr w:type="gramEnd"/>
      <w:r>
        <w:rPr>
          <w:rFonts w:ascii="Times New Roman" w:hAnsi="Times New Roman"/>
          <w:sz w:val="24"/>
        </w:rPr>
        <w:t>:</w:t>
      </w:r>
    </w:p>
    <w:p w:rsidR="00894E4F" w:rsidRDefault="00894E4F" w:rsidP="00CE5B3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− низкий уровень промышленного и экономического развития, </w:t>
      </w:r>
    </w:p>
    <w:p w:rsidR="00894E4F" w:rsidRDefault="00894E4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− низкий уровень социального благополучия.</w:t>
      </w:r>
    </w:p>
    <w:p w:rsidR="00894E4F" w:rsidRDefault="00894E4F">
      <w:pPr>
        <w:spacing w:after="0" w:line="240" w:lineRule="auto"/>
        <w:jc w:val="right"/>
        <w:rPr>
          <w:rFonts w:ascii="Times New Roman" w:hAnsi="Times New Roman"/>
        </w:rPr>
      </w:pPr>
    </w:p>
    <w:p w:rsidR="00FB57B8" w:rsidRDefault="00B04090" w:rsidP="00FB57B8">
      <w:pPr>
        <w:keepNext/>
        <w:keepLines/>
        <w:spacing w:before="200" w:after="0" w:line="240" w:lineRule="auto"/>
        <w:jc w:val="center"/>
        <w:outlineLvl w:val="0"/>
        <w:rPr>
          <w:rFonts w:ascii="Times New Roman" w:hAnsi="Times New Roman"/>
          <w:b/>
          <w:sz w:val="24"/>
          <w:shd w:val="clear" w:color="auto" w:fill="FFFFFF"/>
        </w:rPr>
      </w:pPr>
      <w:r w:rsidRPr="00FB57B8">
        <w:rPr>
          <w:rFonts w:ascii="Times New Roman" w:hAnsi="Times New Roman"/>
          <w:b/>
          <w:sz w:val="24"/>
          <w:shd w:val="clear" w:color="auto" w:fill="FFFFFF"/>
        </w:rPr>
        <w:t>Гигиеническая аттестация</w:t>
      </w:r>
    </w:p>
    <w:p w:rsidR="00FB57B8" w:rsidRPr="00FB57B8" w:rsidRDefault="00FB57B8" w:rsidP="00FB57B8">
      <w:pPr>
        <w:keepNext/>
        <w:keepLines/>
        <w:spacing w:before="200" w:after="0" w:line="240" w:lineRule="auto"/>
        <w:jc w:val="center"/>
        <w:outlineLvl w:val="0"/>
        <w:rPr>
          <w:rFonts w:ascii="Times New Roman" w:hAnsi="Times New Roman"/>
          <w:b/>
          <w:sz w:val="10"/>
          <w:szCs w:val="10"/>
          <w:shd w:val="clear" w:color="auto" w:fill="FFFFFF"/>
        </w:rPr>
      </w:pPr>
    </w:p>
    <w:p w:rsidR="00B04090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ab/>
        <w:t>Общее количество, подлежащее гигиеническому воспитанию из числа декретированного контингента, по району составляют 950 человек, из них  аттестовано на базе ФФГУЗ по РД</w:t>
      </w:r>
      <w:r w:rsidR="00532059">
        <w:rPr>
          <w:rFonts w:ascii="Times New Roman" w:hAnsi="Times New Roman"/>
          <w:sz w:val="24"/>
          <w:shd w:val="clear" w:color="auto" w:fill="FFFFFF"/>
        </w:rPr>
        <w:t xml:space="preserve"> в Магарамкентск</w:t>
      </w:r>
      <w:r w:rsidR="00195066">
        <w:rPr>
          <w:rFonts w:ascii="Times New Roman" w:hAnsi="Times New Roman"/>
          <w:sz w:val="24"/>
          <w:shd w:val="clear" w:color="auto" w:fill="FFFFFF"/>
        </w:rPr>
        <w:t>ом районе в 2021</w:t>
      </w:r>
      <w:r w:rsidR="000A3A86">
        <w:rPr>
          <w:rFonts w:ascii="Times New Roman" w:hAnsi="Times New Roman"/>
          <w:sz w:val="24"/>
          <w:shd w:val="clear" w:color="auto" w:fill="FFFFFF"/>
        </w:rPr>
        <w:t xml:space="preserve">-350 </w:t>
      </w:r>
      <w:proofErr w:type="gramStart"/>
      <w:r w:rsidR="000A3A86">
        <w:rPr>
          <w:rFonts w:ascii="Times New Roman" w:hAnsi="Times New Roman"/>
          <w:sz w:val="24"/>
          <w:shd w:val="clear" w:color="auto" w:fill="FFFFFF"/>
        </w:rPr>
        <w:t>чел</w:t>
      </w:r>
      <w:proofErr w:type="gramEnd"/>
      <w:r w:rsidR="000A3A86">
        <w:rPr>
          <w:rFonts w:ascii="Times New Roman" w:hAnsi="Times New Roman"/>
          <w:sz w:val="24"/>
          <w:shd w:val="clear" w:color="auto" w:fill="FFFFFF"/>
        </w:rPr>
        <w:t xml:space="preserve"> а в 2020</w:t>
      </w:r>
      <w:r w:rsidR="00532059">
        <w:rPr>
          <w:rFonts w:ascii="Times New Roman" w:hAnsi="Times New Roman"/>
          <w:sz w:val="24"/>
          <w:shd w:val="clear" w:color="auto" w:fill="FFFFFF"/>
        </w:rPr>
        <w:t xml:space="preserve"> году- 4</w:t>
      </w:r>
      <w:r w:rsidR="00EB3AE3">
        <w:rPr>
          <w:rFonts w:ascii="Times New Roman" w:hAnsi="Times New Roman"/>
          <w:sz w:val="24"/>
          <w:shd w:val="clear" w:color="auto" w:fill="FFFFFF"/>
        </w:rPr>
        <w:t>6</w:t>
      </w:r>
      <w:r w:rsidR="00A0797C">
        <w:rPr>
          <w:rFonts w:ascii="Times New Roman" w:hAnsi="Times New Roman"/>
          <w:sz w:val="24"/>
          <w:shd w:val="clear" w:color="auto" w:fill="FFFFFF"/>
        </w:rPr>
        <w:t>0 чел. Что составляет 5</w:t>
      </w:r>
      <w:r w:rsidR="000A3A86">
        <w:rPr>
          <w:rFonts w:ascii="Times New Roman" w:hAnsi="Times New Roman"/>
          <w:sz w:val="24"/>
          <w:shd w:val="clear" w:color="auto" w:fill="FFFFFF"/>
        </w:rPr>
        <w:t>0,1</w:t>
      </w:r>
      <w:r>
        <w:rPr>
          <w:rFonts w:ascii="Times New Roman" w:hAnsi="Times New Roman"/>
          <w:sz w:val="24"/>
          <w:shd w:val="clear" w:color="auto" w:fill="FFFFFF"/>
        </w:rPr>
        <w:t xml:space="preserve"> %.</w:t>
      </w:r>
    </w:p>
    <w:p w:rsidR="00B04090" w:rsidRDefault="00B04090" w:rsidP="005954B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lastRenderedPageBreak/>
        <w:t xml:space="preserve">Из них число людей занятых коммунальным и </w:t>
      </w:r>
      <w:r w:rsidR="00A0797C">
        <w:rPr>
          <w:rFonts w:ascii="Times New Roman" w:hAnsi="Times New Roman"/>
          <w:sz w:val="24"/>
          <w:shd w:val="clear" w:color="auto" w:fill="FFFFFF"/>
        </w:rPr>
        <w:t>бытовым обслуж</w:t>
      </w:r>
      <w:r w:rsidR="000A3A86">
        <w:rPr>
          <w:rFonts w:ascii="Times New Roman" w:hAnsi="Times New Roman"/>
          <w:sz w:val="24"/>
          <w:shd w:val="clear" w:color="auto" w:fill="FFFFFF"/>
        </w:rPr>
        <w:t>иванием – 4</w:t>
      </w:r>
      <w:r>
        <w:rPr>
          <w:rFonts w:ascii="Times New Roman" w:hAnsi="Times New Roman"/>
          <w:sz w:val="24"/>
          <w:shd w:val="clear" w:color="auto" w:fill="FFFFFF"/>
        </w:rPr>
        <w:t>, воспит</w:t>
      </w:r>
      <w:r w:rsidR="000A3A86">
        <w:rPr>
          <w:rFonts w:ascii="Times New Roman" w:hAnsi="Times New Roman"/>
          <w:sz w:val="24"/>
          <w:shd w:val="clear" w:color="auto" w:fill="FFFFFF"/>
        </w:rPr>
        <w:t>анием и образованием детей – 175</w:t>
      </w:r>
      <w:r>
        <w:rPr>
          <w:rFonts w:ascii="Times New Roman" w:hAnsi="Times New Roman"/>
          <w:sz w:val="24"/>
          <w:shd w:val="clear" w:color="auto" w:fill="FFFFFF"/>
        </w:rPr>
        <w:t xml:space="preserve"> , на пр</w:t>
      </w:r>
      <w:r w:rsidR="000A3A86">
        <w:rPr>
          <w:rFonts w:ascii="Times New Roman" w:hAnsi="Times New Roman"/>
          <w:sz w:val="24"/>
          <w:shd w:val="clear" w:color="auto" w:fill="FFFFFF"/>
        </w:rPr>
        <w:t>едприятиях пищевой отрасли – 47 чел, прочие 124</w:t>
      </w:r>
      <w:r w:rsidR="00EB5579">
        <w:rPr>
          <w:rFonts w:ascii="Times New Roman" w:hAnsi="Times New Roman"/>
          <w:sz w:val="24"/>
          <w:shd w:val="clear" w:color="auto" w:fill="FFFFFF"/>
        </w:rPr>
        <w:t xml:space="preserve"> ,м</w:t>
      </w:r>
      <w:r>
        <w:rPr>
          <w:rFonts w:ascii="Times New Roman" w:hAnsi="Times New Roman"/>
          <w:sz w:val="24"/>
        </w:rPr>
        <w:t>ед</w:t>
      </w:r>
      <w:r w:rsidR="00A97B2D">
        <w:rPr>
          <w:rFonts w:ascii="Times New Roman" w:hAnsi="Times New Roman"/>
          <w:sz w:val="24"/>
        </w:rPr>
        <w:t>ицинские осмотры проводятся</w:t>
      </w:r>
      <w:r>
        <w:rPr>
          <w:rFonts w:ascii="Times New Roman" w:hAnsi="Times New Roman"/>
          <w:sz w:val="24"/>
        </w:rPr>
        <w:t xml:space="preserve"> закрепленными </w:t>
      </w:r>
      <w:r w:rsidR="00A97B2D">
        <w:rPr>
          <w:rFonts w:ascii="Times New Roman" w:hAnsi="Times New Roman"/>
          <w:sz w:val="24"/>
        </w:rPr>
        <w:t xml:space="preserve">терапевтами </w:t>
      </w:r>
      <w:r>
        <w:rPr>
          <w:rFonts w:ascii="Times New Roman" w:hAnsi="Times New Roman"/>
          <w:sz w:val="24"/>
        </w:rPr>
        <w:t xml:space="preserve">с участием узких специалистов ЦРБ: невропатолога, лор - врача, офтальмолога, гинеколога. Проводится также инструментально - лабораторные обследования. </w:t>
      </w:r>
    </w:p>
    <w:p w:rsidR="00B04090" w:rsidRDefault="00B04090" w:rsidP="00B04090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работников работающих во вредных условиях труда – 20 человек.  Профилактические медицинские осмотры проходят</w:t>
      </w:r>
      <w:r w:rsidR="00A97B2D">
        <w:rPr>
          <w:rFonts w:ascii="Times New Roman" w:hAnsi="Times New Roman"/>
          <w:sz w:val="24"/>
        </w:rPr>
        <w:t xml:space="preserve">  согласно графику</w:t>
      </w:r>
      <w:r>
        <w:rPr>
          <w:rFonts w:ascii="Times New Roman" w:hAnsi="Times New Roman"/>
          <w:sz w:val="24"/>
        </w:rPr>
        <w:t xml:space="preserve">. Вся документация заполняется по формам, в картах указывается профилактические маршруты. Почти все медицинские осмотры </w:t>
      </w:r>
      <w:proofErr w:type="gramStart"/>
      <w:r>
        <w:rPr>
          <w:rFonts w:ascii="Times New Roman" w:hAnsi="Times New Roman"/>
          <w:sz w:val="24"/>
        </w:rPr>
        <w:t>работающих</w:t>
      </w:r>
      <w:proofErr w:type="gramEnd"/>
      <w:r>
        <w:rPr>
          <w:rFonts w:ascii="Times New Roman" w:hAnsi="Times New Roman"/>
          <w:sz w:val="24"/>
        </w:rPr>
        <w:t>, с неблагоприятными  производственными факторами проводятся без участия проф</w:t>
      </w:r>
      <w:r w:rsidR="00526D50">
        <w:rPr>
          <w:rFonts w:ascii="Times New Roman" w:hAnsi="Times New Roman"/>
          <w:sz w:val="24"/>
        </w:rPr>
        <w:t xml:space="preserve">ессионального </w:t>
      </w:r>
      <w:r>
        <w:rPr>
          <w:rFonts w:ascii="Times New Roman" w:hAnsi="Times New Roman"/>
          <w:sz w:val="24"/>
        </w:rPr>
        <w:t xml:space="preserve">патолога, не в полном объеме проводятся лабораторные и функциональные обследования. Уровень материально-технической базы лечебно-профилактических учреждений - недостаточный. </w:t>
      </w:r>
    </w:p>
    <w:p w:rsidR="00B04090" w:rsidRDefault="00B04090" w:rsidP="00B04090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Отсутствие необходимого диагностического оборудования и подготовленных квалифицированных специалистов влечет весьма низкое качество проводимых осмотров,</w:t>
      </w:r>
      <w:r w:rsidR="00A97B2D">
        <w:rPr>
          <w:rFonts w:ascii="Times New Roman" w:hAnsi="Times New Roman"/>
          <w:sz w:val="24"/>
        </w:rPr>
        <w:t xml:space="preserve"> особенно в  сельском районе, в том числе и в Магарамкентском районе</w:t>
      </w:r>
      <w:r>
        <w:rPr>
          <w:rFonts w:ascii="Times New Roman" w:hAnsi="Times New Roman"/>
          <w:sz w:val="24"/>
        </w:rPr>
        <w:t>.</w:t>
      </w:r>
    </w:p>
    <w:p w:rsidR="00B04090" w:rsidRDefault="00B04090" w:rsidP="00B0409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Специалисты, ведущие профилактические осмотры, зачастую не имеют специализацию по проф</w:t>
      </w:r>
      <w:r w:rsidR="00526D50">
        <w:rPr>
          <w:rFonts w:ascii="Times New Roman" w:hAnsi="Times New Roman"/>
          <w:sz w:val="24"/>
        </w:rPr>
        <w:t xml:space="preserve">ессиональной </w:t>
      </w:r>
      <w:r>
        <w:rPr>
          <w:rFonts w:ascii="Times New Roman" w:hAnsi="Times New Roman"/>
          <w:sz w:val="24"/>
        </w:rPr>
        <w:t>патологии. Проведение предварительных и периодических медицинских осмотров без привлечения необходимых специалистов и проведения регламентированных исследований, отсутствие необходимой подготовки по вопросам проф</w:t>
      </w:r>
      <w:r w:rsidR="00A97B2D">
        <w:rPr>
          <w:rFonts w:ascii="Times New Roman" w:hAnsi="Times New Roman"/>
          <w:sz w:val="24"/>
        </w:rPr>
        <w:t xml:space="preserve">ессиональной </w:t>
      </w:r>
      <w:r>
        <w:rPr>
          <w:rFonts w:ascii="Times New Roman" w:hAnsi="Times New Roman"/>
          <w:sz w:val="24"/>
        </w:rPr>
        <w:t>патологии у врачей, участвующих в осмотрах, делают медосмотры формальным мероприятием</w:t>
      </w:r>
    </w:p>
    <w:p w:rsidR="00B04090" w:rsidRDefault="00B04090" w:rsidP="00B0409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Как правило, не достигается основная цель медосмотров – своевременное выявление начальных признаков профзаболеваний на промышленных предприятиях среди работающих во вредных и опасных условиях труда, реабилитация больных с профзаболеваниями</w:t>
      </w:r>
      <w:proofErr w:type="gramEnd"/>
    </w:p>
    <w:p w:rsidR="00B04090" w:rsidRDefault="00B04090" w:rsidP="00B04090">
      <w:pPr>
        <w:spacing w:after="0" w:line="240" w:lineRule="auto"/>
        <w:ind w:left="170" w:right="57"/>
        <w:jc w:val="center"/>
        <w:rPr>
          <w:rFonts w:ascii="Times New Roman" w:hAnsi="Times New Roman"/>
          <w:b/>
          <w:sz w:val="24"/>
        </w:rPr>
      </w:pPr>
    </w:p>
    <w:p w:rsidR="00B04090" w:rsidRDefault="00B04090" w:rsidP="00B04090">
      <w:pPr>
        <w:spacing w:after="0" w:line="240" w:lineRule="auto"/>
        <w:ind w:left="170" w:right="57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Условия  труда  женщин</w:t>
      </w:r>
    </w:p>
    <w:p w:rsidR="00B04090" w:rsidRDefault="00B04090" w:rsidP="00B04090">
      <w:pPr>
        <w:spacing w:after="0" w:line="240" w:lineRule="auto"/>
        <w:ind w:left="170" w:right="57"/>
        <w:jc w:val="both"/>
        <w:rPr>
          <w:rFonts w:ascii="Times New Roman" w:hAnsi="Times New Roman"/>
          <w:b/>
          <w:sz w:val="24"/>
        </w:rPr>
      </w:pPr>
    </w:p>
    <w:p w:rsidR="00B04090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Условия  труда у женщин, занимающихся индивидуальным предпринимательством, особенно в холодное время года,остаются неудовлетворительными.  На предприятиях малого и среднего бизнеса прием на работу лиц зачастую осуществляется без предварительного медосмотра. </w:t>
      </w:r>
    </w:p>
    <w:p w:rsidR="00B04090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В  сельскохозяйственном производстве,  где  в  основном  трудятся женщины, неблагоприятные условия труда остаются практически неизменными. В неблагоприятных микроклиматических условиях на сельхозпредприятиях работают до 43 % женщин. В животноводстве по-прежнему механизация трудоёмких процессов составляет 35—45 %. Процессы кормления, поения, </w:t>
      </w:r>
      <w:proofErr w:type="spellStart"/>
      <w:r>
        <w:rPr>
          <w:rFonts w:ascii="Times New Roman" w:hAnsi="Times New Roman"/>
          <w:sz w:val="24"/>
        </w:rPr>
        <w:t>навозоудаления</w:t>
      </w:r>
      <w:proofErr w:type="spellEnd"/>
      <w:r>
        <w:rPr>
          <w:rFonts w:ascii="Times New Roman" w:hAnsi="Times New Roman"/>
          <w:sz w:val="24"/>
        </w:rPr>
        <w:t xml:space="preserve"> проводятся вручную, практически  не функционируют  средства малой механизации, не  соблюдаются  нормы  переноски тяжестей, установленные для женщин. </w:t>
      </w:r>
    </w:p>
    <w:p w:rsidR="00B04090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Остается крайне низкой обеспеченность  санитарно-бытовыми помещениями на предприятиях  сельского  хозяйства,  особенно  на животноводческих фермах. Сельские  труженицы  практически  не  обеспечиваются  спецодеждой  и  средствами  индивидуальной защиты, как правило, не организована централизованная стирка спецодежды. </w:t>
      </w:r>
    </w:p>
    <w:p w:rsidR="00B04090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Не  улучшаются  условия  труда женщин  в  пищевой  промышленности,  на  предприятиях  мелкой   торговли,  где  отмечаются  низкий  уровень  механизации ручного  труда,  высокая  степень  изношенности  оборудования,  неудовлетворительные микроклиматические условия, не соблюдаются нормы предельно допустимых нагрузок.  </w:t>
      </w:r>
    </w:p>
    <w:p w:rsidR="00B04090" w:rsidRDefault="00B04090" w:rsidP="00B04090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По данным обязательных периодических медицинских осмотров, каждая вторая-третья из осмотренных женщин страдает различными хроническими заболеваниями. Высокая заболеваемость среди женщин  по  болезням органов мочеполовой системы, растет заболеваемость эндокринной системы, органов кровообращения, кроветворной системы, новообразования</w:t>
      </w:r>
    </w:p>
    <w:p w:rsidR="004E1927" w:rsidRDefault="009040EF" w:rsidP="004E1927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№2</w:t>
      </w:r>
      <w:r w:rsidR="007B3966">
        <w:rPr>
          <w:rFonts w:ascii="Times New Roman" w:hAnsi="Times New Roman"/>
        </w:rPr>
        <w:t>2</w:t>
      </w:r>
    </w:p>
    <w:p w:rsidR="004E1927" w:rsidRDefault="004E1927" w:rsidP="004E1927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Сведения о социально-экономическом состоянии территории</w:t>
      </w:r>
    </w:p>
    <w:p w:rsidR="004E1927" w:rsidRDefault="004E1927" w:rsidP="004E1927">
      <w:pPr>
        <w:spacing w:after="0" w:line="240" w:lineRule="auto"/>
        <w:rPr>
          <w:rFonts w:ascii="Times New Roman" w:hAnsi="Times New Roman"/>
        </w:rPr>
      </w:pPr>
    </w:p>
    <w:tbl>
      <w:tblPr>
        <w:tblW w:w="9272" w:type="dxa"/>
        <w:tblInd w:w="2" w:type="dxa"/>
        <w:tblCellMar>
          <w:left w:w="10" w:type="dxa"/>
          <w:right w:w="10" w:type="dxa"/>
        </w:tblCellMar>
        <w:tblLook w:val="0000"/>
      </w:tblPr>
      <w:tblGrid>
        <w:gridCol w:w="444"/>
        <w:gridCol w:w="3145"/>
        <w:gridCol w:w="1160"/>
        <w:gridCol w:w="1041"/>
        <w:gridCol w:w="1041"/>
        <w:gridCol w:w="1041"/>
        <w:gridCol w:w="1400"/>
      </w:tblGrid>
      <w:tr w:rsidR="000A3A86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3A86" w:rsidRPr="003853C9" w:rsidRDefault="000A3A86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3A86" w:rsidRPr="003853C9" w:rsidRDefault="000A3A86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     Показатель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3A86" w:rsidRPr="003853C9" w:rsidRDefault="000A3A86" w:rsidP="00B2357B">
            <w:pPr>
              <w:spacing w:after="0" w:line="240" w:lineRule="auto"/>
              <w:ind w:hanging="143"/>
              <w:jc w:val="center"/>
            </w:pPr>
            <w:r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3A86" w:rsidRDefault="000A3A86" w:rsidP="00B2357B">
            <w:pPr>
              <w:spacing w:after="0" w:line="240" w:lineRule="auto"/>
            </w:pPr>
            <w:r>
              <w:t>2021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3A86" w:rsidRPr="00F2546C" w:rsidRDefault="000A3A86" w:rsidP="00B2357B">
            <w:pPr>
              <w:spacing w:after="0" w:line="240" w:lineRule="auto"/>
            </w:pPr>
            <w:r>
              <w:t xml:space="preserve">  2020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3A86" w:rsidRPr="00235409" w:rsidRDefault="000A3A86" w:rsidP="00B2357B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3A86" w:rsidRPr="003853C9" w:rsidRDefault="000A3A86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Динамика показателей к 2020 г.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расходы на здравоохранение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7B64B0" w:rsidRDefault="007B64B0" w:rsidP="00797FD1">
            <w:pPr>
              <w:spacing w:after="0" w:line="240" w:lineRule="auto"/>
              <w:jc w:val="center"/>
            </w:pPr>
            <w:r>
              <w:t>3636,3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7B64B0" w:rsidRDefault="007B64B0" w:rsidP="00591929">
            <w:pPr>
              <w:spacing w:after="0" w:line="240" w:lineRule="auto"/>
              <w:jc w:val="center"/>
            </w:pPr>
            <w:r>
              <w:t>1992,3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>
              <w:rPr>
                <w:rFonts w:ascii="Times New Roman" w:hAnsi="Times New Roman"/>
                <w:sz w:val="24"/>
                <w:lang w:val="en-US"/>
              </w:rPr>
              <w:t>92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расходы на образование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7B64B0" w:rsidRDefault="007B64B0" w:rsidP="00797FD1">
            <w:pPr>
              <w:spacing w:after="0" w:line="240" w:lineRule="auto"/>
              <w:jc w:val="center"/>
            </w:pPr>
            <w:r>
              <w:t>1250,9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7B64B0" w:rsidRDefault="007B64B0" w:rsidP="00591929">
            <w:pPr>
              <w:spacing w:after="0" w:line="240" w:lineRule="auto"/>
              <w:jc w:val="center"/>
            </w:pPr>
            <w:r>
              <w:t>1150,8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0,</w:t>
            </w: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среднедушевой доход населения (руб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ел.)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78</w:t>
            </w:r>
            <w:r>
              <w:rPr>
                <w:rFonts w:ascii="Times New Roman" w:hAnsi="Times New Roman"/>
                <w:lang w:val="en-US"/>
              </w:rPr>
              <w:t>95</w:t>
            </w:r>
            <w:r>
              <w:rPr>
                <w:rFonts w:ascii="Times New Roman" w:hAnsi="Times New Roman"/>
              </w:rPr>
              <w:t>,0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59192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78</w:t>
            </w:r>
            <w:r>
              <w:rPr>
                <w:rFonts w:ascii="Times New Roman" w:hAnsi="Times New Roman"/>
                <w:lang w:val="en-US"/>
              </w:rPr>
              <w:t>95</w:t>
            </w:r>
            <w:r>
              <w:rPr>
                <w:rFonts w:ascii="Times New Roman" w:hAnsi="Times New Roman"/>
              </w:rPr>
              <w:t>,0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78</w:t>
            </w:r>
            <w:r>
              <w:rPr>
                <w:rFonts w:ascii="Times New Roman" w:hAnsi="Times New Roman"/>
                <w:lang w:val="en-US"/>
              </w:rPr>
              <w:t>95</w:t>
            </w:r>
            <w:r>
              <w:rPr>
                <w:rFonts w:ascii="Times New Roman" w:hAnsi="Times New Roman"/>
              </w:rPr>
              <w:t>,0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прожиточный минимум (руб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ел.)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445E1F" w:rsidRDefault="0022788B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10645,1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445E1F" w:rsidRDefault="0022788B" w:rsidP="0059192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10645,1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445E1F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645,1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стоимость минимальной продуктовой корзины (руб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ел.)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6980,0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59192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6980,0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80,0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процент лиц с доходами ниже прожиточного минимума(%)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,5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59192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,5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,5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количество жилой площади на 1 человека (</w:t>
            </w:r>
            <w:proofErr w:type="spellStart"/>
            <w:r>
              <w:rPr>
                <w:rFonts w:ascii="Times New Roman" w:hAnsi="Times New Roman"/>
              </w:rPr>
              <w:t>кв.м.\</w:t>
            </w:r>
            <w:proofErr w:type="spellEnd"/>
            <w:r>
              <w:rPr>
                <w:rFonts w:ascii="Times New Roman" w:hAnsi="Times New Roman"/>
              </w:rPr>
              <w:t xml:space="preserve"> чел)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 xml:space="preserve"> ²/чел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30,7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59192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30,7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30,7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процент </w:t>
            </w:r>
            <w:proofErr w:type="gramStart"/>
            <w:r>
              <w:rPr>
                <w:rFonts w:ascii="Times New Roman" w:hAnsi="Times New Roman"/>
              </w:rPr>
              <w:t>квартир</w:t>
            </w:r>
            <w:proofErr w:type="gramEnd"/>
            <w:r>
              <w:rPr>
                <w:rFonts w:ascii="Times New Roman" w:hAnsi="Times New Roman"/>
              </w:rPr>
              <w:t xml:space="preserve"> не имеющих водопровода (%)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29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59192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29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29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процент </w:t>
            </w:r>
            <w:proofErr w:type="gramStart"/>
            <w:r>
              <w:rPr>
                <w:rFonts w:ascii="Times New Roman" w:hAnsi="Times New Roman"/>
              </w:rPr>
              <w:t>квартир</w:t>
            </w:r>
            <w:proofErr w:type="gramEnd"/>
            <w:r>
              <w:rPr>
                <w:rFonts w:ascii="Times New Roman" w:hAnsi="Times New Roman"/>
              </w:rPr>
              <w:t xml:space="preserve"> не имеющих канализации (%)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lang w:val="en-US"/>
              </w:rPr>
              <w:t>19</w:t>
            </w:r>
            <w:r>
              <w:rPr>
                <w:rFonts w:ascii="Times New Roman" w:hAnsi="Times New Roman"/>
              </w:rPr>
              <w:t>,1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59192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lang w:val="en-US"/>
              </w:rPr>
              <w:t>19</w:t>
            </w:r>
            <w:r>
              <w:rPr>
                <w:rFonts w:ascii="Times New Roman" w:hAnsi="Times New Roman"/>
              </w:rPr>
              <w:t>,1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lang w:val="en-US"/>
              </w:rPr>
              <w:t>19</w:t>
            </w:r>
            <w:r>
              <w:rPr>
                <w:rFonts w:ascii="Times New Roman" w:hAnsi="Times New Roman"/>
              </w:rPr>
              <w:t>,1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удельный вес жилой площади оборудованной центральным отоплением</w:t>
            </w:r>
            <w:proofErr w:type="gramStart"/>
            <w:r>
              <w:rPr>
                <w:rFonts w:ascii="Times New Roman" w:hAnsi="Times New Roman"/>
              </w:rPr>
              <w:t xml:space="preserve"> (%)</w:t>
            </w:r>
            <w:proofErr w:type="gramEnd"/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59192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площадь жилищ приходящихся в среднем на одного жителя на конец года (</w:t>
            </w:r>
            <w:proofErr w:type="spellStart"/>
            <w:r>
              <w:rPr>
                <w:rFonts w:ascii="Times New Roman" w:hAnsi="Times New Roman"/>
              </w:rPr>
              <w:t>кв.м.\</w:t>
            </w:r>
            <w:proofErr w:type="spellEnd"/>
            <w:r>
              <w:rPr>
                <w:rFonts w:ascii="Times New Roman" w:hAnsi="Times New Roman"/>
              </w:rPr>
              <w:t xml:space="preserve"> чел)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30,</w:t>
            </w: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59192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30,</w:t>
            </w: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30,</w:t>
            </w: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Валовой региональный продукт (</w:t>
            </w:r>
            <w:proofErr w:type="gramStart"/>
            <w:r>
              <w:rPr>
                <w:rFonts w:ascii="Times New Roman" w:hAnsi="Times New Roman"/>
              </w:rPr>
              <w:t>валовое</w:t>
            </w:r>
            <w:proofErr w:type="gramEnd"/>
            <w:r>
              <w:rPr>
                <w:rFonts w:ascii="Times New Roman" w:hAnsi="Times New Roman"/>
              </w:rPr>
              <w:t xml:space="preserve"> добавленная стоимость) на душу населения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22788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205197,4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59192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204197,4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204197,4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Среднемесячная номинальная заработная плата </w:t>
            </w:r>
            <w:proofErr w:type="gramStart"/>
            <w:r>
              <w:rPr>
                <w:rFonts w:ascii="Times New Roman" w:hAnsi="Times New Roman"/>
              </w:rPr>
              <w:t>работающих</w:t>
            </w:r>
            <w:proofErr w:type="gramEnd"/>
            <w:r>
              <w:rPr>
                <w:rFonts w:ascii="Times New Roman" w:hAnsi="Times New Roman"/>
              </w:rPr>
              <w:t xml:space="preserve"> в экономике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22788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  <w:lang w:val="en-US"/>
              </w:rPr>
              <w:t>310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59192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8310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8310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Инвестиции в основной капитал на душу населения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22788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7633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59192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7033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7033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Количество врачей всех специальностей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E333A" w:rsidP="00797FD1">
            <w:pPr>
              <w:spacing w:after="0" w:line="240" w:lineRule="auto"/>
              <w:jc w:val="center"/>
            </w:pPr>
            <w:r>
              <w:t>105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E333A" w:rsidP="00591929">
            <w:pPr>
              <w:spacing w:after="0" w:line="240" w:lineRule="auto"/>
              <w:jc w:val="center"/>
            </w:pPr>
            <w:r>
              <w:t>108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Количество среднего персонала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AD178D" w:rsidRDefault="002E333A" w:rsidP="00797FD1">
            <w:pPr>
              <w:spacing w:after="0" w:line="240" w:lineRule="auto"/>
              <w:jc w:val="center"/>
            </w:pPr>
            <w:r>
              <w:t>354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AD178D" w:rsidRDefault="002E333A" w:rsidP="00591929">
            <w:pPr>
              <w:spacing w:after="0" w:line="240" w:lineRule="auto"/>
              <w:jc w:val="center"/>
            </w:pPr>
            <w:r>
              <w:t>359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AD178D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361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Количество врачей поликлинических медицинских  учреждений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E333A" w:rsidRDefault="002E333A" w:rsidP="00797FD1">
            <w:pPr>
              <w:spacing w:after="0" w:line="240" w:lineRule="auto"/>
              <w:jc w:val="center"/>
            </w:pPr>
            <w:r>
              <w:t>64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E333A" w:rsidRDefault="002E333A" w:rsidP="00591929">
            <w:pPr>
              <w:spacing w:after="0" w:line="240" w:lineRule="auto"/>
              <w:jc w:val="center"/>
            </w:pPr>
            <w:r>
              <w:t>65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Число лиц, которым  оказано медицинская помощь при выездах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7B64B0" w:rsidRDefault="007B64B0" w:rsidP="00797FD1">
            <w:pPr>
              <w:spacing w:after="0" w:line="240" w:lineRule="auto"/>
              <w:jc w:val="center"/>
            </w:pPr>
            <w:r>
              <w:t>18895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7B64B0" w:rsidRDefault="007B64B0" w:rsidP="00591929">
            <w:pPr>
              <w:spacing w:after="0" w:line="240" w:lineRule="auto"/>
              <w:jc w:val="center"/>
            </w:pPr>
            <w:r>
              <w:t>1786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159</w:t>
            </w:r>
            <w:r>
              <w:rPr>
                <w:rFonts w:ascii="Times New Roman" w:hAnsi="Times New Roman"/>
                <w:lang w:val="en-US"/>
              </w:rPr>
              <w:t>95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↑</w:t>
            </w:r>
            <w:r>
              <w:rPr>
                <w:rFonts w:ascii="Times New Roman" w:hAnsi="Times New Roman"/>
              </w:rPr>
              <w:t>↓</w:t>
            </w:r>
          </w:p>
        </w:tc>
      </w:tr>
      <w:tr w:rsidR="0022788B" w:rsidRPr="003853C9" w:rsidTr="000A3A86">
        <w:trPr>
          <w:trHeight w:val="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Число лиц поступивших в больничные учреждения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 числа (1000 нас)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7B64B0" w:rsidRDefault="007B64B0" w:rsidP="00797FD1">
            <w:pPr>
              <w:spacing w:after="0" w:line="240" w:lineRule="auto"/>
              <w:jc w:val="center"/>
            </w:pPr>
            <w:r>
              <w:t>6124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7B64B0" w:rsidRDefault="007B64B0" w:rsidP="00591929">
            <w:pPr>
              <w:spacing w:after="0" w:line="240" w:lineRule="auto"/>
              <w:jc w:val="center"/>
            </w:pPr>
            <w:r>
              <w:t>5954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235409" w:rsidRDefault="0022788B" w:rsidP="00B2357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5054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788B" w:rsidRPr="003853C9" w:rsidRDefault="0022788B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↓</w:t>
            </w:r>
          </w:p>
        </w:tc>
      </w:tr>
    </w:tbl>
    <w:p w:rsidR="004E1927" w:rsidRDefault="004E1927" w:rsidP="004E1927">
      <w:pPr>
        <w:keepNext/>
        <w:tabs>
          <w:tab w:val="center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Проведено ранжирование по 19 показателям социально-экономического развития. Для анализа использовались показатели по данным органов го</w:t>
      </w:r>
      <w:r w:rsidR="00591929">
        <w:rPr>
          <w:rFonts w:ascii="Times New Roman" w:hAnsi="Times New Roman"/>
          <w:sz w:val="24"/>
        </w:rPr>
        <w:t>сударственной статистики за 2018-2020</w:t>
      </w:r>
      <w:r>
        <w:rPr>
          <w:rFonts w:ascii="Times New Roman" w:hAnsi="Times New Roman"/>
          <w:sz w:val="24"/>
        </w:rPr>
        <w:t xml:space="preserve"> годы. </w:t>
      </w:r>
    </w:p>
    <w:p w:rsidR="004E1927" w:rsidRDefault="00591929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</w:t>
      </w:r>
      <w:r w:rsidR="0022788B">
        <w:rPr>
          <w:rFonts w:ascii="Times New Roman" w:hAnsi="Times New Roman"/>
          <w:sz w:val="24"/>
        </w:rPr>
        <w:t>1</w:t>
      </w:r>
      <w:r w:rsidR="004E1927">
        <w:rPr>
          <w:rFonts w:ascii="Times New Roman" w:hAnsi="Times New Roman"/>
          <w:sz w:val="24"/>
        </w:rPr>
        <w:t xml:space="preserve"> году  продолжалась тенденция роста основных показателей, характеризующих уровень жизни населения.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Так, в Магарамкентском районе  в трехлетней динамике положительная тенденция сохраняется по показателям: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расходы на образование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среднедушевой доход населения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среднемесячная номинальная заработная плата </w:t>
      </w:r>
      <w:proofErr w:type="gramStart"/>
      <w:r>
        <w:rPr>
          <w:rFonts w:ascii="Times New Roman" w:hAnsi="Times New Roman"/>
          <w:sz w:val="24"/>
        </w:rPr>
        <w:t>работающих</w:t>
      </w:r>
      <w:proofErr w:type="gramEnd"/>
      <w:r>
        <w:rPr>
          <w:rFonts w:ascii="Times New Roman" w:hAnsi="Times New Roman"/>
          <w:sz w:val="24"/>
        </w:rPr>
        <w:t xml:space="preserve"> в экономике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количество врачей всех специальностей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количество среднего персонала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количество врачей поликлинических медицинских  учреждений.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показателям 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Стоимость минимальной продуктовой корзины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Процент лиц с доходами ниже прожиточного минимума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Фактическое конечное потребление домашних хозяйств на душу населения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Валовой региональный продукт (валовая добавленная сто</w:t>
      </w:r>
      <w:r w:rsidR="00591929">
        <w:rPr>
          <w:rFonts w:ascii="Times New Roman" w:hAnsi="Times New Roman"/>
          <w:sz w:val="24"/>
        </w:rPr>
        <w:t>и</w:t>
      </w:r>
      <w:r w:rsidR="000A3A86">
        <w:rPr>
          <w:rFonts w:ascii="Times New Roman" w:hAnsi="Times New Roman"/>
          <w:sz w:val="24"/>
        </w:rPr>
        <w:t>мость) на душу населения за 2021</w:t>
      </w:r>
      <w:r>
        <w:rPr>
          <w:rFonts w:ascii="Times New Roman" w:hAnsi="Times New Roman"/>
          <w:sz w:val="24"/>
        </w:rPr>
        <w:t xml:space="preserve"> г. произошло увеличение</w:t>
      </w:r>
      <w:r w:rsidR="000A3A86">
        <w:rPr>
          <w:rFonts w:ascii="Times New Roman" w:hAnsi="Times New Roman"/>
          <w:sz w:val="24"/>
        </w:rPr>
        <w:t xml:space="preserve"> по сравнению с предыдущими 2020, 2019</w:t>
      </w:r>
      <w:r>
        <w:rPr>
          <w:rFonts w:ascii="Times New Roman" w:hAnsi="Times New Roman"/>
          <w:sz w:val="24"/>
        </w:rPr>
        <w:t xml:space="preserve"> годами, которые оставались на одном уровне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Расходы на </w:t>
      </w:r>
      <w:r w:rsidR="00591929">
        <w:rPr>
          <w:rFonts w:ascii="Times New Roman" w:hAnsi="Times New Roman"/>
          <w:sz w:val="24"/>
        </w:rPr>
        <w:t>образование, по сравнению с 2019</w:t>
      </w:r>
      <w:r>
        <w:rPr>
          <w:rFonts w:ascii="Times New Roman" w:hAnsi="Times New Roman"/>
          <w:sz w:val="24"/>
        </w:rPr>
        <w:t xml:space="preserve"> годом незначительно увеличились, инвестиции в основной капитал на душу населени</w:t>
      </w:r>
      <w:r w:rsidR="000A3A86">
        <w:rPr>
          <w:rFonts w:ascii="Times New Roman" w:hAnsi="Times New Roman"/>
          <w:sz w:val="24"/>
        </w:rPr>
        <w:t>я повысились по сравнению с 2021-2019</w:t>
      </w:r>
      <w:r>
        <w:rPr>
          <w:rFonts w:ascii="Times New Roman" w:hAnsi="Times New Roman"/>
          <w:sz w:val="24"/>
        </w:rPr>
        <w:t xml:space="preserve">гг.  В качестве интегрального показателя качества общественного здоровья используется величина ожидаемой продолжительности жизни (ОПЖ). Средняя продолжительность предстоящей жизни населения </w:t>
      </w:r>
      <w:r w:rsidR="000A3A86">
        <w:rPr>
          <w:rFonts w:ascii="Times New Roman" w:hAnsi="Times New Roman"/>
          <w:sz w:val="24"/>
        </w:rPr>
        <w:t>Магарамкентского района   в 2021</w:t>
      </w:r>
      <w:r>
        <w:rPr>
          <w:rFonts w:ascii="Times New Roman" w:hAnsi="Times New Roman"/>
          <w:sz w:val="24"/>
        </w:rPr>
        <w:t xml:space="preserve">г. составила 75,8 года. 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 данных регионального информационного фонда социально-гигиенического мониторинга по приоритетным социальным показателям свидетельствует, что в Магарам</w:t>
      </w:r>
      <w:r w:rsidR="00591929">
        <w:rPr>
          <w:rFonts w:ascii="Times New Roman" w:hAnsi="Times New Roman"/>
          <w:sz w:val="24"/>
        </w:rPr>
        <w:t>кентском районе за период с</w:t>
      </w:r>
      <w:r w:rsidR="000A3A86">
        <w:rPr>
          <w:rFonts w:ascii="Times New Roman" w:hAnsi="Times New Roman"/>
          <w:sz w:val="24"/>
        </w:rPr>
        <w:t xml:space="preserve"> 2019 по 2021</w:t>
      </w:r>
      <w:r>
        <w:rPr>
          <w:rFonts w:ascii="Times New Roman" w:hAnsi="Times New Roman"/>
          <w:sz w:val="24"/>
        </w:rPr>
        <w:t> годы количество жилой площади на 1 человека незначительно увеличивается при этом остается ниже уровня республиканских значений.</w:t>
      </w:r>
    </w:p>
    <w:p w:rsidR="004E1927" w:rsidRDefault="004E1927" w:rsidP="004E192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E1927" w:rsidRDefault="004E1927" w:rsidP="004E1927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5786755" cy="2292985"/>
            <wp:effectExtent l="19050" t="0" r="444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E1927" w:rsidRDefault="004E1927" w:rsidP="004E192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</w:rPr>
        <w:lastRenderedPageBreak/>
        <w:t>Рис.9. Количество жилой площади на 1 человека (м</w:t>
      </w:r>
      <w:proofErr w:type="gramStart"/>
      <w:r>
        <w:rPr>
          <w:rFonts w:ascii="Times New Roman" w:hAnsi="Times New Roman"/>
          <w:b/>
        </w:rPr>
        <w:t>2</w:t>
      </w:r>
      <w:proofErr w:type="gramEnd"/>
      <w:r>
        <w:rPr>
          <w:rFonts w:ascii="Times New Roman" w:hAnsi="Times New Roman"/>
          <w:b/>
        </w:rPr>
        <w:t>/чел.)</w:t>
      </w:r>
    </w:p>
    <w:p w:rsidR="004E1927" w:rsidRDefault="004E1927" w:rsidP="004E1927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4E1927" w:rsidRDefault="004E1927" w:rsidP="004E1927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4E1927" w:rsidRDefault="004E1927" w:rsidP="004E1927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1.2 Анализ состояния заболеваемости массовыми неинфекционными заболеваниями  в связи с  воздействием факторов среды обитания населения.</w:t>
      </w:r>
    </w:p>
    <w:p w:rsidR="00F2262A" w:rsidRDefault="00F2262A" w:rsidP="00F2262A">
      <w:pPr>
        <w:keepNext/>
        <w:spacing w:after="0" w:line="240" w:lineRule="auto"/>
        <w:rPr>
          <w:rFonts w:ascii="Times New Roman" w:hAnsi="Times New Roman"/>
          <w:b/>
          <w:sz w:val="28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Наиболее информативными и объективными критериями общественного здоровья являются </w:t>
      </w:r>
      <w:proofErr w:type="spellStart"/>
      <w:r>
        <w:rPr>
          <w:rFonts w:ascii="Times New Roman" w:hAnsi="Times New Roman"/>
          <w:sz w:val="24"/>
        </w:rPr>
        <w:t>медико</w:t>
      </w:r>
      <w:proofErr w:type="spellEnd"/>
      <w:r>
        <w:rPr>
          <w:rFonts w:ascii="Times New Roman" w:hAnsi="Times New Roman"/>
          <w:sz w:val="24"/>
        </w:rPr>
        <w:t xml:space="preserve"> – демографические показатели рождаемость, смертность, естественный прирост населения. Их величина и динамика во многом характеризует уровень санитарно-эпидемиологического благополучия населения. 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Медико-демографическая ситуация в районе за 2021    год, </w:t>
      </w:r>
      <w:proofErr w:type="gramStart"/>
      <w:r>
        <w:rPr>
          <w:rFonts w:ascii="Times New Roman" w:hAnsi="Times New Roman"/>
          <w:sz w:val="24"/>
        </w:rPr>
        <w:t>по</w:t>
      </w:r>
      <w:proofErr w:type="gramEnd"/>
      <w:r>
        <w:rPr>
          <w:rFonts w:ascii="Times New Roman" w:hAnsi="Times New Roman"/>
          <w:sz w:val="24"/>
        </w:rPr>
        <w:t xml:space="preserve"> сравнении с 2020 годом, пошло на снижение. Численность населения района на 31.12.2021 год составляет 61328 человека. 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т.ч. взрослого населения старше 60 лет – 7884, трудоспособного населения – 37757,  всего женщин фертильного (детородного) возраста  - 15561 человек. 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Детей до 14 лет - 13620 человек, в том числе до 1 года - 704, подростки 15-17 лет– 2337 человек.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На протяжении ряда лет демографическая ситуация в районе характеризуется положительными изменениями: ежегодно рождается  свыше 700 младенцев, снижается смертность, в том числе младенческая,  и следовательно растет естественный прирост населения. </w:t>
      </w:r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результатам анализа взаимосвязей между отдельными факторами среды обитания, их комплексом, и показателями, характеризующими здоровье населения, выделены приоритетные группы факторов среды обитания  и ассоциированные с их негативным воздействием основные показатели здоровья населения.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таким группам отнесен ряд социально-экономических показателей, характеризующих качество жизни населения и санитарно-гигиенических показателей, характеризующих безопасность среды обитания</w:t>
      </w:r>
    </w:p>
    <w:p w:rsidR="00F2262A" w:rsidRDefault="00F2262A" w:rsidP="00F2262A">
      <w:pPr>
        <w:spacing w:after="0" w:line="240" w:lineRule="auto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Для обслуживания и оказания квалифицированной медицинской помощи  женщинам  имеется следующая  сеть ЛПУ:</w:t>
      </w:r>
    </w:p>
    <w:p w:rsidR="00F2262A" w:rsidRDefault="00F2262A" w:rsidP="00F2262A">
      <w:pPr>
        <w:numPr>
          <w:ilvl w:val="0"/>
          <w:numId w:val="12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родильное отделение  на 20 коек </w:t>
      </w:r>
    </w:p>
    <w:p w:rsidR="00F2262A" w:rsidRDefault="00F2262A" w:rsidP="00F2262A">
      <w:pPr>
        <w:numPr>
          <w:ilvl w:val="0"/>
          <w:numId w:val="12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гинекология с патологией на 18 коек.</w:t>
      </w:r>
    </w:p>
    <w:p w:rsidR="00F2262A" w:rsidRDefault="00F2262A" w:rsidP="00F2262A">
      <w:pPr>
        <w:numPr>
          <w:ilvl w:val="0"/>
          <w:numId w:val="12"/>
        </w:numPr>
        <w:tabs>
          <w:tab w:val="left" w:pos="51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Женская консультация  </w:t>
      </w:r>
    </w:p>
    <w:p w:rsidR="00F2262A" w:rsidRDefault="00F2262A" w:rsidP="00F2262A">
      <w:pPr>
        <w:spacing w:after="0" w:line="240" w:lineRule="auto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940300" cy="2190750"/>
            <wp:effectExtent l="0" t="0" r="0" b="0"/>
            <wp:docPr id="5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</w:rPr>
      </w:pPr>
    </w:p>
    <w:p w:rsidR="00F2262A" w:rsidRPr="00256EC2" w:rsidRDefault="00F2262A" w:rsidP="00F2262A">
      <w:pPr>
        <w:spacing w:after="0" w:line="240" w:lineRule="auto"/>
        <w:jc w:val="center"/>
        <w:rPr>
          <w:rFonts w:ascii="Times New Roman" w:hAnsi="Times New Roman"/>
        </w:rPr>
      </w:pPr>
      <w:r w:rsidRPr="00256EC2">
        <w:rPr>
          <w:rFonts w:ascii="Times New Roman" w:hAnsi="Times New Roman"/>
        </w:rPr>
        <w:t>Рис.10   Характеристика половозра</w:t>
      </w:r>
      <w:r>
        <w:rPr>
          <w:rFonts w:ascii="Times New Roman" w:hAnsi="Times New Roman"/>
        </w:rPr>
        <w:t>стного состава населения за 2021</w:t>
      </w:r>
      <w:r w:rsidRPr="00256EC2">
        <w:rPr>
          <w:rFonts w:ascii="Times New Roman" w:hAnsi="Times New Roman"/>
        </w:rPr>
        <w:t xml:space="preserve"> год.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№23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Рождаемость и смертность 2019-2021 гг. (на 1000 нас.)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457"/>
        <w:gridCol w:w="1268"/>
        <w:gridCol w:w="606"/>
        <w:gridCol w:w="1188"/>
        <w:gridCol w:w="720"/>
        <w:gridCol w:w="1196"/>
        <w:gridCol w:w="711"/>
      </w:tblGrid>
      <w:tr w:rsidR="00F2262A" w:rsidRPr="003853C9" w:rsidTr="00797FD1">
        <w:trPr>
          <w:trHeight w:val="292"/>
          <w:jc w:val="center"/>
        </w:trPr>
        <w:tc>
          <w:tcPr>
            <w:tcW w:w="2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3853C9" w:rsidTr="00797FD1">
        <w:trPr>
          <w:trHeight w:val="202"/>
          <w:jc w:val="center"/>
        </w:trPr>
        <w:tc>
          <w:tcPr>
            <w:tcW w:w="2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Default="00F2262A" w:rsidP="00797FD1">
            <w:pPr>
              <w:rPr>
                <w:rFonts w:cs="Calibri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t>По району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РД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РД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РД</w:t>
            </w:r>
          </w:p>
        </w:tc>
      </w:tr>
      <w:tr w:rsidR="00F2262A" w:rsidRPr="003853C9" w:rsidTr="00797FD1">
        <w:trPr>
          <w:trHeight w:val="317"/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Рождаемость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8,8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9,5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</w:p>
        </w:tc>
      </w:tr>
      <w:tr w:rsidR="00F2262A" w:rsidRPr="003853C9" w:rsidTr="00797FD1">
        <w:trPr>
          <w:trHeight w:val="292"/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Смертность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6,8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</w:p>
        </w:tc>
      </w:tr>
      <w:tr w:rsidR="00F2262A" w:rsidRPr="003853C9" w:rsidTr="00797FD1">
        <w:trPr>
          <w:trHeight w:val="292"/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Естественный прирост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2,0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</w:p>
        </w:tc>
      </w:tr>
    </w:tbl>
    <w:p w:rsidR="00F2262A" w:rsidRDefault="00F2262A" w:rsidP="00F2262A">
      <w:pPr>
        <w:spacing w:after="0" w:line="240" w:lineRule="auto"/>
      </w:pPr>
    </w:p>
    <w:p w:rsidR="00F2262A" w:rsidRDefault="00F2262A" w:rsidP="00F2262A">
      <w:pPr>
        <w:spacing w:after="0" w:line="240" w:lineRule="auto"/>
      </w:pP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950585" cy="1692275"/>
            <wp:effectExtent l="19050" t="0" r="0" b="0"/>
            <wp:docPr id="20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11.   Показатели рождаемости и смертности по району в 2021-2019г.г.</w:t>
      </w:r>
    </w:p>
    <w:p w:rsidR="00F2262A" w:rsidRDefault="00F2262A" w:rsidP="00F2262A">
      <w:pPr>
        <w:spacing w:after="0" w:line="240" w:lineRule="auto"/>
        <w:jc w:val="right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ab/>
      </w:r>
      <w:r w:rsidRPr="00714EC4">
        <w:rPr>
          <w:rFonts w:ascii="Times New Roman" w:hAnsi="Times New Roman"/>
          <w:sz w:val="24"/>
          <w:szCs w:val="24"/>
        </w:rPr>
        <w:t xml:space="preserve">Показатель рождаемости </w:t>
      </w:r>
      <w:r>
        <w:rPr>
          <w:rFonts w:ascii="Times New Roman" w:hAnsi="Times New Roman"/>
          <w:sz w:val="24"/>
        </w:rPr>
        <w:t>по  сравнению с предыдущим годом</w:t>
      </w:r>
      <w:r>
        <w:rPr>
          <w:rFonts w:ascii="Times New Roman" w:hAnsi="Times New Roman"/>
          <w:sz w:val="24"/>
          <w:szCs w:val="24"/>
        </w:rPr>
        <w:t xml:space="preserve"> уменьшился и составил 8,8,  против 10,3 в 2020</w:t>
      </w:r>
      <w:r w:rsidRPr="00714EC4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и снижение показателей естественного прироста населения 2,4 в сравнении с 2020 годом.  Показатель  общей смертности населения </w:t>
      </w:r>
      <w:proofErr w:type="gramStart"/>
      <w:r>
        <w:rPr>
          <w:rFonts w:ascii="Times New Roman" w:hAnsi="Times New Roman"/>
          <w:sz w:val="24"/>
        </w:rPr>
        <w:t>остался</w:t>
      </w:r>
      <w:proofErr w:type="gramEnd"/>
      <w:r>
        <w:rPr>
          <w:rFonts w:ascii="Times New Roman" w:hAnsi="Times New Roman"/>
          <w:sz w:val="24"/>
        </w:rPr>
        <w:t xml:space="preserve">  возрос по сравнению с 2019 2020 гг. (Таблица №25 и рис.11).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№24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Общая смертность населения   2021- 2019 гг. (на 1000 населения)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157"/>
        <w:gridCol w:w="1287"/>
        <w:gridCol w:w="1287"/>
        <w:gridCol w:w="1287"/>
      </w:tblGrid>
      <w:tr w:rsidR="00F2262A" w:rsidRPr="003853C9" w:rsidTr="00797FD1">
        <w:trPr>
          <w:trHeight w:val="376"/>
          <w:jc w:val="center"/>
        </w:trPr>
        <w:tc>
          <w:tcPr>
            <w:tcW w:w="31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2021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3853C9" w:rsidTr="00797FD1">
        <w:trPr>
          <w:trHeight w:val="225"/>
          <w:jc w:val="center"/>
        </w:trPr>
        <w:tc>
          <w:tcPr>
            <w:tcW w:w="31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F2262A" w:rsidRDefault="00F2262A" w:rsidP="00797FD1">
            <w:pPr>
              <w:rPr>
                <w:rFonts w:cs="Calibri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6,8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5,9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5,8</w:t>
            </w:r>
          </w:p>
        </w:tc>
      </w:tr>
    </w:tbl>
    <w:p w:rsidR="00F2262A" w:rsidRDefault="00F2262A" w:rsidP="00F2262A">
      <w:pPr>
        <w:spacing w:after="0" w:line="240" w:lineRule="auto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 2021 году  показатель общей смертности повысился  на 0,9 по сравнению с 2020 годом, по сравнению с 2019 годом на 1,0.</w:t>
      </w:r>
    </w:p>
    <w:p w:rsidR="00F2262A" w:rsidRDefault="00F2262A" w:rsidP="00F2262A">
      <w:pPr>
        <w:spacing w:after="0" w:line="240" w:lineRule="auto"/>
        <w:ind w:firstLine="720"/>
        <w:jc w:val="right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№25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Показатели смертности населения  по отдельным причинам за 2021-2019 гг.,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 % 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09"/>
        <w:gridCol w:w="4680"/>
        <w:gridCol w:w="845"/>
        <w:gridCol w:w="845"/>
        <w:gridCol w:w="845"/>
      </w:tblGrid>
      <w:tr w:rsidR="00F2262A" w:rsidRPr="003853C9" w:rsidTr="00797FD1">
        <w:trPr>
          <w:trHeight w:val="28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Default="00F2262A" w:rsidP="00797FD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Всего умерших, (</w:t>
            </w:r>
            <w:proofErr w:type="spellStart"/>
            <w:r>
              <w:rPr>
                <w:rFonts w:ascii="Times New Roman" w:hAnsi="Times New Roman"/>
              </w:rPr>
              <w:t>абс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исло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426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368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357</w:t>
            </w:r>
          </w:p>
        </w:tc>
      </w:tr>
      <w:tr w:rsidR="00F2262A" w:rsidRPr="003853C9" w:rsidTr="00797FD1">
        <w:trPr>
          <w:trHeight w:val="229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от болезней системы кровообращения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36,6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34,7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36,1</w:t>
            </w:r>
          </w:p>
        </w:tc>
      </w:tr>
      <w:tr w:rsidR="00F2262A" w:rsidRPr="003853C9" w:rsidTr="00797FD1">
        <w:trPr>
          <w:trHeight w:val="324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от болезней органов дыхания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12,2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10,0</w:t>
            </w:r>
          </w:p>
        </w:tc>
      </w:tr>
      <w:tr w:rsidR="00F2262A" w:rsidRPr="003853C9" w:rsidTr="00797FD1">
        <w:trPr>
          <w:trHeight w:val="346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от новообразований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12,6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14,5</w:t>
            </w:r>
          </w:p>
        </w:tc>
      </w:tr>
      <w:tr w:rsidR="00F2262A" w:rsidRPr="003853C9" w:rsidTr="00797FD1">
        <w:trPr>
          <w:trHeight w:val="225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от болезней органов пищеварения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7,2</w:t>
            </w:r>
          </w:p>
        </w:tc>
      </w:tr>
      <w:tr w:rsidR="00F2262A" w:rsidRPr="003853C9" w:rsidTr="00797FD1">
        <w:trPr>
          <w:trHeight w:val="327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Внешние причины смерти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5,8</w:t>
            </w:r>
          </w:p>
        </w:tc>
      </w:tr>
      <w:tr w:rsidR="00F2262A" w:rsidRPr="003853C9" w:rsidTr="00797FD1">
        <w:trPr>
          <w:trHeight w:val="327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Болезни мочеполовой системы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7,2</w:t>
            </w:r>
          </w:p>
        </w:tc>
      </w:tr>
    </w:tbl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Основной причиной смертности населения (третья часть летальных исходов  – 36,6%) являются болезни системы кровообращения, (кроме отдельных болезней сердца и цереброваскулярных болезней), на втором месте причин летальных исходов  – онкология (12,6%), далее болезни органов дыхания – (10,3%),  болезни органов пищеварения – (4,2%), смертность от внешних причин – (4,4 %).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left="-284"/>
        <w:jc w:val="center"/>
        <w:rPr>
          <w:rFonts w:ascii="Times New Roman" w:hAnsi="Times New Roman"/>
          <w:b/>
          <w:color w:val="FF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416550" cy="2190750"/>
            <wp:effectExtent l="0" t="0" r="0" b="0"/>
            <wp:docPr id="19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</w:rPr>
      </w:pPr>
    </w:p>
    <w:p w:rsidR="00F2262A" w:rsidRPr="00751F5E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751F5E">
        <w:rPr>
          <w:rFonts w:ascii="Times New Roman" w:hAnsi="Times New Roman"/>
        </w:rPr>
        <w:t>Рис.12 Структура смертности населени</w:t>
      </w:r>
      <w:r>
        <w:rPr>
          <w:rFonts w:ascii="Times New Roman" w:hAnsi="Times New Roman"/>
        </w:rPr>
        <w:t>я Магарамкентский район  за 2021</w:t>
      </w:r>
      <w:r w:rsidRPr="00751F5E">
        <w:rPr>
          <w:rFonts w:ascii="Times New Roman" w:hAnsi="Times New Roman"/>
        </w:rPr>
        <w:t xml:space="preserve"> год</w:t>
      </w:r>
      <w:proofErr w:type="gramStart"/>
      <w:r w:rsidRPr="00751F5E">
        <w:rPr>
          <w:rFonts w:ascii="Times New Roman" w:hAnsi="Times New Roman"/>
        </w:rPr>
        <w:t xml:space="preserve"> (%)</w:t>
      </w:r>
      <w:proofErr w:type="gramEnd"/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</w:t>
      </w:r>
      <w:r w:rsidR="000C00CF">
        <w:rPr>
          <w:rFonts w:ascii="Times New Roman" w:hAnsi="Times New Roman"/>
        </w:rPr>
        <w:t>26</w:t>
      </w:r>
    </w:p>
    <w:p w:rsidR="00F2262A" w:rsidRPr="003F1159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Сравнительная динамика показателей младенческой  и перинатальной смертности  за 2021-2019 гг. </w:t>
      </w:r>
      <w:r>
        <w:rPr>
          <w:rFonts w:ascii="Times New Roman" w:hAnsi="Times New Roman"/>
        </w:rPr>
        <w:t xml:space="preserve"> (на 1000 детей от соответствующего возраста)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329"/>
        <w:gridCol w:w="938"/>
        <w:gridCol w:w="938"/>
        <w:gridCol w:w="938"/>
      </w:tblGrid>
      <w:tr w:rsidR="00F2262A" w:rsidRPr="003853C9" w:rsidTr="00797FD1">
        <w:trPr>
          <w:trHeight w:val="271"/>
          <w:jc w:val="center"/>
        </w:trPr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3853C9" w:rsidTr="00797FD1">
        <w:trPr>
          <w:trHeight w:val="133"/>
          <w:jc w:val="center"/>
        </w:trPr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Младенческая смертность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7,8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3,4</w:t>
            </w:r>
          </w:p>
        </w:tc>
      </w:tr>
      <w:tr w:rsidR="00F2262A" w:rsidRPr="003853C9" w:rsidTr="00797FD1">
        <w:trPr>
          <w:trHeight w:val="133"/>
          <w:jc w:val="center"/>
        </w:trPr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Перинатальная смертность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0</w:t>
            </w:r>
          </w:p>
        </w:tc>
      </w:tr>
    </w:tbl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751F5E">
        <w:rPr>
          <w:rFonts w:ascii="Times New Roman" w:hAnsi="Times New Roman"/>
          <w:sz w:val="24"/>
          <w:szCs w:val="24"/>
        </w:rPr>
        <w:t xml:space="preserve">Показатели младенческой смертности в районе </w:t>
      </w:r>
      <w:r>
        <w:rPr>
          <w:rFonts w:ascii="Times New Roman" w:hAnsi="Times New Roman"/>
          <w:sz w:val="24"/>
          <w:szCs w:val="24"/>
        </w:rPr>
        <w:t xml:space="preserve">вырос </w:t>
      </w:r>
      <w:r w:rsidRPr="00751F5E">
        <w:rPr>
          <w:rFonts w:ascii="Times New Roman" w:hAnsi="Times New Roman"/>
          <w:sz w:val="24"/>
          <w:szCs w:val="24"/>
        </w:rPr>
        <w:t xml:space="preserve"> на</w:t>
      </w:r>
      <w:proofErr w:type="gramStart"/>
      <w:r w:rsidR="000C00CF">
        <w:rPr>
          <w:rFonts w:ascii="Times New Roman" w:hAnsi="Times New Roman"/>
          <w:sz w:val="24"/>
          <w:szCs w:val="24"/>
        </w:rPr>
        <w:t>1</w:t>
      </w:r>
      <w:proofErr w:type="gramEnd"/>
      <w:r w:rsidR="000C00CF">
        <w:rPr>
          <w:rFonts w:ascii="Times New Roman" w:hAnsi="Times New Roman"/>
          <w:sz w:val="24"/>
          <w:szCs w:val="24"/>
        </w:rPr>
        <w:t>,4</w:t>
      </w:r>
      <w:r w:rsidRPr="00751F5E">
        <w:rPr>
          <w:rFonts w:ascii="Times New Roman" w:hAnsi="Times New Roman"/>
          <w:sz w:val="24"/>
          <w:szCs w:val="24"/>
        </w:rPr>
        <w:t xml:space="preserve"> в 20</w:t>
      </w:r>
      <w:r>
        <w:rPr>
          <w:rFonts w:ascii="Times New Roman" w:hAnsi="Times New Roman"/>
          <w:sz w:val="24"/>
          <w:szCs w:val="24"/>
        </w:rPr>
        <w:t>2</w:t>
      </w:r>
      <w:r w:rsidR="000C00CF">
        <w:rPr>
          <w:rFonts w:ascii="Times New Roman" w:hAnsi="Times New Roman"/>
          <w:sz w:val="24"/>
          <w:szCs w:val="24"/>
        </w:rPr>
        <w:t>1</w:t>
      </w:r>
      <w:r w:rsidRPr="00751F5E">
        <w:rPr>
          <w:rFonts w:ascii="Times New Roman" w:hAnsi="Times New Roman"/>
          <w:sz w:val="24"/>
          <w:szCs w:val="24"/>
        </w:rPr>
        <w:t xml:space="preserve"> году по сравнению с  20</w:t>
      </w:r>
      <w:r w:rsidR="000C00CF">
        <w:rPr>
          <w:rFonts w:ascii="Times New Roman" w:hAnsi="Times New Roman"/>
          <w:sz w:val="24"/>
          <w:szCs w:val="24"/>
        </w:rPr>
        <w:t>20 годом, и на 5,8</w:t>
      </w:r>
      <w:r>
        <w:rPr>
          <w:rFonts w:ascii="Times New Roman" w:hAnsi="Times New Roman"/>
          <w:sz w:val="24"/>
          <w:szCs w:val="24"/>
        </w:rPr>
        <w:t xml:space="preserve"> по сравнению с 201</w:t>
      </w:r>
      <w:r w:rsidR="000C00CF">
        <w:rPr>
          <w:rFonts w:ascii="Times New Roman" w:hAnsi="Times New Roman"/>
          <w:sz w:val="24"/>
          <w:szCs w:val="24"/>
        </w:rPr>
        <w:t>9</w:t>
      </w:r>
      <w:r w:rsidRPr="00751F5E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Показатель перинатальной смертности  в 20</w:t>
      </w:r>
      <w:r w:rsidR="000C00CF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 </w:t>
      </w:r>
      <w:r w:rsidR="000C00CF">
        <w:rPr>
          <w:rFonts w:ascii="Times New Roman" w:hAnsi="Times New Roman"/>
          <w:sz w:val="24"/>
          <w:szCs w:val="24"/>
        </w:rPr>
        <w:t xml:space="preserve">резко возрос </w:t>
      </w:r>
      <w:r>
        <w:rPr>
          <w:rFonts w:ascii="Times New Roman" w:hAnsi="Times New Roman"/>
          <w:sz w:val="24"/>
          <w:szCs w:val="24"/>
        </w:rPr>
        <w:t xml:space="preserve"> по сравнению с 20</w:t>
      </w:r>
      <w:r w:rsidR="000C00CF">
        <w:rPr>
          <w:rFonts w:ascii="Times New Roman" w:hAnsi="Times New Roman"/>
          <w:sz w:val="24"/>
          <w:szCs w:val="24"/>
        </w:rPr>
        <w:t>20-219 гг.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097145" cy="1630680"/>
            <wp:effectExtent l="19050" t="0" r="8255" b="0"/>
            <wp:docPr id="22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Рис.13.  Показатели младенческой смертности по району  за период 2021-2019гг.</w:t>
      </w:r>
    </w:p>
    <w:p w:rsidR="00F2262A" w:rsidRDefault="00F2262A" w:rsidP="00F2262A">
      <w:pPr>
        <w:spacing w:after="0" w:line="240" w:lineRule="auto"/>
        <w:ind w:firstLine="720"/>
        <w:jc w:val="center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center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303577" cy="1610436"/>
            <wp:effectExtent l="19050" t="0" r="0" b="0"/>
            <wp:docPr id="24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ind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14. Показатели перинатальной смертности за период 2021-2019 гг.</w:t>
      </w:r>
    </w:p>
    <w:p w:rsidR="00F2262A" w:rsidRDefault="00F2262A" w:rsidP="00F2262A">
      <w:pPr>
        <w:spacing w:after="0" w:line="240" w:lineRule="auto"/>
        <w:ind w:firstLine="720"/>
        <w:jc w:val="right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2021 г. в районе  перинатальная смертность составила 7,4,  тогда как в  2020 году перинатальная смертность составляла  всего 3,1. </w:t>
      </w:r>
    </w:p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№2</w:t>
      </w:r>
      <w:r w:rsidR="00570DCE">
        <w:rPr>
          <w:rFonts w:ascii="Times New Roman" w:hAnsi="Times New Roman"/>
        </w:rPr>
        <w:t>7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Заболеваемость детей первого года жизниза 2021-2019 гг.   (на 100 </w:t>
      </w:r>
      <w:proofErr w:type="spellStart"/>
      <w:proofErr w:type="gramStart"/>
      <w:r>
        <w:rPr>
          <w:rFonts w:ascii="Times New Roman" w:hAnsi="Times New Roman"/>
          <w:b/>
        </w:rPr>
        <w:t>тыс</w:t>
      </w:r>
      <w:proofErr w:type="spellEnd"/>
      <w:proofErr w:type="gramEnd"/>
      <w:r>
        <w:rPr>
          <w:rFonts w:ascii="Times New Roman" w:hAnsi="Times New Roman"/>
          <w:b/>
        </w:rPr>
        <w:t>)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178"/>
        <w:gridCol w:w="2144"/>
      </w:tblGrid>
      <w:tr w:rsidR="00F2262A" w:rsidRPr="003853C9" w:rsidTr="00797FD1">
        <w:trPr>
          <w:trHeight w:val="295"/>
          <w:jc w:val="center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годы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Всего заболеваемость </w:t>
            </w:r>
          </w:p>
        </w:tc>
      </w:tr>
      <w:tr w:rsidR="00F2262A" w:rsidRPr="003853C9" w:rsidTr="00797FD1">
        <w:trPr>
          <w:trHeight w:val="198"/>
          <w:jc w:val="center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70255,68</w:t>
            </w:r>
          </w:p>
        </w:tc>
      </w:tr>
      <w:tr w:rsidR="00F2262A" w:rsidRPr="003853C9" w:rsidTr="00797FD1">
        <w:trPr>
          <w:trHeight w:val="104"/>
          <w:jc w:val="center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11966" w:rsidRDefault="00F2262A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833F32" w:rsidRDefault="00F2262A" w:rsidP="00797FD1">
            <w:pPr>
              <w:spacing w:after="0" w:line="240" w:lineRule="auto"/>
              <w:jc w:val="center"/>
            </w:pPr>
            <w:r>
              <w:t>77274,03</w:t>
            </w:r>
          </w:p>
        </w:tc>
      </w:tr>
      <w:tr w:rsidR="00F2262A" w:rsidRPr="003853C9" w:rsidTr="00797FD1">
        <w:trPr>
          <w:trHeight w:val="206"/>
          <w:jc w:val="center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76258,62</w:t>
            </w:r>
          </w:p>
        </w:tc>
      </w:tr>
    </w:tbl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 20</w:t>
      </w:r>
      <w:r w:rsidRPr="00311966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1 год отмечается снижение  показателей заболеваемости детей до года в сравнении с 2020годом</w:t>
      </w:r>
      <w:proofErr w:type="gramStart"/>
      <w:r>
        <w:rPr>
          <w:rFonts w:ascii="Times New Roman" w:hAnsi="Times New Roman"/>
          <w:sz w:val="24"/>
        </w:rPr>
        <w:t>.(</w:t>
      </w:r>
      <w:proofErr w:type="gramEnd"/>
      <w:r>
        <w:rPr>
          <w:rFonts w:ascii="Times New Roman" w:hAnsi="Times New Roman"/>
          <w:sz w:val="24"/>
        </w:rPr>
        <w:t>см. т.29)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20"/>
        <w:jc w:val="right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№2</w:t>
      </w:r>
      <w:r w:rsidR="00570DCE">
        <w:rPr>
          <w:rFonts w:ascii="Times New Roman" w:hAnsi="Times New Roman"/>
        </w:rPr>
        <w:t>8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Динамика общей заболеваемости населения  за 2021-2019 гг. (на 100 </w:t>
      </w:r>
      <w:proofErr w:type="spellStart"/>
      <w:proofErr w:type="gramStart"/>
      <w:r>
        <w:rPr>
          <w:rFonts w:ascii="Times New Roman" w:hAnsi="Times New Roman"/>
          <w:b/>
        </w:rPr>
        <w:t>тыс</w:t>
      </w:r>
      <w:proofErr w:type="spellEnd"/>
      <w:proofErr w:type="gramEnd"/>
      <w:r>
        <w:rPr>
          <w:rFonts w:ascii="Times New Roman" w:hAnsi="Times New Roman"/>
          <w:b/>
        </w:rPr>
        <w:t xml:space="preserve"> нас.)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22"/>
        <w:gridCol w:w="955"/>
        <w:gridCol w:w="955"/>
        <w:gridCol w:w="967"/>
      </w:tblGrid>
      <w:tr w:rsidR="00F2262A" w:rsidRPr="003853C9" w:rsidTr="00797FD1">
        <w:trPr>
          <w:trHeight w:val="288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3853C9" w:rsidTr="00797FD1">
        <w:trPr>
          <w:trHeight w:val="288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138320,18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6D561F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136089,42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138110,92</w:t>
            </w:r>
          </w:p>
        </w:tc>
      </w:tr>
      <w:tr w:rsidR="00F2262A" w:rsidRPr="003853C9" w:rsidTr="00797FD1">
        <w:trPr>
          <w:trHeight w:val="225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Взрослые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119955,74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AE59CB" w:rsidRDefault="00F2262A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</w:rPr>
              <w:t>119697,30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114891,57</w:t>
            </w:r>
          </w:p>
        </w:tc>
      </w:tr>
      <w:tr w:rsidR="00F2262A" w:rsidRPr="003853C9" w:rsidTr="00797FD1">
        <w:trPr>
          <w:trHeight w:val="145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225973,4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226327,05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220267,45</w:t>
            </w:r>
          </w:p>
        </w:tc>
      </w:tr>
      <w:tr w:rsidR="00F2262A" w:rsidRPr="003853C9" w:rsidTr="00797FD1">
        <w:trPr>
          <w:trHeight w:val="288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Дети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182077,83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173064,97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185604,33</w:t>
            </w:r>
          </w:p>
        </w:tc>
      </w:tr>
    </w:tbl>
    <w:p w:rsidR="00F2262A" w:rsidRDefault="00F2262A" w:rsidP="00F2262A">
      <w:pPr>
        <w:spacing w:after="0" w:line="240" w:lineRule="auto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   2021 года отмечается  рост   общей  заболеваемости на 2230,76, среди взрослого населения, показатель заболеваемости  среди детского населения незначительно снизился – 354 .</w:t>
      </w:r>
    </w:p>
    <w:p w:rsidR="00F2262A" w:rsidRPr="001D65DB" w:rsidRDefault="00F2262A" w:rsidP="00F2262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326427" cy="2210937"/>
            <wp:effectExtent l="19050" t="0" r="7573" b="0"/>
            <wp:docPr id="25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Рис. 15.  Динамика общей заболеваемости населения</w:t>
      </w:r>
      <w:r>
        <w:rPr>
          <w:rFonts w:ascii="Times New Roman" w:hAnsi="Times New Roman"/>
          <w:sz w:val="24"/>
        </w:rPr>
        <w:t>.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</w:t>
      </w:r>
      <w:r w:rsidR="00570DCE">
        <w:rPr>
          <w:rFonts w:ascii="Times New Roman" w:hAnsi="Times New Roman"/>
        </w:rPr>
        <w:t>29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Динамика структуры заболеваемости различных возрастных групп населения  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725"/>
        <w:gridCol w:w="1235"/>
        <w:gridCol w:w="1163"/>
        <w:gridCol w:w="1163"/>
      </w:tblGrid>
      <w:tr w:rsidR="00F2262A" w:rsidRPr="003853C9" w:rsidTr="00797FD1">
        <w:trPr>
          <w:trHeight w:val="349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2019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8155E3" w:rsidRDefault="00F2262A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2020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04774A" w:rsidRDefault="00F2262A" w:rsidP="00797FD1">
            <w:pPr>
              <w:spacing w:after="0" w:line="240" w:lineRule="auto"/>
              <w:jc w:val="center"/>
            </w:pPr>
            <w:r>
              <w:t>2021</w:t>
            </w:r>
          </w:p>
        </w:tc>
      </w:tr>
      <w:tr w:rsidR="00F2262A" w:rsidRPr="003853C9" w:rsidTr="00797FD1">
        <w:trPr>
          <w:trHeight w:val="349"/>
          <w:jc w:val="center"/>
        </w:trPr>
        <w:tc>
          <w:tcPr>
            <w:tcW w:w="92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Дети до 14 лет, показатель на 1000 населения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185604,33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04774A" w:rsidRDefault="00F2262A" w:rsidP="00797FD1">
            <w:pPr>
              <w:spacing w:after="0" w:line="240" w:lineRule="auto"/>
              <w:jc w:val="center"/>
            </w:pPr>
            <w:r>
              <w:t>173064,97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04774A" w:rsidRDefault="00F2262A" w:rsidP="00797FD1">
            <w:pPr>
              <w:spacing w:after="0" w:line="240" w:lineRule="auto"/>
              <w:jc w:val="center"/>
            </w:pPr>
            <w:r>
              <w:t>182077,83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Инфекционные и паразитарные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1724,63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6A43" w:rsidRDefault="00F2262A" w:rsidP="00797FD1">
            <w:pPr>
              <w:spacing w:after="0" w:line="240" w:lineRule="auto"/>
              <w:jc w:val="center"/>
            </w:pPr>
            <w:r>
              <w:t>556,5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77CC7" w:rsidRDefault="00F2262A" w:rsidP="00797FD1">
            <w:pPr>
              <w:spacing w:after="0" w:line="240" w:lineRule="auto"/>
              <w:jc w:val="center"/>
            </w:pPr>
            <w:r>
              <w:t>954,48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85,5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50,59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77CC7" w:rsidRDefault="00F2262A" w:rsidP="00797FD1">
            <w:pPr>
              <w:spacing w:after="0" w:line="240" w:lineRule="auto"/>
              <w:jc w:val="center"/>
            </w:pPr>
            <w:r>
              <w:t>66,08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крови и кроветворных органов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18422,1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18139,7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77CC7" w:rsidRDefault="00F2262A" w:rsidP="00797FD1">
            <w:pPr>
              <w:spacing w:after="0" w:line="240" w:lineRule="auto"/>
              <w:jc w:val="center"/>
            </w:pPr>
            <w:r>
              <w:t>18443,47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эндокринной системы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4646,5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4805,9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77CC7" w:rsidRDefault="00F2262A" w:rsidP="00797FD1">
            <w:pPr>
              <w:spacing w:after="0" w:line="240" w:lineRule="auto"/>
              <w:jc w:val="center"/>
            </w:pPr>
            <w:r>
              <w:t>5095,45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системы кровообращения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9107,75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938,3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77CC7" w:rsidRDefault="00F2262A" w:rsidP="00797FD1">
            <w:pPr>
              <w:spacing w:after="0" w:line="240" w:lineRule="auto"/>
              <w:jc w:val="center"/>
            </w:pPr>
            <w:r>
              <w:t>954,48</w:t>
            </w:r>
          </w:p>
        </w:tc>
      </w:tr>
      <w:tr w:rsidR="00F2262A" w:rsidRPr="003853C9" w:rsidTr="00797FD1">
        <w:trPr>
          <w:trHeight w:val="212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органов дыхания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933,6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67211,0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77CC7" w:rsidRDefault="00F2262A" w:rsidP="00797FD1">
            <w:pPr>
              <w:spacing w:after="0" w:line="240" w:lineRule="auto"/>
              <w:jc w:val="center"/>
            </w:pPr>
            <w:r>
              <w:t>69177,68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органов пищеварения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18821,2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18139,7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810420" w:rsidRDefault="00F2262A" w:rsidP="00797FD1">
            <w:pPr>
              <w:spacing w:after="0" w:line="240" w:lineRule="auto"/>
              <w:jc w:val="center"/>
            </w:pPr>
            <w:r>
              <w:t>18428,78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кожи и подкожной клетчатки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13668,76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4690,3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810420" w:rsidRDefault="00F2262A" w:rsidP="00797FD1">
            <w:pPr>
              <w:spacing w:after="0" w:line="240" w:lineRule="auto"/>
              <w:jc w:val="center"/>
            </w:pPr>
            <w:r>
              <w:t>6688,69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мочеполовой системы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7653,93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7740,1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810420" w:rsidRDefault="00F2262A" w:rsidP="00797FD1">
            <w:pPr>
              <w:spacing w:after="0" w:line="240" w:lineRule="auto"/>
              <w:jc w:val="center"/>
            </w:pPr>
            <w:r>
              <w:t>7246,7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Врожденные аномалии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954,96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339,6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810420" w:rsidRDefault="00F2262A" w:rsidP="00797FD1">
            <w:pPr>
              <w:spacing w:after="0" w:line="240" w:lineRule="auto"/>
              <w:jc w:val="center"/>
            </w:pPr>
            <w:r>
              <w:t>374,45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92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Подростки, показатель на 1000 населения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220267,45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1446BC" w:rsidRDefault="00F2262A" w:rsidP="00797FD1">
            <w:pPr>
              <w:spacing w:after="0" w:line="240" w:lineRule="auto"/>
              <w:jc w:val="center"/>
            </w:pPr>
            <w:r>
              <w:t>226327,05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F0570E" w:rsidRDefault="00F2262A" w:rsidP="00797FD1">
            <w:pPr>
              <w:spacing w:after="0" w:line="240" w:lineRule="auto"/>
              <w:jc w:val="center"/>
            </w:pPr>
            <w:r>
              <w:t>225973,47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Инфекционные и паразитарные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208,9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1446BC" w:rsidRDefault="00F2262A" w:rsidP="00797FD1">
            <w:pPr>
              <w:spacing w:after="0" w:line="240" w:lineRule="auto"/>
              <w:jc w:val="center"/>
            </w:pPr>
            <w:r>
              <w:t>171,23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F0570E" w:rsidRDefault="00F2262A" w:rsidP="00797FD1">
            <w:pPr>
              <w:spacing w:after="0" w:line="240" w:lineRule="auto"/>
              <w:jc w:val="center"/>
            </w:pPr>
            <w:r>
              <w:t>213,95</w:t>
            </w:r>
          </w:p>
        </w:tc>
      </w:tr>
      <w:tr w:rsidR="00F2262A" w:rsidRPr="003853C9" w:rsidTr="00797FD1">
        <w:trPr>
          <w:trHeight w:val="212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83,5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1446BC" w:rsidRDefault="00F2262A" w:rsidP="00797FD1">
            <w:pPr>
              <w:spacing w:after="0" w:line="240" w:lineRule="auto"/>
              <w:jc w:val="center"/>
            </w:pPr>
            <w:r>
              <w:t>85,6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F0570E" w:rsidRDefault="00F2262A" w:rsidP="00797FD1">
            <w:pPr>
              <w:spacing w:after="0" w:line="240" w:lineRule="auto"/>
              <w:jc w:val="center"/>
            </w:pPr>
            <w:r>
              <w:t>85,58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крови и кроветворных органов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16255,75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1446BC" w:rsidRDefault="00F2262A" w:rsidP="00797FD1">
            <w:pPr>
              <w:spacing w:after="0" w:line="240" w:lineRule="auto"/>
              <w:jc w:val="center"/>
            </w:pPr>
            <w:r>
              <w:t>16652,4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F0570E" w:rsidRDefault="00F2262A" w:rsidP="00797FD1">
            <w:pPr>
              <w:spacing w:after="0" w:line="240" w:lineRule="auto"/>
              <w:jc w:val="center"/>
            </w:pPr>
            <w:r>
              <w:t>17115,96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эндокринной системы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15587,13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1446BC" w:rsidRDefault="00F2262A" w:rsidP="00797FD1">
            <w:pPr>
              <w:spacing w:after="0" w:line="240" w:lineRule="auto"/>
              <w:jc w:val="center"/>
            </w:pPr>
            <w:r>
              <w:t>15154,1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F0570E" w:rsidRDefault="00F2262A" w:rsidP="00797FD1">
            <w:pPr>
              <w:spacing w:after="0" w:line="240" w:lineRule="auto"/>
              <w:jc w:val="center"/>
            </w:pPr>
            <w:r>
              <w:t>17115,96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системы кровообращения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5516,09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F20926" w:rsidRDefault="00F2262A" w:rsidP="00797FD1">
            <w:pPr>
              <w:spacing w:after="0" w:line="240" w:lineRule="auto"/>
              <w:jc w:val="center"/>
            </w:pPr>
            <w:r>
              <w:t>5650,6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F0570E" w:rsidRDefault="00F2262A" w:rsidP="00797FD1">
            <w:pPr>
              <w:spacing w:after="0" w:line="240" w:lineRule="auto"/>
              <w:jc w:val="center"/>
            </w:pPr>
            <w:r>
              <w:t>3936,67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органов дыхания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36899,3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37799,6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F0570E" w:rsidRDefault="00F2262A" w:rsidP="00797FD1">
            <w:pPr>
              <w:spacing w:after="0" w:line="240" w:lineRule="auto"/>
              <w:jc w:val="center"/>
            </w:pPr>
            <w:r>
              <w:t>38083,01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органов пищеварения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33347,26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34160,9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A523B" w:rsidRDefault="00F2262A" w:rsidP="00797FD1">
            <w:pPr>
              <w:spacing w:after="0" w:line="240" w:lineRule="auto"/>
              <w:jc w:val="center"/>
            </w:pPr>
            <w:r>
              <w:t>33804,02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кожи и подкожной клетчатки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10363,56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9203,7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A523B" w:rsidRDefault="00F2262A" w:rsidP="00797FD1">
            <w:pPr>
              <w:spacing w:after="0" w:line="240" w:lineRule="auto"/>
              <w:jc w:val="center"/>
            </w:pPr>
            <w:r>
              <w:t>8258,45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Болезни мочеполовой системы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15503,55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15881,8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A523B" w:rsidRDefault="00F2262A" w:rsidP="00797FD1">
            <w:pPr>
              <w:spacing w:after="0" w:line="240" w:lineRule="auto"/>
              <w:jc w:val="center"/>
            </w:pPr>
            <w:r>
              <w:t>20967,05</w:t>
            </w:r>
          </w:p>
        </w:tc>
      </w:tr>
      <w:tr w:rsidR="00F2262A" w:rsidRPr="003853C9" w:rsidTr="00797FD1">
        <w:trPr>
          <w:trHeight w:val="212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Врожденные аномалии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1211,87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786EA9" w:rsidRDefault="00F2262A" w:rsidP="00797FD1">
            <w:pPr>
              <w:spacing w:after="0" w:line="240" w:lineRule="auto"/>
              <w:jc w:val="center"/>
            </w:pPr>
            <w:r>
              <w:t>1241,4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A523B" w:rsidRDefault="00F2262A" w:rsidP="00797FD1">
            <w:pPr>
              <w:spacing w:after="0" w:line="240" w:lineRule="auto"/>
              <w:jc w:val="center"/>
            </w:pPr>
            <w:r>
              <w:t>1369,28</w:t>
            </w:r>
          </w:p>
        </w:tc>
      </w:tr>
      <w:tr w:rsidR="00F2262A" w:rsidRPr="003853C9" w:rsidTr="00797FD1">
        <w:trPr>
          <w:trHeight w:val="212"/>
          <w:jc w:val="center"/>
        </w:trPr>
        <w:tc>
          <w:tcPr>
            <w:tcW w:w="92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 xml:space="preserve">Взрослые, показатель на 1000 населения 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114891,57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E1F42" w:rsidRDefault="00F2262A" w:rsidP="00797FD1">
            <w:pPr>
              <w:spacing w:after="0" w:line="240" w:lineRule="auto"/>
              <w:jc w:val="center"/>
            </w:pPr>
            <w:r>
              <w:t>119697,3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A523B" w:rsidRDefault="00F2262A" w:rsidP="00797FD1">
            <w:pPr>
              <w:spacing w:after="0" w:line="240" w:lineRule="auto"/>
              <w:jc w:val="center"/>
            </w:pPr>
            <w:r>
              <w:t>119955,74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Инфекционные и паразитарные 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160,08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E1F42" w:rsidRDefault="00F2262A" w:rsidP="00797FD1">
            <w:pPr>
              <w:spacing w:after="0" w:line="240" w:lineRule="auto"/>
              <w:jc w:val="center"/>
            </w:pPr>
            <w:r>
              <w:t>134,1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A523B" w:rsidRDefault="00F2262A" w:rsidP="00797FD1">
            <w:pPr>
              <w:spacing w:after="0" w:line="240" w:lineRule="auto"/>
              <w:jc w:val="center"/>
            </w:pPr>
            <w:r>
              <w:t>157,75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2759,75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E1F42" w:rsidRDefault="00F2262A" w:rsidP="00797FD1">
            <w:pPr>
              <w:spacing w:after="0" w:line="240" w:lineRule="auto"/>
              <w:jc w:val="center"/>
            </w:pPr>
            <w:r>
              <w:t>2930,2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A523B" w:rsidRDefault="00F2262A" w:rsidP="00797FD1">
            <w:pPr>
              <w:spacing w:after="0" w:line="240" w:lineRule="auto"/>
              <w:jc w:val="center"/>
            </w:pPr>
            <w:r>
              <w:t>3001,69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крови и кроветворных органов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6669,94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E1F42" w:rsidRDefault="00F2262A" w:rsidP="00797FD1">
            <w:pPr>
              <w:spacing w:after="0" w:line="240" w:lineRule="auto"/>
              <w:jc w:val="center"/>
            </w:pPr>
            <w:r>
              <w:t>8185,58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CA523B" w:rsidRDefault="00F2262A" w:rsidP="00797FD1">
            <w:pPr>
              <w:spacing w:after="0" w:line="240" w:lineRule="auto"/>
              <w:jc w:val="center"/>
            </w:pPr>
            <w:r>
              <w:t>8148,38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эндокринной системы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9167,7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E1F42" w:rsidRDefault="00F2262A" w:rsidP="00797FD1">
            <w:pPr>
              <w:spacing w:after="0" w:line="240" w:lineRule="auto"/>
              <w:jc w:val="center"/>
            </w:pPr>
            <w:r>
              <w:t>7816,01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A04D7" w:rsidRDefault="00F2262A" w:rsidP="00797FD1">
            <w:pPr>
              <w:spacing w:after="0" w:line="240" w:lineRule="auto"/>
              <w:jc w:val="center"/>
            </w:pPr>
            <w:r>
              <w:t>7894,22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lastRenderedPageBreak/>
              <w:t>Болезни системы кровообращения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10968,6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E1F42" w:rsidRDefault="00F2262A" w:rsidP="00797FD1">
            <w:pPr>
              <w:spacing w:after="0" w:line="240" w:lineRule="auto"/>
              <w:jc w:val="center"/>
            </w:pPr>
            <w:r>
              <w:t>9446,08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A04D7" w:rsidRDefault="00F2262A" w:rsidP="00797FD1">
            <w:pPr>
              <w:spacing w:after="0" w:line="240" w:lineRule="auto"/>
              <w:jc w:val="center"/>
            </w:pPr>
            <w:r>
              <w:t>8893,32</w:t>
            </w:r>
          </w:p>
        </w:tc>
      </w:tr>
      <w:tr w:rsidR="00F2262A" w:rsidRPr="003853C9" w:rsidTr="00797FD1">
        <w:trPr>
          <w:trHeight w:val="212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органов дыхания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20916,93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E1F42" w:rsidRDefault="00F2262A" w:rsidP="00797FD1">
            <w:pPr>
              <w:spacing w:after="0" w:line="240" w:lineRule="auto"/>
              <w:jc w:val="center"/>
            </w:pPr>
            <w:r>
              <w:t>21591,36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A04D7" w:rsidRDefault="00F2262A" w:rsidP="00797FD1">
            <w:pPr>
              <w:spacing w:after="0" w:line="240" w:lineRule="auto"/>
              <w:jc w:val="center"/>
            </w:pPr>
            <w:r>
              <w:t>21732,65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органов пищеварения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15602,32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E1F42" w:rsidRDefault="00F2262A" w:rsidP="00797FD1">
            <w:pPr>
              <w:spacing w:after="0" w:line="240" w:lineRule="auto"/>
              <w:jc w:val="center"/>
            </w:pPr>
            <w:r>
              <w:t>15667,2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A04D7" w:rsidRDefault="00F2262A" w:rsidP="00797FD1">
            <w:pPr>
              <w:spacing w:after="0" w:line="240" w:lineRule="auto"/>
              <w:jc w:val="center"/>
            </w:pPr>
            <w:r>
              <w:t>15766,53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кожи и подкожной клетчатки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3201,57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1446BC" w:rsidRDefault="00F2262A" w:rsidP="00797FD1">
            <w:pPr>
              <w:spacing w:after="0" w:line="240" w:lineRule="auto"/>
              <w:jc w:val="center"/>
            </w:pPr>
            <w:r>
              <w:t>2116,24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A04D7" w:rsidRDefault="00F2262A" w:rsidP="00797FD1">
            <w:pPr>
              <w:spacing w:after="0" w:line="240" w:lineRule="auto"/>
              <w:jc w:val="center"/>
            </w:pPr>
            <w:r>
              <w:t>2245,79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Болезни мочеполовой системы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10974,99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1446BC" w:rsidRDefault="00F2262A" w:rsidP="00797FD1">
            <w:pPr>
              <w:spacing w:after="0" w:line="240" w:lineRule="auto"/>
              <w:jc w:val="center"/>
            </w:pPr>
            <w:r>
              <w:t>11269,7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A04D7" w:rsidRDefault="00F2262A" w:rsidP="00797FD1">
            <w:pPr>
              <w:spacing w:after="0" w:line="240" w:lineRule="auto"/>
              <w:jc w:val="center"/>
            </w:pPr>
            <w:r>
              <w:t>11437,09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Врожденные аномалии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53,36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55,0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6,35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92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 xml:space="preserve">Всего 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i/>
              </w:rPr>
              <w:t xml:space="preserve">Всего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105069,02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6D561F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136089,42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138320,18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Инфекционные и паразитарные болезни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522,3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305,87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337,53</w:t>
            </w:r>
          </w:p>
        </w:tc>
      </w:tr>
      <w:tr w:rsidR="00F2262A" w:rsidRPr="003853C9" w:rsidTr="00797FD1">
        <w:trPr>
          <w:trHeight w:val="212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2120,07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2181,7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2251,83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крови и кроветворных органов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9844,44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10770,5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10812,35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Болезни эндокринной системы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8629,5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7438,5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7658,82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системы кровообращения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8762,5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7410,8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6980,5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органов дыхания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32569,87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32536,1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32988,2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органов пищеварения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17435,8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16969,3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17114,53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кожи и подкожной клетчатки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3103,05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2970,8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3471,5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Болезни мочеполовой системы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10684,68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10681,05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10919,9</w:t>
            </w:r>
          </w:p>
        </w:tc>
      </w:tr>
      <w:tr w:rsidR="00F2262A" w:rsidRPr="003853C9" w:rsidTr="00797FD1">
        <w:trPr>
          <w:trHeight w:val="213"/>
          <w:jc w:val="center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Врожденные аномалии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304,95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164,3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180,9</w:t>
            </w:r>
          </w:p>
        </w:tc>
      </w:tr>
    </w:tbl>
    <w:p w:rsidR="00F2262A" w:rsidRDefault="00F2262A" w:rsidP="00F2262A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течение ряда лет в структуре  общей заболеваемости  на территории Магарамкентского района  отмечается  повышенный уровень  и распространенность  заболеваний органов дыхания, заболевания органов пищеварения, болезни кожи и подкожной клетчатки, заболевания крови и кроветворных органов  и онкологические заболевания </w:t>
      </w:r>
      <w:proofErr w:type="spellStart"/>
      <w:r>
        <w:rPr>
          <w:rFonts w:ascii="Times New Roman" w:hAnsi="Times New Roman"/>
          <w:sz w:val="24"/>
        </w:rPr>
        <w:t>т</w:t>
      </w:r>
      <w:proofErr w:type="gramStart"/>
      <w:r>
        <w:rPr>
          <w:rFonts w:ascii="Times New Roman" w:hAnsi="Times New Roman"/>
          <w:sz w:val="24"/>
        </w:rPr>
        <w:t>.д</w:t>
      </w:r>
      <w:proofErr w:type="spellEnd"/>
      <w:proofErr w:type="gramEnd"/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Сравнительный анализ заболеваемо</w:t>
      </w:r>
      <w:r w:rsidR="00570DCE">
        <w:rPr>
          <w:rFonts w:ascii="Times New Roman" w:hAnsi="Times New Roman"/>
          <w:b/>
          <w:sz w:val="24"/>
        </w:rPr>
        <w:t>сти детского населения  (таб. 29</w:t>
      </w:r>
      <w:r>
        <w:rPr>
          <w:rFonts w:ascii="Times New Roman" w:hAnsi="Times New Roman"/>
          <w:b/>
          <w:sz w:val="24"/>
        </w:rPr>
        <w:t>)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2020 г. в структуре заболеваемости детей до 14 лет в 3-летней динамике, преобладают: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– болезни органов дыхания 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- болезни органов пищеварения </w:t>
      </w:r>
    </w:p>
    <w:p w:rsidR="00F2262A" w:rsidRPr="00951F65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51F65">
        <w:rPr>
          <w:rFonts w:ascii="Times New Roman" w:hAnsi="Times New Roman"/>
          <w:sz w:val="24"/>
          <w:szCs w:val="24"/>
        </w:rPr>
        <w:t xml:space="preserve">- болезни </w:t>
      </w:r>
      <w:r>
        <w:rPr>
          <w:rFonts w:ascii="Times New Roman" w:hAnsi="Times New Roman"/>
          <w:sz w:val="24"/>
          <w:szCs w:val="24"/>
        </w:rPr>
        <w:t xml:space="preserve">мочеполовой системы </w:t>
      </w:r>
    </w:p>
    <w:p w:rsidR="00F2262A" w:rsidRDefault="00F2262A" w:rsidP="00F2262A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болезни крови и кроветворных органов  </w:t>
      </w:r>
    </w:p>
    <w:p w:rsidR="00F2262A" w:rsidRDefault="00F2262A" w:rsidP="00F226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Сравнительный анализ заб</w:t>
      </w:r>
      <w:r w:rsidR="00570DCE">
        <w:rPr>
          <w:rFonts w:ascii="Times New Roman" w:hAnsi="Times New Roman"/>
          <w:b/>
          <w:sz w:val="24"/>
        </w:rPr>
        <w:t>олеваемости подростков  (таб. 29</w:t>
      </w:r>
      <w:r>
        <w:rPr>
          <w:rFonts w:ascii="Times New Roman" w:hAnsi="Times New Roman"/>
          <w:b/>
          <w:sz w:val="24"/>
        </w:rPr>
        <w:t>)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первое место -  вышли болезни органов дыхания 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втором месте – болезни органов пищеварения 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третьем месте  - Болезни органов крови и кроветворных органов.</w:t>
      </w:r>
    </w:p>
    <w:p w:rsidR="00F2262A" w:rsidRDefault="00F2262A" w:rsidP="00F226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Сравнительный анализ заболеваемо</w:t>
      </w:r>
      <w:r w:rsidR="00570DCE">
        <w:rPr>
          <w:rFonts w:ascii="Times New Roman" w:hAnsi="Times New Roman"/>
          <w:b/>
          <w:sz w:val="24"/>
        </w:rPr>
        <w:t>сти взрослого населения (таб. 29</w:t>
      </w:r>
      <w:r>
        <w:rPr>
          <w:rFonts w:ascii="Times New Roman" w:hAnsi="Times New Roman"/>
          <w:b/>
          <w:sz w:val="24"/>
        </w:rPr>
        <w:t xml:space="preserve">) </w:t>
      </w:r>
    </w:p>
    <w:p w:rsidR="00F2262A" w:rsidRDefault="00F2262A" w:rsidP="00F2262A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структуре взрослой заболеваемости  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 первом месте болезни органов дыхания 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 втором месте болезни органов пищеварения 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 третьем месте болезни мочеполовой  системы.</w:t>
      </w:r>
    </w:p>
    <w:p w:rsidR="00F2262A" w:rsidRDefault="00F2262A" w:rsidP="00F2262A">
      <w:pPr>
        <w:spacing w:after="0" w:line="240" w:lineRule="auto"/>
        <w:ind w:firstLine="708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 w:rsidRPr="008F0CED">
        <w:rPr>
          <w:rFonts w:ascii="Times New Roman" w:hAnsi="Times New Roman"/>
          <w:sz w:val="24"/>
        </w:rPr>
        <w:t>Анализ приоритетных заболеваний, обусловленных неблагоприятным воздействием факторов среды обитания населения</w:t>
      </w:r>
      <w:r>
        <w:rPr>
          <w:rFonts w:ascii="Times New Roman" w:hAnsi="Times New Roman"/>
          <w:b/>
          <w:sz w:val="24"/>
        </w:rPr>
        <w:t>.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Основной причиной высокой заболеваемости органов пищеварения, болезни кожи и подкожной клетчатки, заболеваний крови и кроветворных органов  возможно связано в первую очередь с неудовлетворительным обеспечением  и низкого качества  потребляемых  населением  продуктов питания, неудовлетворительный режим питания и соответствующий сельский образ жизни, возможности потребительской корзины.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570DCE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Таблица №30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Динамика заболеваемости </w:t>
      </w:r>
      <w:proofErr w:type="spellStart"/>
      <w:r>
        <w:rPr>
          <w:rFonts w:ascii="Times New Roman" w:hAnsi="Times New Roman"/>
          <w:b/>
        </w:rPr>
        <w:t>бронхо</w:t>
      </w:r>
      <w:proofErr w:type="spellEnd"/>
      <w:r>
        <w:rPr>
          <w:rFonts w:ascii="Times New Roman" w:hAnsi="Times New Roman"/>
          <w:b/>
        </w:rPr>
        <w:t xml:space="preserve"> - легочной системы (на 100 тыс.  соответствующего населения)        </w:t>
      </w:r>
    </w:p>
    <w:p w:rsidR="00F2262A" w:rsidRDefault="00F2262A" w:rsidP="00F2262A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22"/>
        <w:gridCol w:w="711"/>
        <w:gridCol w:w="711"/>
        <w:gridCol w:w="821"/>
        <w:gridCol w:w="711"/>
        <w:gridCol w:w="711"/>
        <w:gridCol w:w="711"/>
        <w:gridCol w:w="711"/>
        <w:gridCol w:w="772"/>
        <w:gridCol w:w="1000"/>
      </w:tblGrid>
      <w:tr w:rsidR="00F2262A" w:rsidRPr="003853C9" w:rsidTr="00797FD1">
        <w:trPr>
          <w:trHeight w:val="295"/>
          <w:jc w:val="center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1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2021</w:t>
            </w: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2020</w:t>
            </w:r>
          </w:p>
        </w:tc>
        <w:tc>
          <w:tcPr>
            <w:tcW w:w="2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2019</w:t>
            </w:r>
          </w:p>
        </w:tc>
      </w:tr>
      <w:tr w:rsidR="00F2262A" w:rsidRPr="003853C9" w:rsidTr="00797FD1">
        <w:trPr>
          <w:trHeight w:val="345"/>
          <w:jc w:val="center"/>
        </w:trPr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rPr>
                <w:rFonts w:cs="Calibri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Бр</w:t>
            </w:r>
            <w:proofErr w:type="spellEnd"/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hAnsi="Times New Roman"/>
              </w:rPr>
              <w:t>Пн</w:t>
            </w:r>
            <w:proofErr w:type="spellEnd"/>
            <w:proofErr w:type="gram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БА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Бр</w:t>
            </w:r>
            <w:proofErr w:type="spellEnd"/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hAnsi="Times New Roman"/>
              </w:rPr>
              <w:t>Пн</w:t>
            </w:r>
            <w:proofErr w:type="spellEnd"/>
            <w:proofErr w:type="gramEnd"/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БА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Бр</w:t>
            </w:r>
            <w:proofErr w:type="spellEnd"/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hAnsi="Times New Roman"/>
              </w:rPr>
              <w:t>Пн</w:t>
            </w:r>
            <w:proofErr w:type="spellEnd"/>
            <w:proofErr w:type="gramEnd"/>
          </w:p>
        </w:tc>
      </w:tr>
      <w:tr w:rsidR="00F2262A" w:rsidRPr="003853C9" w:rsidTr="00797FD1">
        <w:trPr>
          <w:trHeight w:val="291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Дети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102,7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ind w:hanging="106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359,7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168,8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205,2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ind w:hanging="106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 xml:space="preserve">  55,2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129,1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90,2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ind w:hanging="106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349,1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1,2</w:t>
            </w:r>
          </w:p>
        </w:tc>
      </w:tr>
      <w:tr w:rsidR="00F2262A" w:rsidRPr="003853C9" w:rsidTr="00797FD1">
        <w:trPr>
          <w:trHeight w:val="211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85,5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599,0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213,9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32,3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605,1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65,3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81,2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167,1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8,1</w:t>
            </w:r>
          </w:p>
        </w:tc>
      </w:tr>
      <w:tr w:rsidR="00F2262A" w:rsidRPr="003853C9" w:rsidTr="00797FD1">
        <w:trPr>
          <w:trHeight w:val="229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Взрослые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291,4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755,8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1873,3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219,9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556,8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478,3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283,1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732,0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6,2</w:t>
            </w:r>
          </w:p>
        </w:tc>
      </w:tr>
      <w:tr w:rsidR="00F2262A" w:rsidRPr="003853C9" w:rsidTr="00797FD1">
        <w:trPr>
          <w:trHeight w:val="261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223,3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665,2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1439,7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248,3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646,3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496,2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243,1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642,3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A12F8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2F8A">
              <w:rPr>
                <w:rFonts w:ascii="Times New Roman" w:hAnsi="Times New Roman"/>
              </w:rPr>
              <w:t>56,7</w:t>
            </w:r>
          </w:p>
        </w:tc>
      </w:tr>
    </w:tbl>
    <w:p w:rsidR="00F2262A" w:rsidRPr="00CE6AC5" w:rsidRDefault="00F2262A" w:rsidP="00F2262A">
      <w:pPr>
        <w:spacing w:before="120" w:after="0" w:line="240" w:lineRule="auto"/>
        <w:rPr>
          <w:rFonts w:ascii="Times New Roman" w:hAnsi="Times New Roman"/>
          <w:sz w:val="10"/>
          <w:szCs w:val="10"/>
        </w:rPr>
      </w:pPr>
    </w:p>
    <w:p w:rsidR="00F2262A" w:rsidRPr="008F0CED" w:rsidRDefault="00F2262A" w:rsidP="00F2262A">
      <w:pPr>
        <w:spacing w:before="120"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8F0CED">
        <w:rPr>
          <w:rFonts w:ascii="Times New Roman" w:hAnsi="Times New Roman"/>
          <w:sz w:val="24"/>
          <w:szCs w:val="24"/>
        </w:rPr>
        <w:t>Б</w:t>
      </w:r>
      <w:proofErr w:type="gramStart"/>
      <w:r w:rsidRPr="008F0CED">
        <w:rPr>
          <w:rFonts w:ascii="Times New Roman" w:hAnsi="Times New Roman"/>
          <w:sz w:val="24"/>
          <w:szCs w:val="24"/>
        </w:rPr>
        <w:t>А-</w:t>
      </w:r>
      <w:proofErr w:type="gramEnd"/>
      <w:r w:rsidRPr="008F0CED">
        <w:rPr>
          <w:rFonts w:ascii="Times New Roman" w:hAnsi="Times New Roman"/>
          <w:sz w:val="24"/>
          <w:szCs w:val="24"/>
        </w:rPr>
        <w:t xml:space="preserve"> Бронхиальная астма,  </w:t>
      </w:r>
      <w:proofErr w:type="spellStart"/>
      <w:r w:rsidRPr="008F0CED">
        <w:rPr>
          <w:rFonts w:ascii="Times New Roman" w:hAnsi="Times New Roman"/>
          <w:sz w:val="24"/>
          <w:szCs w:val="24"/>
        </w:rPr>
        <w:t>Бр</w:t>
      </w:r>
      <w:proofErr w:type="spellEnd"/>
      <w:r w:rsidRPr="008F0CED">
        <w:rPr>
          <w:rFonts w:ascii="Times New Roman" w:hAnsi="Times New Roman"/>
          <w:sz w:val="24"/>
          <w:szCs w:val="24"/>
        </w:rPr>
        <w:t xml:space="preserve"> – бронхиты,  </w:t>
      </w:r>
      <w:proofErr w:type="spellStart"/>
      <w:r w:rsidRPr="008F0CED">
        <w:rPr>
          <w:rFonts w:ascii="Times New Roman" w:hAnsi="Times New Roman"/>
          <w:sz w:val="24"/>
          <w:szCs w:val="24"/>
        </w:rPr>
        <w:t>Пн</w:t>
      </w:r>
      <w:proofErr w:type="spellEnd"/>
      <w:r w:rsidRPr="008F0CED">
        <w:rPr>
          <w:rFonts w:ascii="Times New Roman" w:hAnsi="Times New Roman"/>
          <w:sz w:val="24"/>
          <w:szCs w:val="24"/>
        </w:rPr>
        <w:t xml:space="preserve"> - пневмония</w:t>
      </w:r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В  2021 году   заболеваемость  бронхо-легочной системы остается на высоком уровне в  сравнении с 2019 годом, что связано с возникновением новой 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короновирусной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 xml:space="preserve">  инфекции   </w:t>
      </w:r>
      <w:r w:rsidRPr="009F1B06">
        <w:rPr>
          <w:rFonts w:ascii="Times New Roman" w:hAnsi="Times New Roman"/>
          <w:sz w:val="24"/>
          <w:shd w:val="clear" w:color="auto" w:fill="FFFFFF"/>
        </w:rPr>
        <w:t>“</w:t>
      </w:r>
      <w:proofErr w:type="spellStart"/>
      <w:r>
        <w:rPr>
          <w:rFonts w:ascii="Times New Roman" w:hAnsi="Times New Roman"/>
          <w:sz w:val="24"/>
          <w:shd w:val="clear" w:color="auto" w:fill="FFFFFF"/>
          <w:lang w:val="en-US"/>
        </w:rPr>
        <w:t>Covid</w:t>
      </w:r>
      <w:proofErr w:type="spellEnd"/>
      <w:r w:rsidRPr="009F1B06">
        <w:rPr>
          <w:rFonts w:ascii="Times New Roman" w:hAnsi="Times New Roman"/>
          <w:sz w:val="24"/>
          <w:shd w:val="clear" w:color="auto" w:fill="FFFFFF"/>
        </w:rPr>
        <w:t>-19”</w:t>
      </w:r>
      <w:r>
        <w:rPr>
          <w:rFonts w:ascii="Times New Roman" w:hAnsi="Times New Roman"/>
          <w:sz w:val="24"/>
          <w:shd w:val="clear" w:color="auto" w:fill="FFFFFF"/>
        </w:rPr>
        <w:t xml:space="preserve">. </w:t>
      </w:r>
    </w:p>
    <w:p w:rsidR="00F2262A" w:rsidRDefault="00570DCE" w:rsidP="00F2262A">
      <w:pPr>
        <w:spacing w:before="120"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№31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</w:rPr>
        <w:t xml:space="preserve">Динамика заболеваемости органов </w:t>
      </w:r>
      <w:r>
        <w:rPr>
          <w:rFonts w:ascii="Times New Roman" w:hAnsi="Times New Roman"/>
          <w:b/>
        </w:rPr>
        <w:t>системы кровообращения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</w:rPr>
        <w:t>(на 100 тыс. соответствующего населения</w:t>
      </w:r>
      <w:r>
        <w:rPr>
          <w:rFonts w:ascii="Times New Roman" w:hAnsi="Times New Roman"/>
          <w:b/>
          <w:sz w:val="24"/>
        </w:rPr>
        <w:t>)</w:t>
      </w:r>
    </w:p>
    <w:p w:rsidR="00F2262A" w:rsidRDefault="00F2262A" w:rsidP="00F2262A">
      <w:pPr>
        <w:spacing w:before="120" w:after="0" w:line="240" w:lineRule="auto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300"/>
        <w:gridCol w:w="702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F2262A" w:rsidRPr="002756DF" w:rsidTr="00797FD1">
        <w:trPr>
          <w:trHeight w:val="345"/>
          <w:jc w:val="center"/>
        </w:trPr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ind w:left="179" w:hanging="179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2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2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8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2756DF" w:rsidTr="00797FD1">
        <w:trPr>
          <w:trHeight w:val="345"/>
          <w:jc w:val="center"/>
        </w:trPr>
        <w:tc>
          <w:tcPr>
            <w:tcW w:w="1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rPr>
                <w:rFonts w:ascii="Times New Roman" w:hAnsi="Times New Roman"/>
              </w:rPr>
            </w:pP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2756DF">
              <w:rPr>
                <w:rFonts w:ascii="Times New Roman" w:hAnsi="Times New Roman"/>
              </w:rPr>
              <w:t>Ц</w:t>
            </w:r>
            <w:proofErr w:type="gramEnd"/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И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Г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С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2756DF">
              <w:rPr>
                <w:rFonts w:ascii="Times New Roman" w:hAnsi="Times New Roman"/>
              </w:rPr>
              <w:t>Ц</w:t>
            </w:r>
            <w:proofErr w:type="gramEnd"/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И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С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2756DF">
              <w:rPr>
                <w:rFonts w:ascii="Times New Roman" w:hAnsi="Times New Roman"/>
              </w:rPr>
              <w:t>Ц</w:t>
            </w:r>
            <w:proofErr w:type="gram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Г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С</w:t>
            </w:r>
          </w:p>
        </w:tc>
      </w:tr>
      <w:tr w:rsidR="00F2262A" w:rsidRPr="002756DF" w:rsidTr="00797FD1">
        <w:trPr>
          <w:trHeight w:val="183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Дети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570DCE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0DCE">
              <w:rPr>
                <w:rFonts w:ascii="Times New Roman" w:hAnsi="Times New Roman"/>
                <w:sz w:val="20"/>
                <w:szCs w:val="20"/>
              </w:rPr>
              <w:t>158,9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570DCE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0DCE">
              <w:rPr>
                <w:rFonts w:ascii="Times New Roman" w:hAnsi="Times New Roman"/>
                <w:sz w:val="20"/>
                <w:szCs w:val="20"/>
              </w:rPr>
              <w:t>158,9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570DCE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0DCE">
              <w:rPr>
                <w:rFonts w:ascii="Times New Roman" w:hAnsi="Times New Roman"/>
                <w:sz w:val="20"/>
                <w:szCs w:val="20"/>
              </w:rPr>
              <w:t>156,7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F2262A" w:rsidRPr="002756DF" w:rsidTr="00797FD1">
        <w:trPr>
          <w:trHeight w:val="345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570DCE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0DCE">
              <w:rPr>
                <w:rFonts w:ascii="Times New Roman" w:hAnsi="Times New Roman"/>
                <w:sz w:val="20"/>
                <w:szCs w:val="20"/>
              </w:rPr>
              <w:t>684,9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570DCE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0DCE">
              <w:rPr>
                <w:rFonts w:ascii="Times New Roman" w:hAnsi="Times New Roman"/>
                <w:sz w:val="20"/>
                <w:szCs w:val="20"/>
              </w:rPr>
              <w:t>599,3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570DCE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0DCE">
              <w:rPr>
                <w:rFonts w:ascii="Times New Roman" w:hAnsi="Times New Roman"/>
                <w:sz w:val="20"/>
                <w:szCs w:val="20"/>
              </w:rPr>
              <w:t>585,0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F2262A" w:rsidRPr="002756DF" w:rsidTr="00797FD1">
        <w:trPr>
          <w:trHeight w:val="345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Взрослые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315,5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437,5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273,4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314,5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323,5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454,9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272,7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568,1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385,0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566,6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304,0</w:t>
            </w:r>
          </w:p>
        </w:tc>
      </w:tr>
      <w:tr w:rsidR="00F2262A" w:rsidRPr="002756DF" w:rsidTr="00797FD1">
        <w:trPr>
          <w:trHeight w:val="345"/>
          <w:jc w:val="center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2756DF">
              <w:rPr>
                <w:rFonts w:ascii="Times New Roman" w:hAnsi="Times New Roman"/>
              </w:rPr>
              <w:t>Всего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315,5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325,8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331,0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273,4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314,5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323,5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342,3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272,7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568,1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385,0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434,5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2756DF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304,0</w:t>
            </w:r>
          </w:p>
        </w:tc>
      </w:tr>
    </w:tbl>
    <w:p w:rsidR="00F2262A" w:rsidRPr="003F1159" w:rsidRDefault="00F2262A" w:rsidP="00F2262A">
      <w:pPr>
        <w:spacing w:before="120" w:after="0" w:line="240" w:lineRule="auto"/>
        <w:rPr>
          <w:rFonts w:ascii="Times New Roman" w:hAnsi="Times New Roman"/>
          <w:sz w:val="2"/>
          <w:szCs w:val="2"/>
        </w:rPr>
      </w:pPr>
    </w:p>
    <w:p w:rsidR="00F2262A" w:rsidRDefault="00F2262A" w:rsidP="00F2262A">
      <w:pPr>
        <w:spacing w:before="12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 - цереброваскулярные болезни</w:t>
      </w:r>
      <w:proofErr w:type="gramStart"/>
      <w:r>
        <w:rPr>
          <w:rFonts w:ascii="Times New Roman" w:hAnsi="Times New Roman"/>
          <w:sz w:val="24"/>
        </w:rPr>
        <w:t xml:space="preserve">        И</w:t>
      </w:r>
      <w:proofErr w:type="gramEnd"/>
      <w:r>
        <w:rPr>
          <w:rFonts w:ascii="Times New Roman" w:hAnsi="Times New Roman"/>
          <w:sz w:val="24"/>
        </w:rPr>
        <w:t xml:space="preserve"> - ишемическая болезнь</w:t>
      </w:r>
    </w:p>
    <w:p w:rsidR="00F2262A" w:rsidRDefault="00F2262A" w:rsidP="00F2262A">
      <w:pPr>
        <w:spacing w:before="12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 - Гипертоническая болезнь</w:t>
      </w:r>
      <w:proofErr w:type="gramStart"/>
      <w:r>
        <w:rPr>
          <w:rFonts w:ascii="Times New Roman" w:hAnsi="Times New Roman"/>
          <w:sz w:val="24"/>
        </w:rPr>
        <w:t xml:space="preserve">               С</w:t>
      </w:r>
      <w:proofErr w:type="gramEnd"/>
      <w:r>
        <w:rPr>
          <w:rFonts w:ascii="Times New Roman" w:hAnsi="Times New Roman"/>
          <w:sz w:val="24"/>
        </w:rPr>
        <w:t xml:space="preserve"> – стенокардия                                                                                                       </w:t>
      </w:r>
    </w:p>
    <w:p w:rsidR="00F2262A" w:rsidRDefault="00F2262A" w:rsidP="00F2262A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Цереброваскулярные болезни, ишемические  болезни и стенокардия среди детского и подросткового населения не зарегистрированы. За 2019 год среди взрослого населения  отмечается повышения  показателей почти по всем  болезням органов системы кровообращения.</w:t>
      </w:r>
    </w:p>
    <w:p w:rsidR="00F2262A" w:rsidRDefault="00570DCE" w:rsidP="00F2262A">
      <w:pPr>
        <w:spacing w:before="120"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№32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Динамика заболеваемости пищеварительной системы </w:t>
      </w:r>
    </w:p>
    <w:p w:rsidR="00F2262A" w:rsidRDefault="00570DCE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(на 100 </w:t>
      </w:r>
      <w:proofErr w:type="spellStart"/>
      <w:r>
        <w:rPr>
          <w:rFonts w:ascii="Times New Roman" w:hAnsi="Times New Roman"/>
          <w:b/>
        </w:rPr>
        <w:t>тыс</w:t>
      </w:r>
      <w:r w:rsidR="00F2262A">
        <w:rPr>
          <w:rFonts w:ascii="Times New Roman" w:hAnsi="Times New Roman"/>
          <w:b/>
        </w:rPr>
        <w:t>населения</w:t>
      </w:r>
      <w:proofErr w:type="spellEnd"/>
      <w:r w:rsidR="00F2262A">
        <w:rPr>
          <w:rFonts w:ascii="Times New Roman" w:hAnsi="Times New Roman"/>
          <w:b/>
        </w:rPr>
        <w:t xml:space="preserve">)        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22"/>
        <w:gridCol w:w="782"/>
        <w:gridCol w:w="720"/>
        <w:gridCol w:w="717"/>
        <w:gridCol w:w="811"/>
        <w:gridCol w:w="683"/>
        <w:gridCol w:w="681"/>
        <w:gridCol w:w="734"/>
        <w:gridCol w:w="670"/>
        <w:gridCol w:w="709"/>
      </w:tblGrid>
      <w:tr w:rsidR="00F2262A" w:rsidRPr="003853C9" w:rsidTr="00797FD1">
        <w:trPr>
          <w:trHeight w:val="345"/>
          <w:jc w:val="center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2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570DCE" w:rsidP="00797FD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2021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2020</w:t>
            </w:r>
          </w:p>
        </w:tc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2019</w:t>
            </w:r>
          </w:p>
        </w:tc>
      </w:tr>
      <w:tr w:rsidR="00F2262A" w:rsidRPr="003853C9" w:rsidTr="00797FD1">
        <w:trPr>
          <w:trHeight w:val="207"/>
          <w:jc w:val="center"/>
        </w:trPr>
        <w:tc>
          <w:tcPr>
            <w:tcW w:w="17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Default="00F2262A" w:rsidP="00797FD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</w:t>
            </w:r>
          </w:p>
        </w:tc>
      </w:tr>
      <w:tr w:rsidR="00F2262A" w:rsidRPr="003853C9" w:rsidTr="00797FD1">
        <w:trPr>
          <w:trHeight w:val="211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Дети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80,7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510,9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516,1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4,7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7,2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5,2</w:t>
            </w:r>
          </w:p>
        </w:tc>
      </w:tr>
      <w:tr w:rsidR="00F2262A" w:rsidRPr="003853C9" w:rsidTr="00797FD1">
        <w:trPr>
          <w:trHeight w:val="345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Подростки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171,1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684,6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599,0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13,0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5,4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16,2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6,6</w:t>
            </w:r>
          </w:p>
        </w:tc>
      </w:tr>
      <w:tr w:rsidR="00F2262A" w:rsidRPr="003853C9" w:rsidTr="00797FD1">
        <w:trPr>
          <w:trHeight w:val="345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Взрослые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396,5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326,4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333,0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39,7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3,4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40,7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3,3</w:t>
            </w:r>
          </w:p>
        </w:tc>
      </w:tr>
      <w:tr w:rsidR="00F2262A" w:rsidRPr="003853C9" w:rsidTr="00797FD1">
        <w:trPr>
          <w:trHeight w:val="199"/>
          <w:jc w:val="center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318,7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334,2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332,6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13,5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13,4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33,0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3,9</w:t>
            </w:r>
          </w:p>
        </w:tc>
      </w:tr>
    </w:tbl>
    <w:p w:rsidR="00F2262A" w:rsidRDefault="00F2262A" w:rsidP="00F2262A">
      <w:pPr>
        <w:spacing w:after="0" w:line="240" w:lineRule="auto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 – гастриты          Э – энтериты (</w:t>
      </w:r>
      <w:proofErr w:type="spellStart"/>
      <w:r>
        <w:rPr>
          <w:rFonts w:ascii="Times New Roman" w:hAnsi="Times New Roman"/>
          <w:sz w:val="24"/>
        </w:rPr>
        <w:t>уст</w:t>
      </w:r>
      <w:proofErr w:type="gramStart"/>
      <w:r>
        <w:rPr>
          <w:rFonts w:ascii="Times New Roman" w:hAnsi="Times New Roman"/>
          <w:sz w:val="24"/>
        </w:rPr>
        <w:t>.и</w:t>
      </w:r>
      <w:proofErr w:type="gramEnd"/>
      <w:r>
        <w:rPr>
          <w:rFonts w:ascii="Times New Roman" w:hAnsi="Times New Roman"/>
          <w:sz w:val="24"/>
        </w:rPr>
        <w:t>неуст</w:t>
      </w:r>
      <w:proofErr w:type="spellEnd"/>
      <w:r>
        <w:rPr>
          <w:rFonts w:ascii="Times New Roman" w:hAnsi="Times New Roman"/>
          <w:sz w:val="24"/>
        </w:rPr>
        <w:t>. этиологии.) К – колиты (</w:t>
      </w:r>
      <w:proofErr w:type="spellStart"/>
      <w:r>
        <w:rPr>
          <w:rFonts w:ascii="Times New Roman" w:hAnsi="Times New Roman"/>
          <w:sz w:val="24"/>
        </w:rPr>
        <w:t>уст</w:t>
      </w:r>
      <w:proofErr w:type="gramStart"/>
      <w:r>
        <w:rPr>
          <w:rFonts w:ascii="Times New Roman" w:hAnsi="Times New Roman"/>
          <w:sz w:val="24"/>
        </w:rPr>
        <w:t>.и</w:t>
      </w:r>
      <w:proofErr w:type="gramEnd"/>
      <w:r>
        <w:rPr>
          <w:rFonts w:ascii="Times New Roman" w:hAnsi="Times New Roman"/>
          <w:sz w:val="24"/>
        </w:rPr>
        <w:t>неуст</w:t>
      </w:r>
      <w:proofErr w:type="spellEnd"/>
      <w:r>
        <w:rPr>
          <w:rFonts w:ascii="Times New Roman" w:hAnsi="Times New Roman"/>
          <w:sz w:val="24"/>
        </w:rPr>
        <w:t>. этиологии.).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№3</w:t>
      </w:r>
      <w:r w:rsidR="00570DCE">
        <w:rPr>
          <w:rFonts w:ascii="Times New Roman" w:hAnsi="Times New Roman"/>
        </w:rPr>
        <w:t>3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Заболеваемость. 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Эндемический зоб  2021г.  (на 100 нас населения)</w:t>
      </w:r>
    </w:p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</w:rPr>
      </w:pPr>
    </w:p>
    <w:tbl>
      <w:tblPr>
        <w:tblW w:w="9694" w:type="dxa"/>
        <w:jc w:val="center"/>
        <w:tblCellMar>
          <w:left w:w="10" w:type="dxa"/>
          <w:right w:w="10" w:type="dxa"/>
        </w:tblCellMar>
        <w:tblLook w:val="0000"/>
      </w:tblPr>
      <w:tblGrid>
        <w:gridCol w:w="3394"/>
        <w:gridCol w:w="1620"/>
        <w:gridCol w:w="2340"/>
        <w:gridCol w:w="2340"/>
      </w:tblGrid>
      <w:tr w:rsidR="00F2262A" w:rsidRPr="003853C9" w:rsidTr="00797FD1">
        <w:trPr>
          <w:trHeight w:val="1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Магарамкентский район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2021 г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За 2020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Рост/снижение</w:t>
            </w:r>
            <w:proofErr w:type="gramStart"/>
            <w:r>
              <w:rPr>
                <w:rFonts w:ascii="Times New Roman" w:hAnsi="Times New Roman"/>
              </w:rPr>
              <w:t xml:space="preserve"> (+/-), </w:t>
            </w:r>
            <w:proofErr w:type="gramEnd"/>
            <w:r>
              <w:rPr>
                <w:rFonts w:ascii="Times New Roman" w:hAnsi="Times New Roman"/>
              </w:rPr>
              <w:t>раз к 2016г.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388,8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382,2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+6,6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Дети до 14 лет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2738,6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2687,2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+51,4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                      Взрослые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389,1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386,4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0" w:type="dxa"/>
              <w:right w:w="40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+2,7</w:t>
            </w:r>
          </w:p>
        </w:tc>
      </w:tr>
    </w:tbl>
    <w:p w:rsidR="00F2262A" w:rsidRDefault="00F2262A" w:rsidP="00F2262A">
      <w:pPr>
        <w:spacing w:after="0" w:line="240" w:lineRule="auto"/>
        <w:ind w:firstLine="720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Показатель  общей заболеваемости  по району эндемическим зобом в 2021 году в сравнении с 2020 годом   повысился на 6,6, среди детей до 14 лет этот показатель    на 51,4.</w:t>
      </w:r>
    </w:p>
    <w:p w:rsidR="00F2262A" w:rsidRDefault="00F2262A" w:rsidP="00F2262A">
      <w:pPr>
        <w:keepNext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Факторами риска болезней эндокринной системы являются  низкое содержание йода в воде, в почве</w:t>
      </w:r>
      <w:proofErr w:type="gramStart"/>
      <w:r>
        <w:rPr>
          <w:rFonts w:ascii="Times New Roman" w:hAnsi="Times New Roman"/>
          <w:sz w:val="24"/>
        </w:rPr>
        <w:t xml:space="preserve"> ,</w:t>
      </w:r>
      <w:proofErr w:type="gramEnd"/>
      <w:r>
        <w:rPr>
          <w:rFonts w:ascii="Times New Roman" w:hAnsi="Times New Roman"/>
          <w:sz w:val="24"/>
        </w:rPr>
        <w:t xml:space="preserve">продуктах питания.  </w:t>
      </w:r>
    </w:p>
    <w:p w:rsidR="00F2262A" w:rsidRDefault="00F2262A" w:rsidP="00F2262A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</w:rPr>
        <w:t>Таблица № 3</w:t>
      </w:r>
      <w:r w:rsidR="00570DCE">
        <w:rPr>
          <w:rFonts w:ascii="Times New Roman" w:hAnsi="Times New Roman"/>
        </w:rPr>
        <w:t>4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Некоторые показатели здоровья медобслуживания  женщин фертильного периода и беременных. 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508"/>
        <w:gridCol w:w="1113"/>
        <w:gridCol w:w="1113"/>
        <w:gridCol w:w="1113"/>
      </w:tblGrid>
      <w:tr w:rsidR="00F2262A" w:rsidRPr="003853C9" w:rsidTr="00797FD1">
        <w:trPr>
          <w:trHeight w:val="215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Наименование показателей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Охват </w:t>
            </w:r>
            <w:proofErr w:type="spellStart"/>
            <w:r>
              <w:rPr>
                <w:rFonts w:ascii="Times New Roman" w:hAnsi="Times New Roman"/>
              </w:rPr>
              <w:t>профосмотрами</w:t>
            </w:r>
            <w:proofErr w:type="spellEnd"/>
            <w:r>
              <w:rPr>
                <w:rFonts w:ascii="Times New Roman" w:hAnsi="Times New Roman"/>
              </w:rPr>
              <w:t xml:space="preserve">  %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Охват на «Д» учете до 3-х месяцев %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96,2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97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Охват родов </w:t>
            </w:r>
            <w:proofErr w:type="spellStart"/>
            <w:r>
              <w:rPr>
                <w:rFonts w:ascii="Times New Roman" w:hAnsi="Times New Roman"/>
              </w:rPr>
              <w:t>стацион</w:t>
            </w:r>
            <w:proofErr w:type="spellEnd"/>
            <w:r>
              <w:rPr>
                <w:rFonts w:ascii="Times New Roman" w:hAnsi="Times New Roman"/>
              </w:rPr>
              <w:t>. помощи %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Перинатальная  смертность на 100  (</w:t>
            </w:r>
            <w:proofErr w:type="spellStart"/>
            <w:r>
              <w:rPr>
                <w:rFonts w:ascii="Times New Roman" w:hAnsi="Times New Roman"/>
              </w:rPr>
              <w:t>живор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мертвор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7,4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3,1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Материнская смертность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2262A" w:rsidRDefault="00F2262A" w:rsidP="00F2262A">
      <w:pPr>
        <w:spacing w:after="0" w:line="240" w:lineRule="auto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 3</w:t>
      </w:r>
      <w:r w:rsidR="00570DCE">
        <w:rPr>
          <w:rFonts w:ascii="Times New Roman" w:hAnsi="Times New Roman"/>
        </w:rPr>
        <w:t>5</w:t>
      </w:r>
    </w:p>
    <w:p w:rsidR="00F2262A" w:rsidRPr="00CE6AC5" w:rsidRDefault="00F2262A" w:rsidP="00F2262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CE6AC5">
        <w:rPr>
          <w:rFonts w:ascii="Times New Roman" w:hAnsi="Times New Roman"/>
          <w:b/>
        </w:rPr>
        <w:t>Осложнение родов и состояния связанные с ними.</w:t>
      </w:r>
    </w:p>
    <w:p w:rsidR="00F2262A" w:rsidRDefault="00F2262A" w:rsidP="00F2262A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99"/>
        <w:gridCol w:w="2409"/>
        <w:gridCol w:w="1560"/>
        <w:gridCol w:w="1275"/>
        <w:gridCol w:w="851"/>
        <w:gridCol w:w="1984"/>
      </w:tblGrid>
      <w:tr w:rsidR="00F2262A" w:rsidRPr="003853C9" w:rsidTr="00797FD1">
        <w:trPr>
          <w:trHeight w:val="240"/>
        </w:trPr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Годы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женщин детородного возраста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 1000 родов</w:t>
            </w:r>
          </w:p>
        </w:tc>
      </w:tr>
      <w:tr w:rsidR="00F2262A" w:rsidRPr="003853C9" w:rsidTr="00797FD1">
        <w:trPr>
          <w:trHeight w:val="510"/>
        </w:trPr>
        <w:tc>
          <w:tcPr>
            <w:tcW w:w="1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Default="00F2262A" w:rsidP="00797FD1">
            <w:pPr>
              <w:rPr>
                <w:rFonts w:cs="Calibri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Default="00F2262A" w:rsidP="00797FD1">
            <w:pPr>
              <w:rPr>
                <w:rFonts w:cs="Calibr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Поздний токсикоз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Кровотечения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Анемии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Болезни </w:t>
            </w:r>
            <w:proofErr w:type="spellStart"/>
            <w:r>
              <w:rPr>
                <w:rFonts w:ascii="Times New Roman" w:hAnsi="Times New Roman"/>
              </w:rPr>
              <w:t>мочепол</w:t>
            </w:r>
            <w:proofErr w:type="spellEnd"/>
            <w:r>
              <w:rPr>
                <w:rFonts w:ascii="Times New Roman" w:hAnsi="Times New Roman"/>
              </w:rPr>
              <w:t>. Системы</w:t>
            </w:r>
          </w:p>
        </w:tc>
      </w:tr>
      <w:tr w:rsidR="00F2262A" w:rsidRPr="003853C9" w:rsidTr="00797FD1">
        <w:trPr>
          <w:trHeight w:val="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15561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430,0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10,0</w:t>
            </w:r>
          </w:p>
        </w:tc>
      </w:tr>
      <w:tr w:rsidR="00F2262A" w:rsidRPr="003853C9" w:rsidTr="00797FD1">
        <w:trPr>
          <w:trHeight w:val="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15963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28,3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618,0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127,4</w:t>
            </w:r>
          </w:p>
        </w:tc>
      </w:tr>
      <w:tr w:rsidR="00F2262A" w:rsidRPr="003853C9" w:rsidTr="00797FD1">
        <w:trPr>
          <w:trHeight w:val="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17448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27,3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525,2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95,2</w:t>
            </w:r>
          </w:p>
        </w:tc>
      </w:tr>
    </w:tbl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Среди женщин детородного возраста в 2021  году </w:t>
      </w:r>
      <w:proofErr w:type="spellStart"/>
      <w:r>
        <w:rPr>
          <w:rFonts w:ascii="Times New Roman" w:hAnsi="Times New Roman"/>
          <w:sz w:val="24"/>
        </w:rPr>
        <w:t>выявляемостьэкстрагенитальной</w:t>
      </w:r>
      <w:proofErr w:type="spellEnd"/>
      <w:r>
        <w:rPr>
          <w:rFonts w:ascii="Times New Roman" w:hAnsi="Times New Roman"/>
          <w:sz w:val="24"/>
        </w:rPr>
        <w:t xml:space="preserve"> патологии составляет 47,7 %.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Среди выявленных  патологий большой удельный вес занимает анемия. </w:t>
      </w:r>
    </w:p>
    <w:p w:rsidR="00F2262A" w:rsidRDefault="00F2262A" w:rsidP="00F2262A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Второе место  занимает  заболеваемость   мочеполовой системы. 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Среди осложнений, возникших во время беременности, особого внимания заслуживают  поздние токсикозы. </w:t>
      </w:r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Большое количество анемии у женщин и беременных связано с социально – экономическими факторами, сложившимися в настоящее время.           Применяются меры по соблюдению санитарно – эпидемиологического режима в родильном отделении и женской консультации в соответствии с требованиями действующих нормативно-медицинских документов. </w:t>
      </w:r>
    </w:p>
    <w:p w:rsidR="00F2262A" w:rsidRDefault="00F2262A" w:rsidP="00F2262A">
      <w:pPr>
        <w:tabs>
          <w:tab w:val="left" w:pos="1425"/>
          <w:tab w:val="left" w:pos="4677"/>
          <w:tab w:val="center" w:pos="4748"/>
          <w:tab w:val="left" w:pos="9355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Заболеваемость  онкологическими болезнями указана в таблице </w:t>
      </w:r>
    </w:p>
    <w:p w:rsidR="00F2262A" w:rsidRDefault="00F2262A" w:rsidP="00F2262A">
      <w:pPr>
        <w:tabs>
          <w:tab w:val="left" w:pos="1425"/>
          <w:tab w:val="left" w:pos="4677"/>
          <w:tab w:val="center" w:pos="4748"/>
          <w:tab w:val="left" w:pos="9355"/>
        </w:tabs>
        <w:spacing w:after="0" w:line="240" w:lineRule="auto"/>
        <w:rPr>
          <w:rFonts w:ascii="Times New Roman" w:hAnsi="Times New Roman"/>
          <w:sz w:val="24"/>
        </w:rPr>
      </w:pPr>
    </w:p>
    <w:p w:rsidR="00570DCE" w:rsidRDefault="00570DCE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ind w:firstLine="720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Таблица №3</w:t>
      </w:r>
      <w:r w:rsidR="00570DCE">
        <w:rPr>
          <w:rFonts w:ascii="Times New Roman" w:hAnsi="Times New Roman"/>
        </w:rPr>
        <w:t>6</w:t>
      </w:r>
    </w:p>
    <w:p w:rsidR="00F2262A" w:rsidRPr="009F56A2" w:rsidRDefault="00F2262A" w:rsidP="00F2262A">
      <w:pPr>
        <w:tabs>
          <w:tab w:val="left" w:pos="1425"/>
          <w:tab w:val="left" w:pos="4677"/>
          <w:tab w:val="center" w:pos="4748"/>
          <w:tab w:val="left" w:pos="9355"/>
        </w:tabs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9F56A2">
        <w:rPr>
          <w:rFonts w:ascii="Times New Roman" w:hAnsi="Times New Roman"/>
          <w:b/>
        </w:rPr>
        <w:t>Заболеваемость  онкологичес</w:t>
      </w:r>
      <w:r>
        <w:rPr>
          <w:rFonts w:ascii="Times New Roman" w:hAnsi="Times New Roman"/>
          <w:b/>
        </w:rPr>
        <w:t>кими болезнями.</w:t>
      </w:r>
    </w:p>
    <w:p w:rsidR="00F2262A" w:rsidRDefault="00F2262A" w:rsidP="00F2262A">
      <w:pPr>
        <w:spacing w:after="0" w:line="240" w:lineRule="auto"/>
        <w:ind w:firstLine="720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797"/>
        <w:gridCol w:w="1516"/>
        <w:gridCol w:w="1440"/>
        <w:gridCol w:w="1590"/>
      </w:tblGrid>
      <w:tr w:rsidR="00F2262A" w:rsidRPr="003853C9" w:rsidTr="00797FD1">
        <w:trPr>
          <w:trHeight w:val="345"/>
          <w:jc w:val="center"/>
        </w:trPr>
        <w:tc>
          <w:tcPr>
            <w:tcW w:w="7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9F56A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Злокачественные новообразования (на 100 тыс</w:t>
            </w:r>
            <w:proofErr w:type="gramStart"/>
            <w:r>
              <w:rPr>
                <w:rFonts w:ascii="Times New Roman" w:hAnsi="Times New Roman"/>
                <w:b/>
              </w:rPr>
              <w:t>.н</w:t>
            </w:r>
            <w:proofErr w:type="gramEnd"/>
            <w:r>
              <w:rPr>
                <w:rFonts w:ascii="Times New Roman" w:hAnsi="Times New Roman"/>
                <w:b/>
              </w:rPr>
              <w:t>аселения)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7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Заболеваемость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Default="00F2262A" w:rsidP="00797FD1">
            <w:pPr>
              <w:spacing w:after="0" w:line="240" w:lineRule="auto"/>
              <w:ind w:left="-57" w:right="-57"/>
              <w:jc w:val="center"/>
              <w:rPr>
                <w:rFonts w:cs="Calibri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2019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2020 год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2021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207,6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165,9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166,3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мужчины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123,2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68,3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83,1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женщины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87,5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97,6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83,1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734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Смертность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Default="00F2262A" w:rsidP="00797FD1">
            <w:pPr>
              <w:spacing w:after="0" w:line="240" w:lineRule="auto"/>
              <w:ind w:left="-57" w:right="-57"/>
              <w:jc w:val="center"/>
              <w:rPr>
                <w:rFonts w:cs="Calibri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2019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2020 год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2021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74,6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61,8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87,5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мужчины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44,3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29,7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45,7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женщины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30,3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32,1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41,8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734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5-ти летняя выживаемость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Default="00F2262A" w:rsidP="00797FD1">
            <w:pPr>
              <w:spacing w:after="0" w:line="240" w:lineRule="auto"/>
              <w:ind w:left="-57" w:right="-57"/>
              <w:jc w:val="center"/>
              <w:rPr>
                <w:rFonts w:cs="Calibri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2019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2020 год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ind w:left="-57" w:right="-57"/>
              <w:jc w:val="center"/>
            </w:pPr>
            <w:r>
              <w:t>2021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350,3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393,7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390,7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мужчины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149,2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193,3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190,3</w:t>
            </w:r>
          </w:p>
        </w:tc>
      </w:tr>
      <w:tr w:rsidR="00F2262A" w:rsidRPr="003853C9" w:rsidTr="00797FD1">
        <w:trPr>
          <w:trHeight w:val="255"/>
          <w:jc w:val="center"/>
        </w:trPr>
        <w:tc>
          <w:tcPr>
            <w:tcW w:w="27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женщины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201,1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200,4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200,4</w:t>
            </w:r>
          </w:p>
        </w:tc>
      </w:tr>
    </w:tbl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264150" cy="2400300"/>
            <wp:effectExtent l="0" t="0" r="0" b="0"/>
            <wp:docPr id="26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262A" w:rsidRPr="00AF7FB7" w:rsidRDefault="00F2262A" w:rsidP="00F2262A">
      <w:pPr>
        <w:spacing w:after="0" w:line="240" w:lineRule="auto"/>
        <w:ind w:firstLine="720"/>
        <w:jc w:val="center"/>
        <w:rPr>
          <w:rFonts w:ascii="Times New Roman" w:hAnsi="Times New Roman"/>
        </w:rPr>
      </w:pPr>
      <w:r w:rsidRPr="00AF7FB7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 xml:space="preserve">16 </w:t>
      </w:r>
      <w:r w:rsidRPr="00AF7FB7">
        <w:rPr>
          <w:rFonts w:ascii="Times New Roman" w:hAnsi="Times New Roman"/>
        </w:rPr>
        <w:t xml:space="preserve">Заболеваемость, смертность и 5-ти летняя выживаемость </w:t>
      </w:r>
      <w:proofErr w:type="spellStart"/>
      <w:r w:rsidRPr="00AF7FB7">
        <w:rPr>
          <w:rFonts w:ascii="Times New Roman" w:hAnsi="Times New Roman"/>
        </w:rPr>
        <w:t>онкозаболваений</w:t>
      </w:r>
      <w:proofErr w:type="spellEnd"/>
      <w:r w:rsidRPr="00AF7FB7">
        <w:rPr>
          <w:rFonts w:ascii="Times New Roman" w:hAnsi="Times New Roman"/>
        </w:rPr>
        <w:t>.</w:t>
      </w:r>
    </w:p>
    <w:p w:rsidR="00F2262A" w:rsidRDefault="00F2262A" w:rsidP="00F2262A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структуре заболеваемости по злокачественным новообразованиям отмечаются высокие показатели по следующим нозологиям:  желудка, молочная железа, трахеи, бронхов, легкого,  ободочной кишки, предстательной железы. В 3 – летней динамике отмечается снижение по следующим нозологиям: новообразования тела матки, лейкозы.</w:t>
      </w:r>
    </w:p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структуре смертности в 2020 году высокие показатели по новообразованиям  желудка, ободочной кишки, глотки, молочной железы, пищевода, а в 3-летней динамике отмечаются высокие показатели по следующим нозологиям - желудок, пищевод, молочная железа. </w:t>
      </w:r>
    </w:p>
    <w:p w:rsidR="00F2262A" w:rsidRDefault="00F2262A" w:rsidP="00F2262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структуре 5 летней выживаемости отмечается высокая выживаемость по новообразованиям молочной железы, шейки матки, тела матки, яичника, щитовидной железы, желудка, трахеи, бронхов, легкого,  лейкозы. В структуре половозрастной </w:t>
      </w:r>
      <w:r>
        <w:rPr>
          <w:rFonts w:ascii="Times New Roman" w:hAnsi="Times New Roman"/>
          <w:sz w:val="24"/>
        </w:rPr>
        <w:lastRenderedPageBreak/>
        <w:t xml:space="preserve">заболеваемости высокие показатели среди возрастной группы 60-64 лет среди мужчин, и 55-59 года среди женщин. </w:t>
      </w:r>
    </w:p>
    <w:p w:rsidR="00F2262A" w:rsidRDefault="00F2262A" w:rsidP="00F2262A">
      <w:pPr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520690" cy="2115185"/>
            <wp:effectExtent l="19050" t="0" r="3810" b="0"/>
            <wp:docPr id="2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Рис.17.Онко - заболеваемость и  летальность от </w:t>
      </w:r>
      <w:proofErr w:type="spellStart"/>
      <w:r>
        <w:rPr>
          <w:rFonts w:ascii="Times New Roman" w:hAnsi="Times New Roman"/>
        </w:rPr>
        <w:t>онк</w:t>
      </w:r>
      <w:proofErr w:type="gramStart"/>
      <w:r>
        <w:rPr>
          <w:rFonts w:ascii="Times New Roman" w:hAnsi="Times New Roman"/>
        </w:rPr>
        <w:t>о</w:t>
      </w:r>
      <w:proofErr w:type="spellEnd"/>
      <w:r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заболеваний за период 2021-2019г</w:t>
      </w:r>
    </w:p>
    <w:p w:rsidR="00F2262A" w:rsidRDefault="00F2262A" w:rsidP="00F2262A">
      <w:pPr>
        <w:tabs>
          <w:tab w:val="left" w:pos="720"/>
        </w:tabs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F2262A" w:rsidRDefault="00F2262A" w:rsidP="00F2262A">
      <w:pPr>
        <w:tabs>
          <w:tab w:val="left" w:pos="720"/>
        </w:tabs>
        <w:spacing w:after="0" w:line="240" w:lineRule="auto"/>
        <w:jc w:val="right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Таблица №3</w:t>
      </w:r>
      <w:r w:rsidR="00570DCE">
        <w:rPr>
          <w:rFonts w:ascii="Times New Roman" w:hAnsi="Times New Roman"/>
        </w:rPr>
        <w:t>7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Распространения хронического алкоголизма, наркомании, </w:t>
      </w: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токсикомании за 2019-2021гг</w:t>
      </w:r>
    </w:p>
    <w:p w:rsidR="00F2262A" w:rsidRDefault="00F2262A" w:rsidP="00F2262A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0"/>
        <w:gridCol w:w="881"/>
        <w:gridCol w:w="663"/>
        <w:gridCol w:w="802"/>
        <w:gridCol w:w="986"/>
        <w:gridCol w:w="1213"/>
        <w:gridCol w:w="1380"/>
      </w:tblGrid>
      <w:tr w:rsidR="00F2262A" w:rsidRPr="003853C9" w:rsidTr="00797FD1">
        <w:trPr>
          <w:trHeight w:val="277"/>
          <w:jc w:val="center"/>
        </w:trPr>
        <w:tc>
          <w:tcPr>
            <w:tcW w:w="2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Наименование нозологии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Абсолютные числа</w:t>
            </w:r>
          </w:p>
        </w:tc>
        <w:tc>
          <w:tcPr>
            <w:tcW w:w="3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Показатели на 10 000 населения</w:t>
            </w:r>
          </w:p>
        </w:tc>
      </w:tr>
      <w:tr w:rsidR="00F2262A" w:rsidRPr="003853C9" w:rsidTr="00797FD1">
        <w:trPr>
          <w:trHeight w:val="267"/>
          <w:jc w:val="center"/>
        </w:trPr>
        <w:tc>
          <w:tcPr>
            <w:tcW w:w="2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2262A" w:rsidRDefault="00F2262A" w:rsidP="00797FD1">
            <w:pPr>
              <w:rPr>
                <w:rFonts w:cs="Calibri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2019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2019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2021</w:t>
            </w:r>
          </w:p>
        </w:tc>
      </w:tr>
      <w:tr w:rsidR="00F2262A" w:rsidRPr="003853C9" w:rsidTr="00797FD1">
        <w:trPr>
          <w:trHeight w:val="270"/>
          <w:jc w:val="center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Хр</w:t>
            </w:r>
            <w:proofErr w:type="gramStart"/>
            <w:r>
              <w:rPr>
                <w:rFonts w:ascii="Times New Roman" w:hAnsi="Times New Roman"/>
              </w:rPr>
              <w:t>.а</w:t>
            </w:r>
            <w:proofErr w:type="gramEnd"/>
            <w:r>
              <w:rPr>
                <w:rFonts w:ascii="Times New Roman" w:hAnsi="Times New Roman"/>
              </w:rPr>
              <w:t>лкоголики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254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255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251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41,2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41,4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43,2</w:t>
            </w:r>
          </w:p>
        </w:tc>
      </w:tr>
      <w:tr w:rsidR="00F2262A" w:rsidRPr="003853C9" w:rsidTr="00797FD1">
        <w:trPr>
          <w:trHeight w:val="270"/>
          <w:jc w:val="center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наркоманы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5,8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5,8</w:t>
            </w:r>
          </w:p>
        </w:tc>
      </w:tr>
    </w:tbl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  2021 году на диспансерном учете  в Магарамкентском районе  состоит 36 человек или 5,8  на 10 тыс. населения, (из них подростки-0.; женщин-0.) злоупотребляющих наркотическими веществами.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Число лиц, взятые под диспансерное наблюдение, в связи со злоупотреблением наркотическими веществами в 2020 году нет, </w:t>
      </w:r>
      <w:proofErr w:type="gramStart"/>
      <w:r>
        <w:rPr>
          <w:rFonts w:ascii="Times New Roman" w:hAnsi="Times New Roman"/>
          <w:sz w:val="24"/>
        </w:rPr>
        <w:t>лиц</w:t>
      </w:r>
      <w:proofErr w:type="gramEnd"/>
      <w:r>
        <w:rPr>
          <w:rFonts w:ascii="Times New Roman" w:hAnsi="Times New Roman"/>
          <w:sz w:val="24"/>
        </w:rPr>
        <w:t xml:space="preserve"> страдающих хроническим алкоголизмом  - 3 человек, 7 человек сняты с учета в связи со смертью.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По состоянию на 31. 12. 2020г. под диспансерным наблюдением врачей психиатров-наркологов в Магарамкентском районе, состоит 251 лиц страдающих хроническим алкоголизмом.</w:t>
      </w:r>
    </w:p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F2262A" w:rsidRPr="006E6B28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6E6B28">
        <w:rPr>
          <w:rFonts w:ascii="Times New Roman" w:hAnsi="Times New Roman"/>
          <w:b/>
          <w:sz w:val="24"/>
        </w:rPr>
        <w:t>Сведения о профессиональной заболеваемости</w:t>
      </w:r>
    </w:p>
    <w:p w:rsidR="00F2262A" w:rsidRPr="006E6B28" w:rsidRDefault="00F2262A" w:rsidP="00F2262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E6B28">
        <w:rPr>
          <w:rFonts w:ascii="Times New Roman" w:hAnsi="Times New Roman"/>
          <w:b/>
          <w:sz w:val="24"/>
        </w:rPr>
        <w:t xml:space="preserve"> и заболеваемости  с временной утратой трудоспособности</w:t>
      </w:r>
    </w:p>
    <w:p w:rsidR="00F2262A" w:rsidRDefault="00F2262A" w:rsidP="00F2262A">
      <w:pPr>
        <w:spacing w:after="0" w:line="240" w:lineRule="auto"/>
        <w:jc w:val="right"/>
        <w:rPr>
          <w:rFonts w:ascii="Times New Roman" w:hAnsi="Times New Roman"/>
        </w:rPr>
      </w:pPr>
    </w:p>
    <w:p w:rsidR="00F2262A" w:rsidRDefault="00F2262A" w:rsidP="00F2262A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>Таблица №3</w:t>
      </w:r>
      <w:r w:rsidR="00570DCE">
        <w:rPr>
          <w:rFonts w:ascii="Times New Roman" w:hAnsi="Times New Roman"/>
        </w:rPr>
        <w:t>8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Первичный выход на инвалидность в Магарамкентском районе. 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393"/>
        <w:gridCol w:w="879"/>
        <w:gridCol w:w="879"/>
        <w:gridCol w:w="879"/>
      </w:tblGrid>
      <w:tr w:rsidR="00F2262A" w:rsidRPr="003853C9" w:rsidTr="00797FD1">
        <w:trPr>
          <w:trHeight w:val="1"/>
          <w:jc w:val="center"/>
        </w:trPr>
        <w:tc>
          <w:tcPr>
            <w:tcW w:w="6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3853C9" w:rsidTr="00797FD1">
        <w:trPr>
          <w:trHeight w:val="1"/>
          <w:jc w:val="center"/>
        </w:trPr>
        <w:tc>
          <w:tcPr>
            <w:tcW w:w="6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</w:pPr>
            <w:r>
              <w:rPr>
                <w:rFonts w:ascii="Times New Roman" w:hAnsi="Times New Roman"/>
              </w:rPr>
              <w:t>Первичный выход на инвалидность на 1000 взрослого населения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</w:pPr>
            <w:r>
              <w:t>23,1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3853C9" w:rsidRDefault="00F2262A" w:rsidP="00797FD1">
            <w:pPr>
              <w:spacing w:after="0" w:line="240" w:lineRule="auto"/>
              <w:jc w:val="both"/>
            </w:pPr>
            <w:r w:rsidRPr="003853C9">
              <w:t>30,0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2262A" w:rsidRPr="00117655" w:rsidRDefault="00F2262A" w:rsidP="00797FD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28.0</w:t>
            </w:r>
          </w:p>
        </w:tc>
      </w:tr>
    </w:tbl>
    <w:p w:rsidR="00F2262A" w:rsidRDefault="00F2262A" w:rsidP="00F2262A">
      <w:pPr>
        <w:keepNext/>
        <w:spacing w:after="0" w:line="240" w:lineRule="auto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keepNext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Показатель первичного выхода на инвалидность на 1000 взрослого населения за 2021 год в сравнении с 2020г. снизился на 6,9.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F2262A" w:rsidRDefault="00F2262A" w:rsidP="00F2262A">
      <w:pPr>
        <w:keepNext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494001" cy="1951630"/>
            <wp:effectExtent l="19050" t="0" r="11449" b="0"/>
            <wp:docPr id="2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F2262A" w:rsidRPr="00AF7FB7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</w:rPr>
      </w:pPr>
      <w:r w:rsidRPr="00AF7FB7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 xml:space="preserve">18 </w:t>
      </w:r>
      <w:r w:rsidRPr="00AF7FB7">
        <w:rPr>
          <w:rFonts w:ascii="Times New Roman" w:hAnsi="Times New Roman"/>
        </w:rPr>
        <w:t>Первичн</w:t>
      </w:r>
      <w:r>
        <w:rPr>
          <w:rFonts w:ascii="Times New Roman" w:hAnsi="Times New Roman"/>
        </w:rPr>
        <w:t>ый выход на инвалидность. 2021-2019</w:t>
      </w:r>
      <w:r w:rsidRPr="00AF7FB7">
        <w:rPr>
          <w:rFonts w:ascii="Times New Roman" w:hAnsi="Times New Roman"/>
        </w:rPr>
        <w:t>гг.</w:t>
      </w:r>
    </w:p>
    <w:p w:rsidR="00F2262A" w:rsidRDefault="00F2262A" w:rsidP="00F2262A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F2262A" w:rsidRDefault="00570DCE" w:rsidP="00F2262A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Таблица №39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Анализ заболеваемости с временной утратой трудоспособности.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802"/>
        <w:gridCol w:w="1785"/>
        <w:gridCol w:w="1911"/>
        <w:gridCol w:w="2063"/>
        <w:gridCol w:w="1377"/>
        <w:gridCol w:w="1147"/>
      </w:tblGrid>
      <w:tr w:rsidR="00F2262A" w:rsidRPr="003853C9" w:rsidTr="00797FD1">
        <w:trPr>
          <w:trHeight w:val="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Годы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Число случаев </w:t>
            </w:r>
            <w:proofErr w:type="spellStart"/>
            <w:r>
              <w:rPr>
                <w:rFonts w:ascii="Times New Roman" w:hAnsi="Times New Roman"/>
              </w:rPr>
              <w:t>вр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нетрудосп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Показатель на 100 </w:t>
            </w:r>
            <w:proofErr w:type="gramStart"/>
            <w:r>
              <w:rPr>
                <w:rFonts w:ascii="Times New Roman" w:hAnsi="Times New Roman"/>
              </w:rPr>
              <w:t>работающих</w:t>
            </w:r>
            <w:proofErr w:type="gramEnd"/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Число дней </w:t>
            </w:r>
            <w:proofErr w:type="spellStart"/>
            <w:r>
              <w:rPr>
                <w:rFonts w:ascii="Times New Roman" w:hAnsi="Times New Roman"/>
              </w:rPr>
              <w:t>вр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нетрудоспособн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Показатель дней </w:t>
            </w:r>
            <w:proofErr w:type="spellStart"/>
            <w:r>
              <w:rPr>
                <w:rFonts w:ascii="Times New Roman" w:hAnsi="Times New Roman"/>
              </w:rPr>
              <w:t>нетруд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Среднее</w:t>
            </w:r>
          </w:p>
          <w:p w:rsidR="00F2262A" w:rsidRPr="003853C9" w:rsidRDefault="00F2262A" w:rsidP="00797FD1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</w:rPr>
              <w:t>Б</w:t>
            </w:r>
            <w:proofErr w:type="gramEnd"/>
            <w:r>
              <w:rPr>
                <w:rFonts w:ascii="Times New Roman" w:hAnsi="Times New Roman"/>
              </w:rPr>
              <w:t>/Л</w:t>
            </w:r>
          </w:p>
        </w:tc>
      </w:tr>
      <w:tr w:rsidR="00F2262A" w:rsidRPr="003853C9" w:rsidTr="00797FD1">
        <w:trPr>
          <w:trHeight w:val="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2021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1343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22,4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18782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313,4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14,0</w:t>
            </w:r>
          </w:p>
        </w:tc>
      </w:tr>
      <w:tr w:rsidR="00F2262A" w:rsidRPr="003853C9" w:rsidTr="00797FD1">
        <w:trPr>
          <w:trHeight w:val="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1470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24,6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24257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405,9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t>16,5</w:t>
            </w:r>
          </w:p>
        </w:tc>
      </w:tr>
      <w:tr w:rsidR="00F2262A" w:rsidRPr="003853C9" w:rsidTr="00797FD1">
        <w:trPr>
          <w:trHeight w:val="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3853C9" w:rsidRDefault="00F2262A" w:rsidP="00797FD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117655" w:rsidRDefault="00F2262A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1140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117655" w:rsidRDefault="00F2262A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19.0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117655" w:rsidRDefault="00F2262A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15765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117655" w:rsidRDefault="00F2262A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263.8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2262A" w:rsidRPr="00117655" w:rsidRDefault="00F2262A" w:rsidP="00797FD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13.8</w:t>
            </w:r>
          </w:p>
        </w:tc>
      </w:tr>
    </w:tbl>
    <w:p w:rsidR="00F2262A" w:rsidRDefault="00F2262A" w:rsidP="00F2262A">
      <w:pPr>
        <w:spacing w:after="0" w:line="240" w:lineRule="auto"/>
        <w:rPr>
          <w:rFonts w:ascii="Times New Roman" w:hAnsi="Times New Roman"/>
          <w:sz w:val="24"/>
        </w:rPr>
      </w:pPr>
    </w:p>
    <w:p w:rsidR="00570DCE" w:rsidRDefault="00570DCE" w:rsidP="00F2262A">
      <w:pPr>
        <w:spacing w:after="0" w:line="240" w:lineRule="auto"/>
        <w:rPr>
          <w:rFonts w:ascii="Times New Roman" w:hAnsi="Times New Roman"/>
          <w:sz w:val="24"/>
        </w:rPr>
      </w:pPr>
    </w:p>
    <w:p w:rsidR="00570DCE" w:rsidRDefault="00570DCE" w:rsidP="00F2262A">
      <w:pPr>
        <w:spacing w:after="0" w:line="240" w:lineRule="auto"/>
        <w:rPr>
          <w:rFonts w:ascii="Times New Roman" w:hAnsi="Times New Roman"/>
          <w:sz w:val="24"/>
        </w:rPr>
      </w:pPr>
    </w:p>
    <w:p w:rsidR="00570DCE" w:rsidRDefault="00570DCE" w:rsidP="00F2262A">
      <w:pPr>
        <w:spacing w:after="0" w:line="240" w:lineRule="auto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330872" cy="2149522"/>
            <wp:effectExtent l="19050" t="0" r="3128" b="0"/>
            <wp:docPr id="30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Рис. 19.  Число случаев временной нетрудоспособности населения</w:t>
      </w:r>
    </w:p>
    <w:p w:rsidR="00F2262A" w:rsidRPr="00AF7FB7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Число случаев временной нетрудоспособности в  2021 году по сравнению с 2020 годом снизилось  на 127 случаев. </w:t>
      </w:r>
    </w:p>
    <w:p w:rsidR="00F2262A" w:rsidRPr="00570DCE" w:rsidRDefault="00F2262A" w:rsidP="00F2262A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14"/>
          <w:szCs w:val="14"/>
        </w:rPr>
      </w:pPr>
    </w:p>
    <w:p w:rsidR="00570DCE" w:rsidRPr="00570DCE" w:rsidRDefault="00570DCE" w:rsidP="00F2262A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14"/>
          <w:szCs w:val="14"/>
        </w:rPr>
      </w:pPr>
    </w:p>
    <w:p w:rsidR="00570DCE" w:rsidRPr="00570DCE" w:rsidRDefault="00570DCE" w:rsidP="00F2262A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14"/>
          <w:szCs w:val="14"/>
        </w:rPr>
      </w:pPr>
    </w:p>
    <w:p w:rsidR="00570DCE" w:rsidRDefault="00570DCE" w:rsidP="00F2262A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14"/>
          <w:szCs w:val="14"/>
        </w:rPr>
      </w:pPr>
    </w:p>
    <w:p w:rsidR="00570DCE" w:rsidRPr="00570DCE" w:rsidRDefault="00570DCE" w:rsidP="00F2262A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14"/>
          <w:szCs w:val="14"/>
        </w:rPr>
      </w:pPr>
    </w:p>
    <w:p w:rsidR="00F2262A" w:rsidRPr="00CA7352" w:rsidRDefault="00F2262A" w:rsidP="00F2262A">
      <w:pPr>
        <w:keepNext/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 w:rsidR="00570DCE">
        <w:rPr>
          <w:rFonts w:ascii="Times New Roman" w:hAnsi="Times New Roman"/>
        </w:rPr>
        <w:t>аблица  №40</w:t>
      </w:r>
    </w:p>
    <w:p w:rsidR="00F2262A" w:rsidRPr="00CA7352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  <w:r w:rsidRPr="00CA7352">
        <w:rPr>
          <w:rFonts w:ascii="Times New Roman" w:hAnsi="Times New Roman"/>
          <w:b/>
        </w:rPr>
        <w:t>Структура первичного выхода на инвалидность по нозологии, группам в сравнении с предыдущим  годом.</w:t>
      </w:r>
    </w:p>
    <w:p w:rsidR="00F2262A" w:rsidRPr="00CA7352" w:rsidRDefault="00F2262A" w:rsidP="00F2262A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2240"/>
        <w:gridCol w:w="528"/>
        <w:gridCol w:w="528"/>
        <w:gridCol w:w="528"/>
        <w:gridCol w:w="759"/>
        <w:gridCol w:w="528"/>
        <w:gridCol w:w="528"/>
        <w:gridCol w:w="528"/>
        <w:gridCol w:w="759"/>
        <w:gridCol w:w="528"/>
        <w:gridCol w:w="528"/>
        <w:gridCol w:w="543"/>
        <w:gridCol w:w="759"/>
      </w:tblGrid>
      <w:tr w:rsidR="00F2262A" w:rsidRPr="00CA7352" w:rsidTr="00797FD1">
        <w:trPr>
          <w:cantSplit/>
          <w:trHeight w:val="1"/>
        </w:trPr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Нозологические формы</w:t>
            </w:r>
          </w:p>
        </w:tc>
        <w:tc>
          <w:tcPr>
            <w:tcW w:w="2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2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rPr>
                <w:rFonts w:ascii="Times New Roman" w:hAnsi="Times New Roman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1гр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2гр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3гр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Всего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1гр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2гр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3гр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Всего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1гр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2гр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3гр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tabs>
                <w:tab w:val="left" w:pos="4677"/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Всего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tabs>
                <w:tab w:val="left" w:pos="4677"/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proofErr w:type="spellStart"/>
            <w:r>
              <w:rPr>
                <w:rFonts w:ascii="Times New Roman" w:hAnsi="Times New Roman"/>
              </w:rPr>
              <w:t>забол</w:t>
            </w:r>
            <w:proofErr w:type="spellEnd"/>
            <w:r>
              <w:rPr>
                <w:rFonts w:ascii="Times New Roman" w:hAnsi="Times New Roman"/>
              </w:rPr>
              <w:t xml:space="preserve"> орг. </w:t>
            </w:r>
            <w:proofErr w:type="spellStart"/>
            <w:r>
              <w:rPr>
                <w:rFonts w:ascii="Times New Roman" w:hAnsi="Times New Roman"/>
              </w:rPr>
              <w:t>к</w:t>
            </w:r>
            <w:r w:rsidRPr="00CA7352">
              <w:rPr>
                <w:rFonts w:ascii="Times New Roman" w:hAnsi="Times New Roman"/>
              </w:rPr>
              <w:t>рово</w:t>
            </w:r>
            <w:r>
              <w:rPr>
                <w:rFonts w:ascii="Times New Roman" w:hAnsi="Times New Roman"/>
              </w:rPr>
              <w:t>об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2. органов дыхания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3.опорно-двиг. </w:t>
            </w:r>
            <w:proofErr w:type="spellStart"/>
            <w:r>
              <w:rPr>
                <w:rFonts w:ascii="Times New Roman" w:hAnsi="Times New Roman"/>
              </w:rPr>
              <w:t>сист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4.заболевание глаз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5.</w:t>
            </w:r>
            <w:r>
              <w:rPr>
                <w:rFonts w:ascii="Times New Roman" w:hAnsi="Times New Roman"/>
              </w:rPr>
              <w:t>новообразования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 xml:space="preserve">6. органов </w:t>
            </w:r>
            <w:proofErr w:type="spellStart"/>
            <w:r w:rsidRPr="00CA7352">
              <w:rPr>
                <w:rFonts w:ascii="Times New Roman" w:hAnsi="Times New Roman"/>
              </w:rPr>
              <w:t>пищевар</w:t>
            </w:r>
            <w:proofErr w:type="spellEnd"/>
            <w:r w:rsidRPr="00CA7352">
              <w:rPr>
                <w:rFonts w:ascii="Times New Roman" w:hAnsi="Times New Roman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 xml:space="preserve">7.заболев </w:t>
            </w:r>
            <w:proofErr w:type="spellStart"/>
            <w:r w:rsidRPr="00CA7352">
              <w:rPr>
                <w:rFonts w:ascii="Times New Roman" w:hAnsi="Times New Roman"/>
              </w:rPr>
              <w:t>периф</w:t>
            </w:r>
            <w:proofErr w:type="spellEnd"/>
            <w:r w:rsidRPr="00CA7352">
              <w:rPr>
                <w:rFonts w:ascii="Times New Roman" w:hAnsi="Times New Roman"/>
              </w:rPr>
              <w:t xml:space="preserve"> НС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 xml:space="preserve">8.психические </w:t>
            </w:r>
            <w:proofErr w:type="spellStart"/>
            <w:r w:rsidRPr="00CA7352">
              <w:rPr>
                <w:rFonts w:ascii="Times New Roman" w:hAnsi="Times New Roman"/>
              </w:rPr>
              <w:t>забол</w:t>
            </w:r>
            <w:proofErr w:type="spellEnd"/>
            <w:r w:rsidRPr="00CA7352">
              <w:rPr>
                <w:rFonts w:ascii="Times New Roman" w:hAnsi="Times New Roman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9.заболев</w:t>
            </w:r>
            <w:proofErr w:type="gramStart"/>
            <w:r w:rsidRPr="00CA7352">
              <w:rPr>
                <w:rFonts w:ascii="Times New Roman" w:hAnsi="Times New Roman"/>
              </w:rPr>
              <w:t>.м</w:t>
            </w:r>
            <w:proofErr w:type="gramEnd"/>
            <w:r w:rsidRPr="00CA7352">
              <w:rPr>
                <w:rFonts w:ascii="Times New Roman" w:hAnsi="Times New Roman"/>
              </w:rPr>
              <w:t xml:space="preserve">оч. </w:t>
            </w:r>
            <w:proofErr w:type="spellStart"/>
            <w:r w:rsidRPr="00CA7352">
              <w:rPr>
                <w:rFonts w:ascii="Times New Roman" w:hAnsi="Times New Roman"/>
              </w:rPr>
              <w:t>сист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10.заболев ТБЦ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 xml:space="preserve">11.эндокринной </w:t>
            </w:r>
            <w:proofErr w:type="spellStart"/>
            <w:r w:rsidRPr="00CA7352">
              <w:rPr>
                <w:rFonts w:ascii="Times New Roman" w:hAnsi="Times New Roman"/>
              </w:rPr>
              <w:t>сист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12.кож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13.Уха, горло, нос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14.травмы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153A78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A78">
              <w:rPr>
                <w:rFonts w:ascii="Times New Roman" w:hAnsi="Times New Roman"/>
                <w:sz w:val="20"/>
                <w:szCs w:val="20"/>
              </w:rPr>
              <w:t xml:space="preserve">15.забол </w:t>
            </w:r>
            <w:proofErr w:type="spellStart"/>
            <w:r w:rsidRPr="00153A78">
              <w:rPr>
                <w:rFonts w:ascii="Times New Roman" w:hAnsi="Times New Roman"/>
                <w:sz w:val="20"/>
                <w:szCs w:val="20"/>
              </w:rPr>
              <w:t>кро</w:t>
            </w:r>
            <w:proofErr w:type="spellEnd"/>
            <w:r w:rsidRPr="00153A78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153A78">
              <w:rPr>
                <w:rFonts w:ascii="Times New Roman" w:hAnsi="Times New Roman"/>
                <w:sz w:val="20"/>
                <w:szCs w:val="20"/>
              </w:rPr>
              <w:t>кр</w:t>
            </w:r>
            <w:proofErr w:type="spellEnd"/>
            <w:r w:rsidRPr="00153A78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153A78">
              <w:rPr>
                <w:rFonts w:ascii="Times New Roman" w:hAnsi="Times New Roman"/>
                <w:sz w:val="20"/>
                <w:szCs w:val="20"/>
              </w:rPr>
              <w:t>Орг</w:t>
            </w:r>
            <w:proofErr w:type="spellEnd"/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16.прочие заболев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2262A" w:rsidRPr="00CA7352" w:rsidTr="00797FD1">
        <w:trPr>
          <w:trHeight w:val="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352">
              <w:rPr>
                <w:rFonts w:ascii="Times New Roman" w:hAnsi="Times New Roman"/>
              </w:rPr>
              <w:t>ИТОГО: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262A" w:rsidRPr="00CA7352" w:rsidRDefault="00F2262A" w:rsidP="00797F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</w:tr>
    </w:tbl>
    <w:p w:rsidR="00F2262A" w:rsidRDefault="00F2262A" w:rsidP="00F2262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Анализируя первичный выход на инвалидность, в 2021 году отмечается снижение  показателя выхода на инвалидность в сравнении с 2021 годом на 2,1% .   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257800" cy="3238500"/>
            <wp:effectExtent l="0" t="0" r="19050" b="19050"/>
            <wp:docPr id="3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Pr="00153A78" w:rsidRDefault="00F2262A" w:rsidP="00F2262A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153A78">
        <w:rPr>
          <w:rFonts w:ascii="Times New Roman" w:hAnsi="Times New Roman"/>
        </w:rPr>
        <w:t>Рис.</w:t>
      </w:r>
      <w:r>
        <w:rPr>
          <w:rFonts w:ascii="Times New Roman" w:hAnsi="Times New Roman"/>
        </w:rPr>
        <w:t>20</w:t>
      </w:r>
      <w:r w:rsidRPr="00153A78">
        <w:rPr>
          <w:rFonts w:ascii="Times New Roman" w:hAnsi="Times New Roman"/>
        </w:rPr>
        <w:t xml:space="preserve"> Перв</w:t>
      </w:r>
      <w:r>
        <w:rPr>
          <w:rFonts w:ascii="Times New Roman" w:hAnsi="Times New Roman"/>
        </w:rPr>
        <w:t>ичный выход на инвалидность 2021</w:t>
      </w:r>
      <w:r w:rsidRPr="00153A78">
        <w:rPr>
          <w:rFonts w:ascii="Times New Roman" w:hAnsi="Times New Roman"/>
        </w:rPr>
        <w:t xml:space="preserve"> год.</w:t>
      </w: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F2262A" w:rsidRDefault="00F2262A" w:rsidP="00F2262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Уменьшение случаев выхода на инвалидность   отмечается по   – заболеваниям </w:t>
      </w:r>
      <w:proofErr w:type="spellStart"/>
      <w:r>
        <w:rPr>
          <w:rFonts w:ascii="Times New Roman" w:hAnsi="Times New Roman"/>
          <w:sz w:val="24"/>
        </w:rPr>
        <w:t>опорно</w:t>
      </w:r>
      <w:proofErr w:type="spellEnd"/>
      <w:r>
        <w:rPr>
          <w:rFonts w:ascii="Times New Roman" w:hAnsi="Times New Roman"/>
          <w:sz w:val="24"/>
        </w:rPr>
        <w:t xml:space="preserve"> – двигательного аппарата,  заболеваниям </w:t>
      </w:r>
      <w:proofErr w:type="gramStart"/>
      <w:r>
        <w:rPr>
          <w:rFonts w:ascii="Times New Roman" w:hAnsi="Times New Roman"/>
          <w:sz w:val="24"/>
        </w:rPr>
        <w:t>периферической нервной</w:t>
      </w:r>
      <w:proofErr w:type="gramEnd"/>
      <w:r>
        <w:rPr>
          <w:rFonts w:ascii="Times New Roman" w:hAnsi="Times New Roman"/>
          <w:sz w:val="24"/>
        </w:rPr>
        <w:t xml:space="preserve"> системы,  заболеваниям органов мочеполовой системы   и </w:t>
      </w:r>
      <w:proofErr w:type="spellStart"/>
      <w:r>
        <w:rPr>
          <w:rFonts w:ascii="Times New Roman" w:hAnsi="Times New Roman"/>
          <w:sz w:val="24"/>
        </w:rPr>
        <w:t>т.д</w:t>
      </w:r>
      <w:proofErr w:type="spellEnd"/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Показатели инвалидности детей и подростков в возрасте до 18 лет впервые признанных инвалидами в 2021 г составил  17,5 -28 детей (2020г. составил 12,77- 23 человек) на 10000 детей от 0-18 лет. </w:t>
      </w:r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2021г. в районе в рамках профилактических осмотров обследовано  детей и подростков до 17 лет включительно 15957 (в 2020г.- 16173; 2019г.- 16425).</w:t>
      </w:r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результате профилактических осмотров детей в 2021г.  </w:t>
      </w:r>
      <w:proofErr w:type="gramStart"/>
      <w:r>
        <w:rPr>
          <w:rFonts w:ascii="Times New Roman" w:hAnsi="Times New Roman"/>
          <w:color w:val="000000"/>
          <w:sz w:val="24"/>
        </w:rPr>
        <w:t>по прежнему</w:t>
      </w:r>
      <w:proofErr w:type="gramEnd"/>
      <w:r>
        <w:rPr>
          <w:rFonts w:ascii="Times New Roman" w:hAnsi="Times New Roman"/>
          <w:color w:val="000000"/>
          <w:sz w:val="24"/>
        </w:rPr>
        <w:t xml:space="preserve"> отмечается  увеличение числа детей с понижением остроты зрения: перед поступлением в школу показатель составляет 3,1,  показатель в конце 1-го года обучения -10,1.</w:t>
      </w:r>
    </w:p>
    <w:p w:rsidR="00F2262A" w:rsidRDefault="00F2262A" w:rsidP="00F226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результате профилактических осмотров отмечено увеличение числа детей со сколиозом: перед поступлением в школу показатель составлял 1,3,  показатели в конце 1-го года обучения составляют 3,6. В результате профилактических осмотров отмечено увеличение числа детей с нарушением осанки: перед поступлением в школу показатель  -3,3,   в конце 1-го года обучения  показатель - 31,1.</w:t>
      </w:r>
    </w:p>
    <w:p w:rsidR="00F2262A" w:rsidRDefault="00F2262A" w:rsidP="00F2262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66463B" w:rsidRDefault="0066463B" w:rsidP="00EA23F2">
      <w:pPr>
        <w:spacing w:after="0" w:line="240" w:lineRule="auto"/>
        <w:rPr>
          <w:rFonts w:ascii="Times New Roman" w:hAnsi="Times New Roman"/>
          <w:b/>
          <w:sz w:val="26"/>
        </w:rPr>
      </w:pP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1.3 Сведения об инфекционной и паразитарной заболеваемости</w:t>
      </w:r>
      <w:r w:rsidR="00D729BC">
        <w:rPr>
          <w:rFonts w:ascii="Times New Roman" w:hAnsi="Times New Roman"/>
          <w:b/>
          <w:sz w:val="26"/>
        </w:rPr>
        <w:t xml:space="preserve"> в Магарамкентском районе</w:t>
      </w:r>
    </w:p>
    <w:p w:rsidR="00A84D86" w:rsidRDefault="00A84D86" w:rsidP="00631A3B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A84D86" w:rsidRPr="00570DCE" w:rsidRDefault="00A84D86" w:rsidP="00570DC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За </w:t>
      </w:r>
      <w:r w:rsidRPr="00261DDA">
        <w:rPr>
          <w:rFonts w:ascii="Times New Roman" w:eastAsia="Calibri" w:hAnsi="Times New Roman"/>
          <w:sz w:val="24"/>
          <w:szCs w:val="24"/>
        </w:rPr>
        <w:t>2021 года на территории Магарамкентского  района</w:t>
      </w:r>
      <w:r>
        <w:rPr>
          <w:rFonts w:ascii="Times New Roman" w:eastAsia="Calibri" w:hAnsi="Times New Roman"/>
          <w:sz w:val="24"/>
          <w:szCs w:val="24"/>
        </w:rPr>
        <w:t xml:space="preserve"> зарегистрировано 35 инфекционных нозологий,  в сравнении с аналогичным периодом 2020 года этот показатель выросла на 1.13 раза,  что возможно по официальной статистике в 2020 году </w:t>
      </w:r>
      <w:proofErr w:type="gramStart"/>
      <w:r>
        <w:rPr>
          <w:rFonts w:ascii="Times New Roman" w:eastAsia="Calibri" w:hAnsi="Times New Roman"/>
          <w:sz w:val="24"/>
          <w:szCs w:val="24"/>
        </w:rPr>
        <w:t>видимо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упущено случаи </w:t>
      </w:r>
      <w:r w:rsidRPr="00570DCE">
        <w:rPr>
          <w:rFonts w:ascii="Times New Roman" w:eastAsia="Calibri" w:hAnsi="Times New Roman"/>
          <w:sz w:val="24"/>
          <w:szCs w:val="24"/>
        </w:rPr>
        <w:t xml:space="preserve">регистрации заболевания связанные с новой </w:t>
      </w:r>
      <w:proofErr w:type="spellStart"/>
      <w:r w:rsidRPr="00570DCE">
        <w:rPr>
          <w:rFonts w:ascii="Times New Roman" w:eastAsia="Calibri" w:hAnsi="Times New Roman"/>
          <w:sz w:val="24"/>
          <w:szCs w:val="24"/>
        </w:rPr>
        <w:t>коронавирусной</w:t>
      </w:r>
      <w:proofErr w:type="spellEnd"/>
      <w:r w:rsidRPr="00570DCE">
        <w:rPr>
          <w:rFonts w:ascii="Times New Roman" w:eastAsia="Calibri" w:hAnsi="Times New Roman"/>
          <w:sz w:val="24"/>
          <w:szCs w:val="24"/>
        </w:rPr>
        <w:t xml:space="preserve"> инфекцией</w:t>
      </w:r>
      <w:r w:rsidRPr="00570DCE">
        <w:rPr>
          <w:rFonts w:ascii="Times New Roman" w:eastAsia="Calibri" w:hAnsi="Times New Roman"/>
          <w:sz w:val="24"/>
          <w:szCs w:val="24"/>
          <w:lang w:val="en-US"/>
        </w:rPr>
        <w:t>COVID</w:t>
      </w:r>
      <w:r w:rsidRPr="00570DCE">
        <w:rPr>
          <w:rFonts w:ascii="Times New Roman" w:eastAsia="Calibri" w:hAnsi="Times New Roman"/>
          <w:sz w:val="24"/>
          <w:szCs w:val="24"/>
        </w:rPr>
        <w:t>-19, т. к. были зарегистрированы эти заболевания во второй половине  2020 года. Эти заболевания вошли в состав «Пневмонии внебольничные»</w:t>
      </w:r>
    </w:p>
    <w:p w:rsidR="00A84D86" w:rsidRPr="00570DCE" w:rsidRDefault="00A84D86" w:rsidP="00570DC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570DCE">
        <w:rPr>
          <w:rFonts w:ascii="Times New Roman" w:eastAsia="Calibri" w:hAnsi="Times New Roman"/>
          <w:sz w:val="24"/>
          <w:szCs w:val="24"/>
        </w:rPr>
        <w:t>За анализируемый период отмечаются превышение показателей по 20 инфекционным нозологиям, соответственно, эпидемиологическая ситуация оцениваются крайне неблагополучной на территории Магарамкентского района.</w:t>
      </w:r>
      <w:proofErr w:type="gramEnd"/>
    </w:p>
    <w:p w:rsidR="00631A3B" w:rsidRPr="00570DCE" w:rsidRDefault="00631A3B" w:rsidP="00570DCE">
      <w:pPr>
        <w:tabs>
          <w:tab w:val="left" w:pos="3675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570DCE">
        <w:rPr>
          <w:rFonts w:ascii="Times New Roman" w:hAnsi="Times New Roman"/>
          <w:sz w:val="28"/>
        </w:rPr>
        <w:tab/>
      </w:r>
    </w:p>
    <w:p w:rsidR="00AD6883" w:rsidRPr="00570DCE" w:rsidRDefault="00AD6883" w:rsidP="00570DC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 xml:space="preserve">В  2021 году зарегистрировано 4163 случая </w:t>
      </w:r>
      <w:proofErr w:type="gramStart"/>
      <w:r w:rsidRPr="00570DCE">
        <w:rPr>
          <w:rFonts w:ascii="Times New Roman" w:eastAsia="Calibri" w:hAnsi="Times New Roman"/>
          <w:sz w:val="24"/>
          <w:szCs w:val="24"/>
        </w:rPr>
        <w:t>инфекционных</w:t>
      </w:r>
      <w:proofErr w:type="gramEnd"/>
      <w:r w:rsidRPr="00570DCE">
        <w:rPr>
          <w:rFonts w:ascii="Times New Roman" w:eastAsia="Calibri" w:hAnsi="Times New Roman"/>
          <w:sz w:val="24"/>
          <w:szCs w:val="24"/>
        </w:rPr>
        <w:t xml:space="preserve"> и паразитарных</w:t>
      </w:r>
    </w:p>
    <w:p w:rsidR="00AD6883" w:rsidRPr="00570DCE" w:rsidRDefault="00570DCE" w:rsidP="00570DCE">
      <w:pPr>
        <w:spacing w:after="0" w:line="240" w:lineRule="auto"/>
        <w:ind w:right="306"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З</w:t>
      </w:r>
      <w:r w:rsidR="00AD6883" w:rsidRPr="00570DCE">
        <w:rPr>
          <w:rFonts w:ascii="Times New Roman" w:eastAsia="Calibri" w:hAnsi="Times New Roman"/>
          <w:sz w:val="24"/>
          <w:szCs w:val="24"/>
        </w:rPr>
        <w:t>аболевани</w:t>
      </w:r>
      <w:proofErr w:type="gramStart"/>
      <w:r w:rsidR="00AD6883" w:rsidRPr="00570DCE">
        <w:rPr>
          <w:rFonts w:ascii="Times New Roman" w:eastAsia="Calibri" w:hAnsi="Times New Roman"/>
          <w:sz w:val="24"/>
          <w:szCs w:val="24"/>
        </w:rPr>
        <w:t>й(</w:t>
      </w:r>
      <w:proofErr w:type="gramEnd"/>
      <w:r w:rsidR="00AD6883" w:rsidRPr="00570DCE">
        <w:rPr>
          <w:rFonts w:ascii="Times New Roman" w:eastAsia="Calibri" w:hAnsi="Times New Roman"/>
          <w:sz w:val="24"/>
          <w:szCs w:val="24"/>
        </w:rPr>
        <w:t xml:space="preserve">далее </w:t>
      </w:r>
      <w:proofErr w:type="spellStart"/>
      <w:r w:rsidR="00AD6883" w:rsidRPr="00570DCE">
        <w:rPr>
          <w:rFonts w:ascii="Times New Roman" w:eastAsia="Calibri" w:hAnsi="Times New Roman"/>
          <w:sz w:val="24"/>
          <w:szCs w:val="24"/>
        </w:rPr>
        <w:t>ИиПЗ</w:t>
      </w:r>
      <w:proofErr w:type="spellEnd"/>
      <w:r w:rsidR="00AD6883" w:rsidRPr="00570DCE">
        <w:rPr>
          <w:rFonts w:ascii="Times New Roman" w:eastAsia="Calibri" w:hAnsi="Times New Roman"/>
          <w:sz w:val="24"/>
          <w:szCs w:val="24"/>
        </w:rPr>
        <w:t>)  на территории Магарамкентского  района(ИП на 100 тыс. нас. –6739,7 ; а в аналогичном периоде ИП -2020 года на 100т. нас. –4052,3(</w:t>
      </w:r>
      <w:proofErr w:type="spellStart"/>
      <w:r w:rsidR="00AD6883" w:rsidRPr="00570DCE">
        <w:rPr>
          <w:rFonts w:ascii="Times New Roman" w:eastAsia="Calibri" w:hAnsi="Times New Roman"/>
          <w:sz w:val="24"/>
          <w:szCs w:val="24"/>
        </w:rPr>
        <w:t>абс</w:t>
      </w:r>
      <w:proofErr w:type="spellEnd"/>
      <w:r w:rsidR="00AD6883" w:rsidRPr="00570DCE">
        <w:rPr>
          <w:rFonts w:ascii="Times New Roman" w:eastAsia="Calibri" w:hAnsi="Times New Roman"/>
          <w:sz w:val="24"/>
          <w:szCs w:val="24"/>
        </w:rPr>
        <w:t xml:space="preserve">. число –  2503 сл.) Следовательно, отмечается рост </w:t>
      </w:r>
      <w:proofErr w:type="spellStart"/>
      <w:r w:rsidR="00AD6883" w:rsidRPr="00570DCE">
        <w:rPr>
          <w:rFonts w:ascii="Times New Roman" w:eastAsia="Calibri" w:hAnsi="Times New Roman"/>
          <w:sz w:val="24"/>
          <w:szCs w:val="24"/>
        </w:rPr>
        <w:t>ИиПЗ</w:t>
      </w:r>
      <w:proofErr w:type="spellEnd"/>
      <w:r w:rsidR="00AD6883" w:rsidRPr="00570DCE">
        <w:rPr>
          <w:rFonts w:ascii="Times New Roman" w:eastAsia="Calibri" w:hAnsi="Times New Roman"/>
          <w:sz w:val="24"/>
          <w:szCs w:val="24"/>
        </w:rPr>
        <w:t xml:space="preserve"> на </w:t>
      </w:r>
      <w:r w:rsidR="00AD6883" w:rsidRPr="00570DCE">
        <w:rPr>
          <w:rFonts w:ascii="Times New Roman" w:eastAsia="Calibri" w:hAnsi="Times New Roman"/>
          <w:bCs/>
          <w:sz w:val="24"/>
          <w:szCs w:val="24"/>
        </w:rPr>
        <w:t xml:space="preserve">1660 </w:t>
      </w:r>
      <w:r w:rsidR="00AD6883" w:rsidRPr="00570DCE">
        <w:rPr>
          <w:rFonts w:ascii="Times New Roman" w:eastAsia="Calibri" w:hAnsi="Times New Roman"/>
          <w:sz w:val="24"/>
          <w:szCs w:val="24"/>
        </w:rPr>
        <w:t>случаев или в 1.66 раза . В сравнении с СМУ отмечается рост инфекционной нозологии в 7,28 раза и соответственно,  эпидемиологическая ситуация оценивается  «крайне неблагополучной»</w:t>
      </w:r>
    </w:p>
    <w:p w:rsidR="00AD6883" w:rsidRPr="00570DCE" w:rsidRDefault="00AD6883" w:rsidP="00570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0DCE">
        <w:rPr>
          <w:rFonts w:ascii="Times New Roman" w:hAnsi="Times New Roman"/>
          <w:sz w:val="24"/>
          <w:szCs w:val="24"/>
        </w:rPr>
        <w:t xml:space="preserve">  С </w:t>
      </w:r>
      <w:r w:rsidR="00532059" w:rsidRPr="00570DCE">
        <w:rPr>
          <w:rFonts w:ascii="Times New Roman" w:hAnsi="Times New Roman"/>
          <w:sz w:val="24"/>
          <w:szCs w:val="24"/>
        </w:rPr>
        <w:t>2020</w:t>
      </w:r>
      <w:r w:rsidRPr="00570DCE">
        <w:rPr>
          <w:rFonts w:ascii="Times New Roman" w:hAnsi="Times New Roman"/>
          <w:sz w:val="24"/>
          <w:szCs w:val="24"/>
        </w:rPr>
        <w:t xml:space="preserve"> года </w:t>
      </w:r>
      <w:r w:rsidR="00D01A35" w:rsidRPr="00570DCE">
        <w:rPr>
          <w:rFonts w:ascii="Times New Roman" w:hAnsi="Times New Roman"/>
          <w:sz w:val="24"/>
          <w:szCs w:val="24"/>
        </w:rPr>
        <w:t xml:space="preserve"> рост  инфекционной и паразитарной заболеваемости</w:t>
      </w:r>
      <w:r w:rsidRPr="00570DCE">
        <w:rPr>
          <w:rFonts w:ascii="Times New Roman" w:hAnsi="Times New Roman"/>
          <w:sz w:val="24"/>
          <w:szCs w:val="24"/>
        </w:rPr>
        <w:t xml:space="preserve"> связано с возникновением </w:t>
      </w:r>
      <w:r w:rsidR="00532059" w:rsidRPr="00570DCE">
        <w:rPr>
          <w:rFonts w:ascii="Times New Roman" w:hAnsi="Times New Roman"/>
          <w:sz w:val="24"/>
          <w:szCs w:val="24"/>
        </w:rPr>
        <w:t xml:space="preserve"> пандемии </w:t>
      </w:r>
      <w:r w:rsidRPr="00570DCE">
        <w:rPr>
          <w:rFonts w:ascii="Times New Roman" w:hAnsi="Times New Roman"/>
          <w:sz w:val="24"/>
          <w:szCs w:val="24"/>
        </w:rPr>
        <w:t xml:space="preserve">по новой </w:t>
      </w:r>
      <w:proofErr w:type="spellStart"/>
      <w:r w:rsidRPr="00570DCE">
        <w:rPr>
          <w:rFonts w:ascii="Times New Roman" w:hAnsi="Times New Roman"/>
          <w:sz w:val="24"/>
          <w:szCs w:val="24"/>
        </w:rPr>
        <w:t>корона</w:t>
      </w:r>
      <w:r w:rsidR="00532059" w:rsidRPr="00570DCE">
        <w:rPr>
          <w:rFonts w:ascii="Times New Roman" w:hAnsi="Times New Roman"/>
          <w:sz w:val="24"/>
          <w:szCs w:val="24"/>
        </w:rPr>
        <w:t>вирусной</w:t>
      </w:r>
      <w:proofErr w:type="spellEnd"/>
      <w:r w:rsidR="00532059" w:rsidRPr="00570DCE">
        <w:rPr>
          <w:rFonts w:ascii="Times New Roman" w:hAnsi="Times New Roman"/>
          <w:sz w:val="24"/>
          <w:szCs w:val="24"/>
        </w:rPr>
        <w:t xml:space="preserve"> инфекции</w:t>
      </w:r>
      <w:r w:rsidRPr="00570DCE">
        <w:rPr>
          <w:rFonts w:ascii="Times New Roman" w:hAnsi="Times New Roman"/>
          <w:sz w:val="24"/>
          <w:szCs w:val="24"/>
        </w:rPr>
        <w:t xml:space="preserve"> «</w:t>
      </w:r>
      <w:r w:rsidRPr="00570DCE">
        <w:rPr>
          <w:rFonts w:ascii="Times New Roman" w:hAnsi="Times New Roman"/>
          <w:sz w:val="24"/>
          <w:szCs w:val="24"/>
          <w:lang w:val="en-US"/>
        </w:rPr>
        <w:t>COVID</w:t>
      </w:r>
      <w:r w:rsidRPr="00570DCE">
        <w:rPr>
          <w:rFonts w:ascii="Times New Roman" w:hAnsi="Times New Roman"/>
          <w:sz w:val="24"/>
          <w:szCs w:val="24"/>
        </w:rPr>
        <w:t xml:space="preserve"> – 19»</w:t>
      </w:r>
    </w:p>
    <w:p w:rsidR="009F1440" w:rsidRPr="00570DCE" w:rsidRDefault="009F1440" w:rsidP="00570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1440" w:rsidRPr="00570DCE" w:rsidRDefault="009F1440" w:rsidP="00570DCE">
      <w:pPr>
        <w:spacing w:after="0" w:line="240" w:lineRule="auto"/>
        <w:ind w:right="306" w:firstLine="708"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bCs/>
          <w:sz w:val="24"/>
          <w:szCs w:val="24"/>
        </w:rPr>
        <w:t>За  2021 год заболевания Грипп +ОРВИ</w:t>
      </w:r>
      <w:r w:rsidRPr="00570DCE">
        <w:rPr>
          <w:rFonts w:ascii="Times New Roman" w:eastAsia="Calibri" w:hAnsi="Times New Roman"/>
          <w:sz w:val="24"/>
          <w:szCs w:val="24"/>
        </w:rPr>
        <w:t xml:space="preserve"> зарегистрировано  -</w:t>
      </w:r>
      <w:r w:rsidRPr="00570DCE">
        <w:rPr>
          <w:rFonts w:ascii="Times New Roman" w:eastAsia="Calibri" w:hAnsi="Times New Roman"/>
          <w:bCs/>
          <w:sz w:val="24"/>
          <w:szCs w:val="24"/>
        </w:rPr>
        <w:t xml:space="preserve"> 2235 </w:t>
      </w:r>
      <w:r w:rsidRPr="00570DCE">
        <w:rPr>
          <w:rFonts w:ascii="Times New Roman" w:eastAsia="Calibri" w:hAnsi="Times New Roman"/>
          <w:sz w:val="24"/>
          <w:szCs w:val="24"/>
        </w:rPr>
        <w:t>сл</w:t>
      </w:r>
      <w:proofErr w:type="gramStart"/>
      <w:r w:rsidRPr="00570DCE">
        <w:rPr>
          <w:rFonts w:ascii="Times New Roman" w:eastAsia="Calibri" w:hAnsi="Times New Roman"/>
          <w:sz w:val="24"/>
          <w:szCs w:val="24"/>
        </w:rPr>
        <w:t>.(</w:t>
      </w:r>
      <w:proofErr w:type="gramEnd"/>
      <w:r w:rsidRPr="00570DCE">
        <w:rPr>
          <w:rFonts w:ascii="Times New Roman" w:eastAsia="Calibri" w:hAnsi="Times New Roman"/>
          <w:sz w:val="24"/>
          <w:szCs w:val="24"/>
        </w:rPr>
        <w:t xml:space="preserve">ИП на 100 тыс. населения –3618,4), а в 2020г. – 1346 случаев(ИП - 2179,1). </w:t>
      </w:r>
    </w:p>
    <w:p w:rsidR="009F1440" w:rsidRPr="00570DCE" w:rsidRDefault="009F1440" w:rsidP="00570DC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 xml:space="preserve">  Соответственно, без учета заболеваний Гриппа +ОРВИ  инфекционная и </w:t>
      </w:r>
      <w:proofErr w:type="spellStart"/>
      <w:r w:rsidRPr="00570DCE">
        <w:rPr>
          <w:rFonts w:ascii="Times New Roman" w:eastAsia="Calibri" w:hAnsi="Times New Roman"/>
          <w:sz w:val="24"/>
          <w:szCs w:val="24"/>
        </w:rPr>
        <w:t>празитарная</w:t>
      </w:r>
      <w:proofErr w:type="spellEnd"/>
      <w:r w:rsidRPr="00570DCE">
        <w:rPr>
          <w:rFonts w:ascii="Times New Roman" w:eastAsia="Calibri" w:hAnsi="Times New Roman"/>
          <w:sz w:val="24"/>
          <w:szCs w:val="24"/>
        </w:rPr>
        <w:t xml:space="preserve"> заболеваемость за  2021г. Составляет 1928 случаев (ИП - 3104,08 на 100тыс. нас.), а за 2020год – 1157случаев(ИП - 1862,8 на 100тыс. нас.); </w:t>
      </w:r>
    </w:p>
    <w:p w:rsidR="009F1440" w:rsidRPr="00570DCE" w:rsidRDefault="009F1440" w:rsidP="00570DC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 xml:space="preserve">Без учета инфекционной  патологии </w:t>
      </w:r>
      <w:proofErr w:type="spellStart"/>
      <w:r w:rsidRPr="00570DCE">
        <w:rPr>
          <w:rFonts w:ascii="Times New Roman" w:eastAsia="Calibri" w:hAnsi="Times New Roman"/>
          <w:sz w:val="24"/>
          <w:szCs w:val="24"/>
        </w:rPr>
        <w:t>Гриппа+ОРВИ</w:t>
      </w:r>
      <w:proofErr w:type="spellEnd"/>
      <w:r w:rsidRPr="00570DCE">
        <w:rPr>
          <w:rFonts w:ascii="Times New Roman" w:eastAsia="Calibri" w:hAnsi="Times New Roman"/>
          <w:sz w:val="24"/>
          <w:szCs w:val="24"/>
        </w:rPr>
        <w:t xml:space="preserve">, инфекционная и паразитарная  заболеваемость в  2021 году,  в  сравнении с аналогичным периодом 2020года отмечается </w:t>
      </w:r>
      <w:r w:rsidRPr="00570DCE">
        <w:rPr>
          <w:rFonts w:ascii="Times New Roman" w:eastAsia="Calibri" w:hAnsi="Times New Roman"/>
          <w:sz w:val="24"/>
          <w:szCs w:val="24"/>
        </w:rPr>
        <w:lastRenderedPageBreak/>
        <w:t xml:space="preserve">рост  </w:t>
      </w:r>
      <w:proofErr w:type="spellStart"/>
      <w:r w:rsidRPr="00570DCE">
        <w:rPr>
          <w:rFonts w:ascii="Times New Roman" w:eastAsia="Calibri" w:hAnsi="Times New Roman"/>
          <w:sz w:val="24"/>
          <w:szCs w:val="24"/>
        </w:rPr>
        <w:t>ИиПЗ</w:t>
      </w:r>
      <w:proofErr w:type="spellEnd"/>
      <w:r w:rsidRPr="00570DCE">
        <w:rPr>
          <w:rFonts w:ascii="Times New Roman" w:eastAsia="Calibri" w:hAnsi="Times New Roman"/>
          <w:sz w:val="24"/>
          <w:szCs w:val="24"/>
        </w:rPr>
        <w:t xml:space="preserve">  на  771случае</w:t>
      </w:r>
      <w:proofErr w:type="gramStart"/>
      <w:r w:rsidRPr="00570DCE">
        <w:rPr>
          <w:rFonts w:ascii="Times New Roman" w:eastAsia="Calibri" w:hAnsi="Times New Roman"/>
          <w:sz w:val="24"/>
          <w:szCs w:val="24"/>
        </w:rPr>
        <w:t>в(</w:t>
      </w:r>
      <w:proofErr w:type="gramEnd"/>
      <w:r w:rsidRPr="00570DCE">
        <w:rPr>
          <w:rFonts w:ascii="Times New Roman" w:eastAsia="Calibri" w:hAnsi="Times New Roman"/>
          <w:sz w:val="24"/>
          <w:szCs w:val="24"/>
        </w:rPr>
        <w:t>ИП - 1241,3 на 100т. нас.) или отмечается рост удельного веса  в 1,67раза</w:t>
      </w:r>
    </w:p>
    <w:p w:rsidR="006E6B28" w:rsidRPr="00570DCE" w:rsidRDefault="00D01A35" w:rsidP="00EA23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0DCE">
        <w:rPr>
          <w:rFonts w:ascii="Times New Roman" w:hAnsi="Times New Roman"/>
          <w:vanish/>
          <w:sz w:val="24"/>
          <w:szCs w:val="24"/>
        </w:rPr>
        <w:t>617 человек</w:t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  <w:r w:rsidRPr="00570DCE">
        <w:rPr>
          <w:rFonts w:ascii="Times New Roman" w:hAnsi="Times New Roman"/>
          <w:vanish/>
          <w:sz w:val="24"/>
          <w:szCs w:val="24"/>
        </w:rPr>
        <w:pgNum/>
      </w:r>
    </w:p>
    <w:p w:rsidR="00631A3B" w:rsidRPr="007D35F9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7D35F9">
        <w:rPr>
          <w:rFonts w:ascii="Times New Roman" w:hAnsi="Times New Roman"/>
        </w:rPr>
        <w:t>Таблица №4</w:t>
      </w:r>
      <w:r w:rsidR="00570DCE">
        <w:rPr>
          <w:rFonts w:ascii="Times New Roman" w:hAnsi="Times New Roman"/>
        </w:rPr>
        <w:t>1</w:t>
      </w: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Инфекционная и паразитарная заболеваемость в Магарамкентском районе 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949"/>
        <w:gridCol w:w="2693"/>
        <w:gridCol w:w="4253"/>
      </w:tblGrid>
      <w:tr w:rsidR="00631A3B" w:rsidRPr="003853C9" w:rsidTr="006E6B28">
        <w:trPr>
          <w:trHeight w:val="237"/>
          <w:jc w:val="center"/>
        </w:trPr>
        <w:tc>
          <w:tcPr>
            <w:tcW w:w="1949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годы</w:t>
            </w:r>
          </w:p>
        </w:tc>
        <w:tc>
          <w:tcPr>
            <w:tcW w:w="2693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Показатель на 100тысяч населения</w:t>
            </w:r>
          </w:p>
        </w:tc>
      </w:tr>
      <w:tr w:rsidR="00D01A35" w:rsidRPr="003853C9" w:rsidTr="006E6B28">
        <w:trPr>
          <w:trHeight w:val="237"/>
          <w:jc w:val="center"/>
        </w:trPr>
        <w:tc>
          <w:tcPr>
            <w:tcW w:w="1949" w:type="dxa"/>
            <w:shd w:val="clear" w:color="000000" w:fill="FFFFFF"/>
            <w:tcMar>
              <w:left w:w="108" w:type="dxa"/>
              <w:right w:w="108" w:type="dxa"/>
            </w:tcMar>
          </w:tcPr>
          <w:p w:rsidR="00D01A35" w:rsidRDefault="00D01A35" w:rsidP="00CB1DFA">
            <w:pPr>
              <w:spacing w:after="0" w:line="240" w:lineRule="auto"/>
              <w:jc w:val="center"/>
            </w:pPr>
            <w:r>
              <w:t>2019</w:t>
            </w:r>
          </w:p>
        </w:tc>
        <w:tc>
          <w:tcPr>
            <w:tcW w:w="2693" w:type="dxa"/>
            <w:shd w:val="clear" w:color="000000" w:fill="FFFFFF"/>
            <w:tcMar>
              <w:left w:w="108" w:type="dxa"/>
              <w:right w:w="108" w:type="dxa"/>
            </w:tcMar>
          </w:tcPr>
          <w:p w:rsidR="00D01A35" w:rsidRDefault="00D01A35" w:rsidP="00CB1DFA">
            <w:pPr>
              <w:spacing w:after="0" w:line="240" w:lineRule="auto"/>
              <w:jc w:val="center"/>
            </w:pPr>
            <w:r>
              <w:t>524</w:t>
            </w:r>
          </w:p>
        </w:tc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</w:tcPr>
          <w:p w:rsidR="00D01A35" w:rsidRDefault="00D47791" w:rsidP="00CB1DFA">
            <w:pPr>
              <w:spacing w:after="0" w:line="240" w:lineRule="auto"/>
              <w:jc w:val="center"/>
            </w:pPr>
            <w:r>
              <w:t>848,4</w:t>
            </w:r>
          </w:p>
        </w:tc>
      </w:tr>
      <w:tr w:rsidR="00532059" w:rsidRPr="003853C9" w:rsidTr="00AD6883">
        <w:trPr>
          <w:trHeight w:val="230"/>
          <w:jc w:val="center"/>
        </w:trPr>
        <w:tc>
          <w:tcPr>
            <w:tcW w:w="1949" w:type="dxa"/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 w:rsidP="00CB1DFA">
            <w:pPr>
              <w:spacing w:after="0" w:line="240" w:lineRule="auto"/>
              <w:jc w:val="center"/>
            </w:pPr>
            <w:r>
              <w:t>2020</w:t>
            </w:r>
          </w:p>
        </w:tc>
        <w:tc>
          <w:tcPr>
            <w:tcW w:w="2693" w:type="dxa"/>
            <w:shd w:val="clear" w:color="000000" w:fill="FFFFFF"/>
            <w:tcMar>
              <w:left w:w="108" w:type="dxa"/>
              <w:right w:w="108" w:type="dxa"/>
            </w:tcMar>
          </w:tcPr>
          <w:p w:rsidR="00532059" w:rsidRDefault="00532059" w:rsidP="00CB1DFA">
            <w:pPr>
              <w:spacing w:after="0" w:line="240" w:lineRule="auto"/>
              <w:jc w:val="center"/>
            </w:pPr>
            <w:r>
              <w:t>2503</w:t>
            </w:r>
          </w:p>
        </w:tc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</w:tcPr>
          <w:p w:rsidR="00AD6883" w:rsidRDefault="00AD6883" w:rsidP="00CB1DFA">
            <w:pPr>
              <w:spacing w:after="0" w:line="240" w:lineRule="auto"/>
              <w:jc w:val="center"/>
            </w:pPr>
            <w:r>
              <w:t>4052,3</w:t>
            </w:r>
          </w:p>
        </w:tc>
      </w:tr>
      <w:tr w:rsidR="00AD6883" w:rsidRPr="003853C9" w:rsidTr="006E6B28">
        <w:trPr>
          <w:trHeight w:val="300"/>
          <w:jc w:val="center"/>
        </w:trPr>
        <w:tc>
          <w:tcPr>
            <w:tcW w:w="1949" w:type="dxa"/>
            <w:shd w:val="clear" w:color="000000" w:fill="FFFFFF"/>
            <w:tcMar>
              <w:left w:w="108" w:type="dxa"/>
              <w:right w:w="108" w:type="dxa"/>
            </w:tcMar>
          </w:tcPr>
          <w:p w:rsidR="00AD6883" w:rsidRDefault="00AD6883" w:rsidP="00CB1DFA">
            <w:pPr>
              <w:spacing w:after="0" w:line="240" w:lineRule="auto"/>
              <w:jc w:val="center"/>
            </w:pPr>
            <w:r>
              <w:t>2021</w:t>
            </w:r>
          </w:p>
        </w:tc>
        <w:tc>
          <w:tcPr>
            <w:tcW w:w="2693" w:type="dxa"/>
            <w:shd w:val="clear" w:color="000000" w:fill="FFFFFF"/>
            <w:tcMar>
              <w:left w:w="108" w:type="dxa"/>
              <w:right w:w="108" w:type="dxa"/>
            </w:tcMar>
          </w:tcPr>
          <w:p w:rsidR="00AD6883" w:rsidRDefault="00AD6883" w:rsidP="00CB1DFA">
            <w:pPr>
              <w:spacing w:after="0" w:line="240" w:lineRule="auto"/>
              <w:jc w:val="center"/>
            </w:pPr>
            <w:r>
              <w:t>4163</w:t>
            </w:r>
          </w:p>
        </w:tc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</w:tcPr>
          <w:p w:rsidR="00AD6883" w:rsidRDefault="00AD6883" w:rsidP="00CB1DFA">
            <w:pPr>
              <w:spacing w:after="0" w:line="240" w:lineRule="auto"/>
              <w:jc w:val="center"/>
            </w:pPr>
            <w:r>
              <w:t>6739,7</w:t>
            </w:r>
          </w:p>
        </w:tc>
      </w:tr>
    </w:tbl>
    <w:p w:rsidR="00D47791" w:rsidRPr="00FD13C0" w:rsidRDefault="00AD6883" w:rsidP="00D477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D47791">
        <w:rPr>
          <w:rFonts w:ascii="Times New Roman" w:hAnsi="Times New Roman"/>
          <w:sz w:val="24"/>
          <w:szCs w:val="24"/>
        </w:rPr>
        <w:t xml:space="preserve">  отмечается  рост </w:t>
      </w:r>
      <w:r w:rsidR="00A84D86">
        <w:rPr>
          <w:rFonts w:ascii="Times New Roman" w:hAnsi="Times New Roman"/>
          <w:sz w:val="24"/>
          <w:szCs w:val="24"/>
        </w:rPr>
        <w:t>удельного веса</w:t>
      </w:r>
      <w:r w:rsidR="00D47791" w:rsidRPr="00FD13C0">
        <w:rPr>
          <w:rFonts w:ascii="Times New Roman" w:hAnsi="Times New Roman"/>
          <w:sz w:val="24"/>
          <w:szCs w:val="24"/>
        </w:rPr>
        <w:t xml:space="preserve"> инфекционной и </w:t>
      </w:r>
      <w:r w:rsidR="00532059">
        <w:rPr>
          <w:rFonts w:ascii="Times New Roman" w:hAnsi="Times New Roman"/>
          <w:sz w:val="24"/>
          <w:szCs w:val="24"/>
        </w:rPr>
        <w:t xml:space="preserve">паразитарной заболеваемости  </w:t>
      </w:r>
      <w:r>
        <w:rPr>
          <w:rFonts w:ascii="Times New Roman" w:hAnsi="Times New Roman"/>
          <w:sz w:val="24"/>
          <w:szCs w:val="24"/>
        </w:rPr>
        <w:t>в 1,66</w:t>
      </w:r>
      <w:r w:rsidR="00532059">
        <w:rPr>
          <w:rFonts w:ascii="Times New Roman" w:hAnsi="Times New Roman"/>
          <w:sz w:val="24"/>
          <w:szCs w:val="24"/>
        </w:rPr>
        <w:t xml:space="preserve"> раза</w:t>
      </w:r>
      <w:r>
        <w:rPr>
          <w:rFonts w:ascii="Times New Roman" w:hAnsi="Times New Roman"/>
          <w:sz w:val="24"/>
          <w:szCs w:val="24"/>
        </w:rPr>
        <w:t xml:space="preserve"> в сравнении с 2020</w:t>
      </w:r>
      <w:r w:rsidR="00A84D86">
        <w:rPr>
          <w:rFonts w:ascii="Times New Roman" w:hAnsi="Times New Roman"/>
          <w:sz w:val="24"/>
          <w:szCs w:val="24"/>
        </w:rPr>
        <w:t xml:space="preserve"> годом</w:t>
      </w:r>
      <w:r w:rsidR="00D47791">
        <w:rPr>
          <w:rFonts w:ascii="Times New Roman" w:hAnsi="Times New Roman"/>
          <w:sz w:val="24"/>
          <w:szCs w:val="24"/>
        </w:rPr>
        <w:t xml:space="preserve">, </w:t>
      </w:r>
      <w:r w:rsidR="00A84D86">
        <w:rPr>
          <w:rFonts w:ascii="Times New Roman" w:hAnsi="Times New Roman"/>
          <w:sz w:val="24"/>
          <w:szCs w:val="24"/>
        </w:rPr>
        <w:t xml:space="preserve"> а </w:t>
      </w:r>
      <w:r w:rsidR="00D47791" w:rsidRPr="00FD13C0">
        <w:rPr>
          <w:rFonts w:ascii="Times New Roman" w:hAnsi="Times New Roman"/>
          <w:sz w:val="24"/>
          <w:szCs w:val="24"/>
        </w:rPr>
        <w:t>в сравнении с СМУ</w:t>
      </w:r>
      <w:r w:rsidR="00532059">
        <w:rPr>
          <w:rFonts w:ascii="Times New Roman" w:hAnsi="Times New Roman"/>
          <w:sz w:val="24"/>
          <w:szCs w:val="24"/>
        </w:rPr>
        <w:t xml:space="preserve"> отме</w:t>
      </w:r>
      <w:r w:rsidR="00A84D86">
        <w:rPr>
          <w:rFonts w:ascii="Times New Roman" w:hAnsi="Times New Roman"/>
          <w:sz w:val="24"/>
          <w:szCs w:val="24"/>
        </w:rPr>
        <w:t xml:space="preserve">чается рост удельного  веса на  7,28 </w:t>
      </w:r>
      <w:r w:rsidR="00D47791">
        <w:rPr>
          <w:rFonts w:ascii="Times New Roman" w:hAnsi="Times New Roman"/>
          <w:sz w:val="24"/>
          <w:szCs w:val="24"/>
        </w:rPr>
        <w:t>раза. Следовательно, эпидемиологическая  оценка в целом по инфекционным и паразитарным  заболеваниям  на территории Магарамкентского  района  оценивается как  – «</w:t>
      </w:r>
      <w:r w:rsidR="00A84D86">
        <w:rPr>
          <w:rFonts w:ascii="Times New Roman" w:hAnsi="Times New Roman"/>
          <w:sz w:val="24"/>
          <w:szCs w:val="24"/>
        </w:rPr>
        <w:t xml:space="preserve">крайне </w:t>
      </w:r>
      <w:r w:rsidR="00532059">
        <w:rPr>
          <w:rFonts w:ascii="Times New Roman" w:hAnsi="Times New Roman"/>
          <w:sz w:val="24"/>
          <w:szCs w:val="24"/>
        </w:rPr>
        <w:t>не</w:t>
      </w:r>
      <w:r w:rsidR="00A84D86">
        <w:rPr>
          <w:rFonts w:ascii="Times New Roman" w:hAnsi="Times New Roman"/>
          <w:sz w:val="24"/>
          <w:szCs w:val="24"/>
        </w:rPr>
        <w:t>благополучная</w:t>
      </w:r>
      <w:r w:rsidR="00D47791">
        <w:rPr>
          <w:rFonts w:ascii="Times New Roman" w:hAnsi="Times New Roman"/>
          <w:sz w:val="24"/>
          <w:szCs w:val="24"/>
        </w:rPr>
        <w:t>».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3166280"/>
            <wp:effectExtent l="19050" t="0" r="1905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31A3B" w:rsidRPr="007D35F9" w:rsidRDefault="00631A3B" w:rsidP="00631A3B">
      <w:pPr>
        <w:jc w:val="both"/>
        <w:rPr>
          <w:rFonts w:ascii="Times New Roman" w:hAnsi="Times New Roman"/>
          <w:sz w:val="16"/>
          <w:szCs w:val="16"/>
        </w:rPr>
      </w:pPr>
    </w:p>
    <w:p w:rsidR="00631A3B" w:rsidRDefault="00631A3B" w:rsidP="00256EC2">
      <w:pPr>
        <w:jc w:val="center"/>
        <w:rPr>
          <w:rFonts w:ascii="Times New Roman" w:hAnsi="Times New Roman"/>
        </w:rPr>
      </w:pPr>
      <w:r w:rsidRPr="007D35F9">
        <w:rPr>
          <w:rFonts w:ascii="Times New Roman" w:hAnsi="Times New Roman"/>
        </w:rPr>
        <w:t>Рис</w:t>
      </w:r>
      <w:r>
        <w:rPr>
          <w:rFonts w:ascii="Times New Roman" w:hAnsi="Times New Roman"/>
        </w:rPr>
        <w:t xml:space="preserve">. </w:t>
      </w:r>
      <w:r w:rsidR="00256EC2">
        <w:rPr>
          <w:rFonts w:ascii="Times New Roman" w:hAnsi="Times New Roman"/>
        </w:rPr>
        <w:t>21</w:t>
      </w:r>
      <w:r w:rsidRPr="007D35F9">
        <w:rPr>
          <w:rFonts w:ascii="Times New Roman" w:hAnsi="Times New Roman"/>
        </w:rPr>
        <w:t xml:space="preserve"> Структура инфекционных заболеваний п</w:t>
      </w:r>
      <w:r w:rsidR="00A84D86">
        <w:rPr>
          <w:rFonts w:ascii="Times New Roman" w:hAnsi="Times New Roman"/>
        </w:rPr>
        <w:t>о Магарамкентскому району в 2021</w:t>
      </w:r>
      <w:r w:rsidRPr="007D35F9">
        <w:rPr>
          <w:rFonts w:ascii="Times New Roman" w:hAnsi="Times New Roman"/>
        </w:rPr>
        <w:t xml:space="preserve"> году.</w:t>
      </w:r>
    </w:p>
    <w:p w:rsidR="00A84D86" w:rsidRPr="00570DCE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В 2021 году отмечается рост удельного веса   по  следующим</w:t>
      </w:r>
      <w:r w:rsidR="009F1440" w:rsidRPr="00570DCE">
        <w:rPr>
          <w:rFonts w:ascii="Times New Roman" w:eastAsia="Calibri" w:hAnsi="Times New Roman"/>
          <w:sz w:val="24"/>
          <w:szCs w:val="24"/>
        </w:rPr>
        <w:t xml:space="preserve"> нозологиям </w:t>
      </w:r>
      <w:proofErr w:type="spellStart"/>
      <w:r w:rsidRPr="00570DCE">
        <w:rPr>
          <w:rFonts w:ascii="Times New Roman" w:eastAsia="Calibri" w:hAnsi="Times New Roman"/>
          <w:sz w:val="24"/>
          <w:szCs w:val="24"/>
        </w:rPr>
        <w:t>ИиПЗ</w:t>
      </w:r>
      <w:proofErr w:type="spellEnd"/>
      <w:r w:rsidRPr="00570DCE">
        <w:rPr>
          <w:rFonts w:ascii="Times New Roman" w:eastAsia="Calibri" w:hAnsi="Times New Roman"/>
          <w:sz w:val="24"/>
          <w:szCs w:val="24"/>
        </w:rPr>
        <w:t>:</w:t>
      </w:r>
    </w:p>
    <w:p w:rsidR="00A84D86" w:rsidRPr="00570DCE" w:rsidRDefault="00A84D86" w:rsidP="00A84D86">
      <w:pPr>
        <w:pStyle w:val="aa"/>
        <w:numPr>
          <w:ilvl w:val="0"/>
          <w:numId w:val="38"/>
        </w:numPr>
        <w:contextualSpacing/>
        <w:jc w:val="both"/>
        <w:rPr>
          <w:rFonts w:eastAsia="Calibri"/>
        </w:rPr>
      </w:pPr>
      <w:r w:rsidRPr="00570DCE">
        <w:rPr>
          <w:rFonts w:eastAsia="Calibri"/>
        </w:rPr>
        <w:t>Сумма ОКИ зарегистрировано -129 случаев; выросла данная патология в 2.43 раза в сравнении с показателями 2020 года, а в сравнении со СМУ отмечается снижение данной патологии в 1.29 раза. Эпидемиологическая оценка «благополучная»</w:t>
      </w:r>
    </w:p>
    <w:p w:rsidR="00A84D86" w:rsidRPr="00570DCE" w:rsidRDefault="00A84D86" w:rsidP="00A84D8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ОКИ установленные -  72случае</w:t>
      </w:r>
      <w:proofErr w:type="gramStart"/>
      <w:r w:rsidRPr="00570DCE">
        <w:rPr>
          <w:rFonts w:ascii="Times New Roman" w:eastAsia="Calibri" w:hAnsi="Times New Roman"/>
          <w:sz w:val="24"/>
          <w:szCs w:val="24"/>
        </w:rPr>
        <w:t>в(</w:t>
      </w:r>
      <w:proofErr w:type="gramEnd"/>
      <w:r w:rsidRPr="00570DCE">
        <w:rPr>
          <w:rFonts w:ascii="Times New Roman" w:eastAsia="Calibri" w:hAnsi="Times New Roman"/>
          <w:sz w:val="24"/>
          <w:szCs w:val="24"/>
        </w:rPr>
        <w:t xml:space="preserve">в том числе ОКИ установленные бактериального  происхождения – выросла на 21 случай, ОКИ установленные вирусного  происхождения – выросла на 30 случаев – все случаи ОКИ </w:t>
      </w:r>
      <w:proofErr w:type="spellStart"/>
      <w:r w:rsidRPr="00570DCE">
        <w:rPr>
          <w:rFonts w:ascii="Times New Roman" w:eastAsia="Calibri" w:hAnsi="Times New Roman"/>
          <w:sz w:val="24"/>
          <w:szCs w:val="24"/>
        </w:rPr>
        <w:t>ротовирусной</w:t>
      </w:r>
      <w:proofErr w:type="spellEnd"/>
      <w:r w:rsidRPr="00570DCE">
        <w:rPr>
          <w:rFonts w:ascii="Times New Roman" w:eastAsia="Calibri" w:hAnsi="Times New Roman"/>
          <w:sz w:val="24"/>
          <w:szCs w:val="24"/>
        </w:rPr>
        <w:t xml:space="preserve"> этиологии: эпидемиологическая оценка вирусной природы оценивается как «крайне неблагополучная»</w:t>
      </w:r>
    </w:p>
    <w:p w:rsidR="00A84D86" w:rsidRPr="00570DCE" w:rsidRDefault="00A84D86" w:rsidP="00A84D8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ОКИ не установленной этиологии   -53сл</w:t>
      </w:r>
      <w:r w:rsidR="009F1440" w:rsidRPr="00570DCE">
        <w:rPr>
          <w:rFonts w:ascii="Times New Roman" w:eastAsia="Calibri" w:hAnsi="Times New Roman"/>
          <w:sz w:val="24"/>
          <w:szCs w:val="24"/>
        </w:rPr>
        <w:t>учая</w:t>
      </w:r>
      <w:r w:rsidRPr="00570DCE">
        <w:rPr>
          <w:rFonts w:ascii="Times New Roman" w:eastAsia="Calibri" w:hAnsi="Times New Roman"/>
          <w:sz w:val="24"/>
          <w:szCs w:val="24"/>
        </w:rPr>
        <w:t>, в сравнении с 2020 годом отмечается рост данной патологии в 2.12 раз</w:t>
      </w:r>
      <w:proofErr w:type="gramStart"/>
      <w:r w:rsidRPr="00570DCE">
        <w:rPr>
          <w:rFonts w:ascii="Times New Roman" w:eastAsia="Calibri" w:hAnsi="Times New Roman"/>
          <w:sz w:val="24"/>
          <w:szCs w:val="24"/>
        </w:rPr>
        <w:t>а(</w:t>
      </w:r>
      <w:proofErr w:type="gramEnd"/>
      <w:r w:rsidRPr="00570DCE">
        <w:rPr>
          <w:rFonts w:ascii="Times New Roman" w:eastAsia="Calibri" w:hAnsi="Times New Roman"/>
          <w:sz w:val="24"/>
          <w:szCs w:val="24"/>
        </w:rPr>
        <w:t xml:space="preserve">в </w:t>
      </w:r>
      <w:proofErr w:type="spellStart"/>
      <w:r w:rsidRPr="00570DCE">
        <w:rPr>
          <w:rFonts w:ascii="Times New Roman" w:eastAsia="Calibri" w:hAnsi="Times New Roman"/>
          <w:sz w:val="24"/>
          <w:szCs w:val="24"/>
        </w:rPr>
        <w:t>абс.цифрах</w:t>
      </w:r>
      <w:proofErr w:type="spellEnd"/>
      <w:r w:rsidRPr="00570DCE">
        <w:rPr>
          <w:rFonts w:ascii="Times New Roman" w:eastAsia="Calibri" w:hAnsi="Times New Roman"/>
          <w:sz w:val="24"/>
          <w:szCs w:val="24"/>
        </w:rPr>
        <w:t xml:space="preserve"> увеличилось на 28 случаев) а в </w:t>
      </w:r>
      <w:r w:rsidRPr="00570DCE">
        <w:rPr>
          <w:rFonts w:ascii="Times New Roman" w:eastAsia="Calibri" w:hAnsi="Times New Roman"/>
          <w:sz w:val="24"/>
          <w:szCs w:val="24"/>
        </w:rPr>
        <w:lastRenderedPageBreak/>
        <w:t>сравнении со СМУ- отмечается снижение данной инфекционной патологии в 1.7 раза.</w:t>
      </w:r>
    </w:p>
    <w:p w:rsidR="00A84D86" w:rsidRPr="00570DCE" w:rsidRDefault="00A84D86" w:rsidP="00A84D8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ОРВИ зарегистрировано 2235 случаев, отмечается рост данной патологии в 1.66 раза или прирост составляет на - 891сл. больше, чем в 2020 году. Эпидемиологическая оценка – «крайне неблагополучная»</w:t>
      </w:r>
    </w:p>
    <w:p w:rsidR="00A84D86" w:rsidRPr="00570DCE" w:rsidRDefault="00A84D86" w:rsidP="00A84D8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Ветряная оспа     увеличилось на - 3 сл., в сравнении с 2020 годо</w:t>
      </w:r>
      <w:proofErr w:type="gramStart"/>
      <w:r w:rsidRPr="00570DCE">
        <w:rPr>
          <w:rFonts w:ascii="Times New Roman" w:eastAsia="Calibri" w:hAnsi="Times New Roman"/>
          <w:sz w:val="24"/>
          <w:szCs w:val="24"/>
        </w:rPr>
        <w:t>м(</w:t>
      </w:r>
      <w:proofErr w:type="gramEnd"/>
      <w:r w:rsidRPr="00570DCE">
        <w:rPr>
          <w:rFonts w:ascii="Times New Roman" w:eastAsia="Calibri" w:hAnsi="Times New Roman"/>
          <w:sz w:val="24"/>
          <w:szCs w:val="24"/>
        </w:rPr>
        <w:t>эпидемиологическая оценка – «обычная»</w:t>
      </w:r>
    </w:p>
    <w:p w:rsidR="00A84D86" w:rsidRPr="00570DCE" w:rsidRDefault="00A84D86" w:rsidP="00A84D8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Укус клещами зарегистрировано на- 2 сл. больше, чем в 2020 году; эпидемиологическая оценка «неблагополучная»</w:t>
      </w:r>
    </w:p>
    <w:p w:rsidR="00A84D86" w:rsidRPr="00570DCE" w:rsidRDefault="00A84D86" w:rsidP="00A84D86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Туберкулез активный зарегистрирован на 1 случай больше, чем в 2020 году. Эпидемиологическая ситуация оценивается как «благополучная»</w:t>
      </w:r>
    </w:p>
    <w:p w:rsidR="00A84D86" w:rsidRPr="00570DCE" w:rsidRDefault="009F1440" w:rsidP="00A84D86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 xml:space="preserve">     8</w:t>
      </w:r>
      <w:r w:rsidR="00A84D86" w:rsidRPr="00570DCE">
        <w:rPr>
          <w:rFonts w:ascii="Times New Roman" w:eastAsia="Calibri" w:hAnsi="Times New Roman"/>
          <w:sz w:val="24"/>
          <w:szCs w:val="24"/>
        </w:rPr>
        <w:t xml:space="preserve">.  Сифилис  в 2021 году зарегистрирован -  1сл., а в 2020 году не регистрировалась данная инфекция. </w:t>
      </w:r>
    </w:p>
    <w:p w:rsidR="00A84D86" w:rsidRPr="00570DCE" w:rsidRDefault="009F1440" w:rsidP="00A84D86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>9</w:t>
      </w:r>
      <w:r w:rsidR="00A84D86" w:rsidRPr="00570DCE">
        <w:rPr>
          <w:rFonts w:ascii="Times New Roman" w:eastAsia="Calibri" w:hAnsi="Times New Roman"/>
          <w:sz w:val="24"/>
          <w:szCs w:val="24"/>
        </w:rPr>
        <w:t xml:space="preserve">. Новая </w:t>
      </w:r>
      <w:proofErr w:type="spellStart"/>
      <w:r w:rsidR="00A84D86" w:rsidRPr="00570DCE">
        <w:rPr>
          <w:rFonts w:ascii="Times New Roman" w:eastAsia="Calibri" w:hAnsi="Times New Roman"/>
          <w:sz w:val="24"/>
          <w:szCs w:val="24"/>
        </w:rPr>
        <w:t>коронавирусная</w:t>
      </w:r>
      <w:proofErr w:type="spellEnd"/>
      <w:r w:rsidR="00A84D86" w:rsidRPr="00570DCE">
        <w:rPr>
          <w:rFonts w:ascii="Times New Roman" w:eastAsia="Calibri" w:hAnsi="Times New Roman"/>
          <w:sz w:val="24"/>
          <w:szCs w:val="24"/>
        </w:rPr>
        <w:t xml:space="preserve"> инфекция</w:t>
      </w:r>
      <w:r w:rsidR="00A84D86" w:rsidRPr="00570DCE">
        <w:rPr>
          <w:rFonts w:ascii="Times New Roman" w:eastAsia="Calibri" w:hAnsi="Times New Roman"/>
          <w:sz w:val="24"/>
          <w:szCs w:val="24"/>
          <w:lang w:val="en-US"/>
        </w:rPr>
        <w:t>COVID</w:t>
      </w:r>
      <w:r w:rsidR="00A84D86" w:rsidRPr="00570DCE">
        <w:rPr>
          <w:rFonts w:ascii="Times New Roman" w:eastAsia="Calibri" w:hAnsi="Times New Roman"/>
          <w:sz w:val="24"/>
          <w:szCs w:val="24"/>
        </w:rPr>
        <w:t>-19 зарегистрировано– 757случае</w:t>
      </w:r>
      <w:proofErr w:type="gramStart"/>
      <w:r w:rsidR="00A84D86" w:rsidRPr="00570DCE">
        <w:rPr>
          <w:rFonts w:ascii="Times New Roman" w:eastAsia="Calibri" w:hAnsi="Times New Roman"/>
          <w:sz w:val="24"/>
          <w:szCs w:val="24"/>
        </w:rPr>
        <w:t>в-</w:t>
      </w:r>
      <w:proofErr w:type="gramEnd"/>
      <w:r w:rsidR="00A84D86" w:rsidRPr="00570DCE">
        <w:rPr>
          <w:rFonts w:ascii="Times New Roman" w:eastAsia="Calibri" w:hAnsi="Times New Roman"/>
          <w:sz w:val="24"/>
          <w:szCs w:val="24"/>
        </w:rPr>
        <w:t xml:space="preserve">  ИП на 100тыс. населения – 1225,6(в том числе пневмония</w:t>
      </w:r>
      <w:r w:rsidR="00A84D86" w:rsidRPr="00570DCE">
        <w:rPr>
          <w:rFonts w:ascii="Times New Roman" w:eastAsia="Calibri" w:hAnsi="Times New Roman"/>
          <w:sz w:val="24"/>
          <w:szCs w:val="24"/>
          <w:lang w:val="en-US"/>
        </w:rPr>
        <w:t>COVID</w:t>
      </w:r>
      <w:r w:rsidR="00A84D86" w:rsidRPr="00570DCE">
        <w:rPr>
          <w:rFonts w:ascii="Times New Roman" w:eastAsia="Calibri" w:hAnsi="Times New Roman"/>
          <w:sz w:val="24"/>
          <w:szCs w:val="24"/>
        </w:rPr>
        <w:t xml:space="preserve">-19- 531 сл., пневмония </w:t>
      </w:r>
      <w:r w:rsidR="00A84D86" w:rsidRPr="00570DCE">
        <w:rPr>
          <w:rFonts w:ascii="Times New Roman" w:eastAsia="Calibri" w:hAnsi="Times New Roman"/>
          <w:sz w:val="24"/>
          <w:szCs w:val="24"/>
          <w:lang w:val="en-US"/>
        </w:rPr>
        <w:t>COVID</w:t>
      </w:r>
      <w:r w:rsidR="00A84D86" w:rsidRPr="00570DCE">
        <w:rPr>
          <w:rFonts w:ascii="Times New Roman" w:eastAsia="Calibri" w:hAnsi="Times New Roman"/>
          <w:sz w:val="24"/>
          <w:szCs w:val="24"/>
        </w:rPr>
        <w:t xml:space="preserve">-19 вирус идентифицирован - 314 сл. и носительство  </w:t>
      </w:r>
      <w:r w:rsidR="00A84D86" w:rsidRPr="00570DCE">
        <w:rPr>
          <w:rFonts w:ascii="Times New Roman" w:eastAsia="Calibri" w:hAnsi="Times New Roman"/>
          <w:sz w:val="24"/>
          <w:szCs w:val="24"/>
          <w:lang w:val="en-US"/>
        </w:rPr>
        <w:t>COVID</w:t>
      </w:r>
      <w:r w:rsidR="00A84D86" w:rsidRPr="00570DCE">
        <w:rPr>
          <w:rFonts w:ascii="Times New Roman" w:eastAsia="Calibri" w:hAnsi="Times New Roman"/>
          <w:sz w:val="24"/>
          <w:szCs w:val="24"/>
        </w:rPr>
        <w:t>-19 –  166сл.) Отмечается резкий подъем данной инфекции, так как ранее данная патология не регистрировалась. Эпидемиологическая оценка сложившейся ситуации оценивается как «крайне неблагополучная»</w:t>
      </w:r>
    </w:p>
    <w:p w:rsidR="00A84D86" w:rsidRPr="00570DCE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570DCE">
        <w:rPr>
          <w:rFonts w:ascii="Times New Roman" w:eastAsia="Calibri" w:hAnsi="Times New Roman"/>
          <w:sz w:val="24"/>
          <w:szCs w:val="24"/>
        </w:rPr>
        <w:t xml:space="preserve">Итого: рост </w:t>
      </w:r>
      <w:proofErr w:type="spellStart"/>
      <w:r w:rsidRPr="00570DCE">
        <w:rPr>
          <w:rFonts w:ascii="Times New Roman" w:eastAsia="Calibri" w:hAnsi="Times New Roman"/>
          <w:sz w:val="24"/>
          <w:szCs w:val="24"/>
        </w:rPr>
        <w:t>ИиПЗ</w:t>
      </w:r>
      <w:proofErr w:type="spellEnd"/>
      <w:r w:rsidRPr="00570DCE">
        <w:rPr>
          <w:rFonts w:ascii="Times New Roman" w:eastAsia="Calibri" w:hAnsi="Times New Roman"/>
          <w:sz w:val="24"/>
          <w:szCs w:val="24"/>
        </w:rPr>
        <w:t xml:space="preserve"> за 2021 год составляет –  на 1729 случаев в сравнении с 2020 годом</w:t>
      </w:r>
    </w:p>
    <w:p w:rsidR="00A84D86" w:rsidRPr="00B40999" w:rsidRDefault="00A84D86" w:rsidP="00A84D86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</w:p>
    <w:p w:rsidR="00A84D86" w:rsidRPr="00A60A85" w:rsidRDefault="00A84D86" w:rsidP="00A84D8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За</w:t>
      </w:r>
      <w:r w:rsidRPr="00A60A85">
        <w:rPr>
          <w:rFonts w:ascii="Times New Roman" w:eastAsia="Calibri" w:hAnsi="Times New Roman"/>
          <w:sz w:val="24"/>
          <w:szCs w:val="24"/>
        </w:rPr>
        <w:t xml:space="preserve">  2021  год отмечается снижение  инфекционных заболеваний  по следующим</w:t>
      </w:r>
      <w:r w:rsidR="009F1440">
        <w:rPr>
          <w:rFonts w:ascii="Times New Roman" w:eastAsia="Calibri" w:hAnsi="Times New Roman"/>
          <w:sz w:val="24"/>
          <w:szCs w:val="24"/>
        </w:rPr>
        <w:t xml:space="preserve"> инфекционным </w:t>
      </w:r>
      <w:r w:rsidRPr="00A60A85">
        <w:rPr>
          <w:rFonts w:ascii="Times New Roman" w:eastAsia="Calibri" w:hAnsi="Times New Roman"/>
          <w:sz w:val="24"/>
          <w:szCs w:val="24"/>
        </w:rPr>
        <w:t xml:space="preserve"> нозологиям:</w:t>
      </w:r>
    </w:p>
    <w:p w:rsidR="00A84D86" w:rsidRPr="00A60A85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1.Укусы, </w:t>
      </w:r>
      <w:proofErr w:type="spellStart"/>
      <w:r>
        <w:rPr>
          <w:rFonts w:ascii="Times New Roman" w:eastAsia="Calibri" w:hAnsi="Times New Roman"/>
          <w:sz w:val="24"/>
          <w:szCs w:val="24"/>
        </w:rPr>
        <w:t>ослюнения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животными  на - 15случаев</w:t>
      </w:r>
    </w:p>
    <w:p w:rsidR="00A84D86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A60A85">
        <w:rPr>
          <w:rFonts w:ascii="Times New Roman" w:eastAsia="Calibri" w:hAnsi="Times New Roman"/>
          <w:sz w:val="24"/>
          <w:szCs w:val="24"/>
        </w:rPr>
        <w:t xml:space="preserve">2. </w:t>
      </w:r>
      <w:proofErr w:type="spellStart"/>
      <w:r w:rsidRPr="00A60A85">
        <w:rPr>
          <w:rFonts w:ascii="Times New Roman" w:eastAsia="Calibri" w:hAnsi="Times New Roman"/>
          <w:sz w:val="24"/>
          <w:szCs w:val="24"/>
        </w:rPr>
        <w:t>Гонококковаяинфекция</w:t>
      </w:r>
      <w:r>
        <w:rPr>
          <w:rFonts w:ascii="Times New Roman" w:eastAsia="Calibri" w:hAnsi="Times New Roman"/>
          <w:sz w:val="24"/>
          <w:szCs w:val="24"/>
        </w:rPr>
        <w:t>на</w:t>
      </w:r>
      <w:proofErr w:type="spellEnd"/>
      <w:r w:rsidRPr="00A60A85">
        <w:rPr>
          <w:rFonts w:ascii="Times New Roman" w:eastAsia="Calibri" w:hAnsi="Times New Roman"/>
          <w:sz w:val="24"/>
          <w:szCs w:val="24"/>
        </w:rPr>
        <w:t xml:space="preserve"> -  3 сл</w:t>
      </w:r>
      <w:r>
        <w:rPr>
          <w:rFonts w:ascii="Times New Roman" w:eastAsia="Calibri" w:hAnsi="Times New Roman"/>
          <w:sz w:val="24"/>
          <w:szCs w:val="24"/>
        </w:rPr>
        <w:t>учая</w:t>
      </w:r>
    </w:p>
    <w:p w:rsidR="00A84D86" w:rsidRPr="00A60A85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 Пневмония внебольничная – на 27 случаев</w:t>
      </w:r>
    </w:p>
    <w:p w:rsidR="00A84D86" w:rsidRPr="00A60A85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4</w:t>
      </w:r>
      <w:r w:rsidRPr="00A60A85">
        <w:rPr>
          <w:rFonts w:ascii="Times New Roman" w:eastAsia="Calibri" w:hAnsi="Times New Roman"/>
          <w:sz w:val="24"/>
          <w:szCs w:val="24"/>
        </w:rPr>
        <w:t>.  ВИ</w:t>
      </w:r>
      <w:proofErr w:type="gramStart"/>
      <w:r w:rsidRPr="00A60A85">
        <w:rPr>
          <w:rFonts w:ascii="Times New Roman" w:eastAsia="Calibri" w:hAnsi="Times New Roman"/>
          <w:sz w:val="24"/>
          <w:szCs w:val="24"/>
        </w:rPr>
        <w:t>Ч(</w:t>
      </w:r>
      <w:proofErr w:type="gramEnd"/>
      <w:r w:rsidRPr="00A60A85">
        <w:rPr>
          <w:rFonts w:ascii="Times New Roman" w:eastAsia="Calibri" w:hAnsi="Times New Roman"/>
          <w:sz w:val="24"/>
          <w:szCs w:val="24"/>
        </w:rPr>
        <w:t>болезнь, статус)</w:t>
      </w:r>
      <w:r>
        <w:rPr>
          <w:rFonts w:ascii="Times New Roman" w:eastAsia="Calibri" w:hAnsi="Times New Roman"/>
          <w:sz w:val="24"/>
          <w:szCs w:val="24"/>
        </w:rPr>
        <w:t xml:space="preserve">   на</w:t>
      </w:r>
      <w:r w:rsidRPr="00A60A85">
        <w:rPr>
          <w:rFonts w:ascii="Times New Roman" w:eastAsia="Calibri" w:hAnsi="Times New Roman"/>
          <w:sz w:val="24"/>
          <w:szCs w:val="24"/>
        </w:rPr>
        <w:t xml:space="preserve"> – 3 сл</w:t>
      </w:r>
      <w:r>
        <w:rPr>
          <w:rFonts w:ascii="Times New Roman" w:eastAsia="Calibri" w:hAnsi="Times New Roman"/>
          <w:sz w:val="24"/>
          <w:szCs w:val="24"/>
        </w:rPr>
        <w:t>учая</w:t>
      </w:r>
    </w:p>
    <w:p w:rsidR="00A84D86" w:rsidRPr="00A60A85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</w:t>
      </w:r>
      <w:r w:rsidRPr="00A60A85">
        <w:rPr>
          <w:rFonts w:ascii="Times New Roman" w:eastAsia="Calibri" w:hAnsi="Times New Roman"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Чесотка    на   - 7 </w:t>
      </w:r>
      <w:r w:rsidRPr="00A60A85">
        <w:rPr>
          <w:rFonts w:ascii="Times New Roman" w:eastAsia="Calibri" w:hAnsi="Times New Roman"/>
          <w:sz w:val="24"/>
          <w:szCs w:val="24"/>
        </w:rPr>
        <w:t>сл</w:t>
      </w:r>
      <w:r>
        <w:rPr>
          <w:rFonts w:ascii="Times New Roman" w:eastAsia="Calibri" w:hAnsi="Times New Roman"/>
          <w:sz w:val="24"/>
          <w:szCs w:val="24"/>
        </w:rPr>
        <w:t>учаев</w:t>
      </w:r>
    </w:p>
    <w:p w:rsidR="00A84D86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6</w:t>
      </w:r>
      <w:r w:rsidRPr="00A60A85">
        <w:rPr>
          <w:rFonts w:ascii="Times New Roman" w:eastAsia="Calibri" w:hAnsi="Times New Roman"/>
          <w:sz w:val="24"/>
          <w:szCs w:val="24"/>
        </w:rPr>
        <w:t xml:space="preserve">. Аскаридоз </w:t>
      </w:r>
      <w:r>
        <w:rPr>
          <w:rFonts w:ascii="Times New Roman" w:eastAsia="Calibri" w:hAnsi="Times New Roman"/>
          <w:sz w:val="24"/>
          <w:szCs w:val="24"/>
        </w:rPr>
        <w:t xml:space="preserve"> на </w:t>
      </w:r>
      <w:r w:rsidRPr="00A60A85">
        <w:rPr>
          <w:rFonts w:ascii="Times New Roman" w:eastAsia="Calibri" w:hAnsi="Times New Roman"/>
          <w:sz w:val="24"/>
          <w:szCs w:val="24"/>
        </w:rPr>
        <w:t>-</w:t>
      </w:r>
      <w:r>
        <w:rPr>
          <w:rFonts w:ascii="Times New Roman" w:eastAsia="Calibri" w:hAnsi="Times New Roman"/>
          <w:sz w:val="24"/>
          <w:szCs w:val="24"/>
        </w:rPr>
        <w:t>6</w:t>
      </w:r>
      <w:r w:rsidRPr="00A60A85">
        <w:rPr>
          <w:rFonts w:ascii="Times New Roman" w:eastAsia="Calibri" w:hAnsi="Times New Roman"/>
          <w:sz w:val="24"/>
          <w:szCs w:val="24"/>
        </w:rPr>
        <w:t xml:space="preserve"> сл</w:t>
      </w:r>
      <w:r>
        <w:rPr>
          <w:rFonts w:ascii="Times New Roman" w:eastAsia="Calibri" w:hAnsi="Times New Roman"/>
          <w:sz w:val="24"/>
          <w:szCs w:val="24"/>
        </w:rPr>
        <w:t>учаев</w:t>
      </w:r>
    </w:p>
    <w:p w:rsidR="00A84D86" w:rsidRPr="00A60A85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7. трихофития на 4 случая</w:t>
      </w:r>
    </w:p>
    <w:p w:rsidR="00A84D86" w:rsidRPr="00A84D86" w:rsidRDefault="00A84D86" w:rsidP="00A84D8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A84D86">
        <w:rPr>
          <w:rFonts w:ascii="Times New Roman" w:eastAsia="Calibri" w:hAnsi="Times New Roman"/>
          <w:sz w:val="24"/>
          <w:szCs w:val="24"/>
        </w:rPr>
        <w:t xml:space="preserve">Итого: </w:t>
      </w:r>
      <w:proofErr w:type="spellStart"/>
      <w:r w:rsidRPr="00A84D86">
        <w:rPr>
          <w:rFonts w:ascii="Times New Roman" w:eastAsia="Calibri" w:hAnsi="Times New Roman"/>
          <w:sz w:val="24"/>
          <w:szCs w:val="24"/>
        </w:rPr>
        <w:t>снижениеИиПЗ</w:t>
      </w:r>
      <w:proofErr w:type="spellEnd"/>
      <w:r w:rsidRPr="00A84D86">
        <w:rPr>
          <w:rFonts w:ascii="Times New Roman" w:eastAsia="Calibri" w:hAnsi="Times New Roman"/>
          <w:sz w:val="24"/>
          <w:szCs w:val="24"/>
        </w:rPr>
        <w:t xml:space="preserve"> за 2021 год  в сравнении с 2020 годом составляет – 65 случаев</w:t>
      </w:r>
    </w:p>
    <w:p w:rsidR="00A84D86" w:rsidRPr="00F0391D" w:rsidRDefault="00A84D86" w:rsidP="00F0391D">
      <w:pPr>
        <w:pStyle w:val="aa"/>
        <w:jc w:val="both"/>
      </w:pPr>
    </w:p>
    <w:p w:rsidR="00F0391D" w:rsidRPr="006B3575" w:rsidRDefault="00F0391D" w:rsidP="00F0391D">
      <w:pPr>
        <w:ind w:left="60" w:firstLine="648"/>
        <w:jc w:val="both"/>
        <w:rPr>
          <w:rFonts w:ascii="Times New Roman" w:hAnsi="Times New Roman"/>
          <w:sz w:val="24"/>
          <w:szCs w:val="24"/>
        </w:rPr>
      </w:pPr>
      <w:r w:rsidRPr="006B3575">
        <w:rPr>
          <w:rFonts w:ascii="Times New Roman" w:hAnsi="Times New Roman"/>
          <w:sz w:val="24"/>
          <w:szCs w:val="24"/>
        </w:rPr>
        <w:t>Охват профилактическими прививками декрет</w:t>
      </w:r>
      <w:r w:rsidR="00D729BC">
        <w:rPr>
          <w:rFonts w:ascii="Times New Roman" w:hAnsi="Times New Roman"/>
          <w:sz w:val="24"/>
          <w:szCs w:val="24"/>
        </w:rPr>
        <w:t>ированных  возрастов  населения:</w:t>
      </w:r>
      <w:r w:rsidRPr="006B3575">
        <w:rPr>
          <w:rFonts w:ascii="Times New Roman" w:hAnsi="Times New Roman"/>
          <w:sz w:val="24"/>
          <w:szCs w:val="24"/>
        </w:rPr>
        <w:t xml:space="preserve"> как </w:t>
      </w:r>
      <w:proofErr w:type="gramStart"/>
      <w:r w:rsidRPr="006B3575">
        <w:rPr>
          <w:rFonts w:ascii="Times New Roman" w:hAnsi="Times New Roman"/>
          <w:sz w:val="24"/>
          <w:szCs w:val="24"/>
        </w:rPr>
        <w:t>детского</w:t>
      </w:r>
      <w:proofErr w:type="gramEnd"/>
      <w:r w:rsidRPr="006B3575">
        <w:rPr>
          <w:rFonts w:ascii="Times New Roman" w:hAnsi="Times New Roman"/>
          <w:sz w:val="24"/>
          <w:szCs w:val="24"/>
        </w:rPr>
        <w:t xml:space="preserve">  а</w:t>
      </w:r>
      <w:r w:rsidR="00D729BC">
        <w:rPr>
          <w:rFonts w:ascii="Times New Roman" w:hAnsi="Times New Roman"/>
          <w:sz w:val="24"/>
          <w:szCs w:val="24"/>
        </w:rPr>
        <w:t xml:space="preserve"> также  взрослого  населения  в 2021 году составляет 97-99%. За  2015- 2021</w:t>
      </w:r>
      <w:r w:rsidRPr="006B3575">
        <w:rPr>
          <w:rFonts w:ascii="Times New Roman" w:hAnsi="Times New Roman"/>
          <w:sz w:val="24"/>
          <w:szCs w:val="24"/>
        </w:rPr>
        <w:t xml:space="preserve"> годы и в настоящее  время</w:t>
      </w:r>
      <w:r w:rsidR="00D729BC">
        <w:rPr>
          <w:rFonts w:ascii="Times New Roman" w:hAnsi="Times New Roman"/>
          <w:sz w:val="24"/>
          <w:szCs w:val="24"/>
        </w:rPr>
        <w:t xml:space="preserve">, в т. числе в 2021 </w:t>
      </w:r>
      <w:r>
        <w:rPr>
          <w:rFonts w:ascii="Times New Roman" w:hAnsi="Times New Roman"/>
          <w:sz w:val="24"/>
          <w:szCs w:val="24"/>
        </w:rPr>
        <w:t xml:space="preserve">году </w:t>
      </w:r>
      <w:r w:rsidRPr="006B3575">
        <w:rPr>
          <w:rFonts w:ascii="Times New Roman" w:hAnsi="Times New Roman"/>
          <w:sz w:val="24"/>
          <w:szCs w:val="24"/>
        </w:rPr>
        <w:t xml:space="preserve"> охват  профилактическими  прививками </w:t>
      </w:r>
      <w:r w:rsidR="00D729BC">
        <w:rPr>
          <w:rFonts w:ascii="Times New Roman" w:hAnsi="Times New Roman"/>
          <w:sz w:val="24"/>
          <w:szCs w:val="24"/>
        </w:rPr>
        <w:t xml:space="preserve"> против управляемых инфекций </w:t>
      </w:r>
      <w:r w:rsidRPr="006B3575">
        <w:rPr>
          <w:rFonts w:ascii="Times New Roman" w:hAnsi="Times New Roman"/>
          <w:sz w:val="24"/>
          <w:szCs w:val="24"/>
        </w:rPr>
        <w:t xml:space="preserve">составляет – </w:t>
      </w:r>
      <w:r w:rsidR="00D729BC">
        <w:rPr>
          <w:rFonts w:ascii="Times New Roman" w:hAnsi="Times New Roman"/>
          <w:sz w:val="24"/>
          <w:szCs w:val="24"/>
        </w:rPr>
        <w:t xml:space="preserve"> более 97</w:t>
      </w:r>
      <w:r w:rsidRPr="006B3575">
        <w:rPr>
          <w:rFonts w:ascii="Times New Roman" w:hAnsi="Times New Roman"/>
          <w:sz w:val="24"/>
          <w:szCs w:val="24"/>
        </w:rPr>
        <w:t xml:space="preserve">% </w:t>
      </w:r>
      <w:r w:rsidR="00D729BC">
        <w:rPr>
          <w:rFonts w:ascii="Times New Roman" w:hAnsi="Times New Roman"/>
          <w:sz w:val="24"/>
          <w:szCs w:val="24"/>
        </w:rPr>
        <w:t>.  Следовательно, проводимая работа иммунизации населения в Магарамкентском  районе считается «эффективной» по обеспечении коллективного иммунитета.</w:t>
      </w:r>
    </w:p>
    <w:p w:rsidR="00631A3B" w:rsidRDefault="00631A3B" w:rsidP="00631A3B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31A3B" w:rsidRDefault="009F1440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222222"/>
          <w:sz w:val="28"/>
        </w:rPr>
      </w:pPr>
      <w:r>
        <w:rPr>
          <w:rFonts w:ascii="Times New Roman" w:hAnsi="Times New Roman"/>
          <w:b/>
          <w:sz w:val="24"/>
        </w:rPr>
        <w:t xml:space="preserve">Социально обусловленные </w:t>
      </w:r>
      <w:r w:rsidR="00631A3B">
        <w:rPr>
          <w:rFonts w:ascii="Times New Roman" w:hAnsi="Times New Roman"/>
          <w:b/>
          <w:sz w:val="24"/>
        </w:rPr>
        <w:t xml:space="preserve"> инфекции   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color w:val="222222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222222"/>
          <w:sz w:val="24"/>
        </w:rPr>
      </w:pPr>
      <w:r>
        <w:rPr>
          <w:rFonts w:ascii="Times New Roman" w:hAnsi="Times New Roman"/>
          <w:b/>
          <w:color w:val="222222"/>
          <w:sz w:val="24"/>
        </w:rPr>
        <w:t>Туберкулез</w:t>
      </w:r>
    </w:p>
    <w:p w:rsidR="009F1440" w:rsidRDefault="009F1440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222222"/>
          <w:sz w:val="24"/>
        </w:rPr>
      </w:pPr>
    </w:p>
    <w:p w:rsidR="009F1440" w:rsidRPr="009F1440" w:rsidRDefault="009F1440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9F1440">
        <w:rPr>
          <w:rFonts w:ascii="Times New Roman" w:hAnsi="Times New Roman"/>
          <w:color w:val="222222"/>
          <w:sz w:val="24"/>
        </w:rPr>
        <w:t xml:space="preserve">За последние годы отмечается </w:t>
      </w:r>
      <w:r>
        <w:rPr>
          <w:rFonts w:ascii="Times New Roman" w:hAnsi="Times New Roman"/>
          <w:color w:val="222222"/>
          <w:sz w:val="24"/>
        </w:rPr>
        <w:t>устойчивая тенденция  снижения уровня заболеваемости туберкулезом среди населения  Магарамкентского  района.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Эпидемиологическая обстановка по социально обусловленным инфекциям</w:t>
      </w:r>
      <w:r w:rsidR="00F0391D">
        <w:rPr>
          <w:rFonts w:ascii="Times New Roman" w:hAnsi="Times New Roman"/>
          <w:sz w:val="24"/>
        </w:rPr>
        <w:t xml:space="preserve"> в Магарамкентском районе в </w:t>
      </w:r>
      <w:r w:rsidR="00350357">
        <w:rPr>
          <w:rFonts w:ascii="Times New Roman" w:hAnsi="Times New Roman"/>
          <w:sz w:val="24"/>
        </w:rPr>
        <w:t>2021</w:t>
      </w:r>
      <w:r w:rsidR="00211614">
        <w:rPr>
          <w:rFonts w:ascii="Times New Roman" w:hAnsi="Times New Roman"/>
          <w:sz w:val="24"/>
        </w:rPr>
        <w:t xml:space="preserve"> году</w:t>
      </w:r>
      <w:r w:rsidR="00350357">
        <w:rPr>
          <w:rFonts w:ascii="Times New Roman" w:hAnsi="Times New Roman"/>
          <w:sz w:val="24"/>
        </w:rPr>
        <w:t xml:space="preserve"> считается как бы стабильной и эпидемиологическая ситуация  оценивается «благополучной».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Default="00350357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F0391D">
        <w:rPr>
          <w:rFonts w:ascii="Times New Roman" w:hAnsi="Times New Roman"/>
          <w:sz w:val="24"/>
        </w:rPr>
        <w:t xml:space="preserve"> год</w:t>
      </w:r>
      <w:r>
        <w:rPr>
          <w:rFonts w:ascii="Times New Roman" w:hAnsi="Times New Roman"/>
          <w:sz w:val="24"/>
        </w:rPr>
        <w:t xml:space="preserve">уинтенсивный </w:t>
      </w:r>
      <w:r w:rsidR="00631A3B">
        <w:rPr>
          <w:rFonts w:ascii="Times New Roman" w:hAnsi="Times New Roman"/>
          <w:sz w:val="24"/>
        </w:rPr>
        <w:t>показатель забо</w:t>
      </w:r>
      <w:r w:rsidR="00F0391D">
        <w:rPr>
          <w:rFonts w:ascii="Times New Roman" w:hAnsi="Times New Roman"/>
          <w:sz w:val="24"/>
        </w:rPr>
        <w:t>леваемости</w:t>
      </w:r>
      <w:r>
        <w:rPr>
          <w:rFonts w:ascii="Times New Roman" w:hAnsi="Times New Roman"/>
          <w:sz w:val="24"/>
        </w:rPr>
        <w:t xml:space="preserve"> активным </w:t>
      </w:r>
      <w:r w:rsidR="00F0391D">
        <w:rPr>
          <w:rFonts w:ascii="Times New Roman" w:hAnsi="Times New Roman"/>
          <w:sz w:val="24"/>
        </w:rPr>
        <w:t xml:space="preserve"> туберкулезом</w:t>
      </w:r>
      <w:r>
        <w:rPr>
          <w:rFonts w:ascii="Times New Roman" w:hAnsi="Times New Roman"/>
          <w:sz w:val="24"/>
        </w:rPr>
        <w:t xml:space="preserve"> -20,93 на 100 тыс. населения</w:t>
      </w:r>
      <w:r w:rsidR="00211614">
        <w:rPr>
          <w:rFonts w:ascii="Times New Roman" w:hAnsi="Times New Roman"/>
          <w:sz w:val="24"/>
        </w:rPr>
        <w:t>, в</w:t>
      </w:r>
      <w:r>
        <w:rPr>
          <w:rFonts w:ascii="Times New Roman" w:hAnsi="Times New Roman"/>
          <w:sz w:val="24"/>
        </w:rPr>
        <w:t xml:space="preserve"> сравн</w:t>
      </w:r>
      <w:r w:rsidR="002A566E">
        <w:rPr>
          <w:rFonts w:ascii="Times New Roman" w:hAnsi="Times New Roman"/>
          <w:sz w:val="24"/>
        </w:rPr>
        <w:t>ении с  2020 годом</w:t>
      </w:r>
      <w:r w:rsidR="000501AF">
        <w:rPr>
          <w:rFonts w:ascii="Times New Roman" w:hAnsi="Times New Roman"/>
          <w:sz w:val="24"/>
        </w:rPr>
        <w:t xml:space="preserve"> отмечается рост заболеваемости на 1 случай и удельный вес </w:t>
      </w:r>
      <w:r w:rsidR="00F0391D">
        <w:rPr>
          <w:rFonts w:ascii="Times New Roman" w:hAnsi="Times New Roman"/>
          <w:sz w:val="24"/>
        </w:rPr>
        <w:t xml:space="preserve"> вырос</w:t>
      </w:r>
      <w:r w:rsidR="000501AF">
        <w:rPr>
          <w:rFonts w:ascii="Times New Roman" w:hAnsi="Times New Roman"/>
          <w:sz w:val="24"/>
        </w:rPr>
        <w:t xml:space="preserve"> на 1.08  </w:t>
      </w:r>
      <w:r w:rsidR="00211614">
        <w:rPr>
          <w:rFonts w:ascii="Times New Roman" w:hAnsi="Times New Roman"/>
          <w:sz w:val="24"/>
        </w:rPr>
        <w:t>.</w:t>
      </w:r>
    </w:p>
    <w:p w:rsidR="00631A3B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076323" cy="1535373"/>
            <wp:effectExtent l="19050" t="0" r="0" b="0"/>
            <wp:docPr id="1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631A3B" w:rsidRDefault="00256EC2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Рис.  22</w:t>
      </w:r>
      <w:r w:rsidR="00631A3B">
        <w:rPr>
          <w:rFonts w:ascii="Times New Roman" w:hAnsi="Times New Roman"/>
        </w:rPr>
        <w:t>.  Показатели заболевае</w:t>
      </w:r>
      <w:r w:rsidR="00AE6BB9">
        <w:rPr>
          <w:rFonts w:ascii="Times New Roman" w:hAnsi="Times New Roman"/>
        </w:rPr>
        <w:t xml:space="preserve">мости туберкулеза за период 2021-2019 </w:t>
      </w:r>
      <w:r w:rsidR="00631A3B">
        <w:rPr>
          <w:rFonts w:ascii="Times New Roman" w:hAnsi="Times New Roman"/>
        </w:rPr>
        <w:t>г</w:t>
      </w:r>
      <w:r w:rsidR="00AE6BB9">
        <w:rPr>
          <w:rFonts w:ascii="Times New Roman" w:hAnsi="Times New Roman"/>
        </w:rPr>
        <w:t>.</w:t>
      </w:r>
      <w:r w:rsidR="00631A3B">
        <w:rPr>
          <w:rFonts w:ascii="Times New Roman" w:hAnsi="Times New Roman"/>
        </w:rPr>
        <w:t>г</w:t>
      </w:r>
      <w:r w:rsidR="00AE6BB9">
        <w:rPr>
          <w:rFonts w:ascii="Times New Roman" w:hAnsi="Times New Roman"/>
        </w:rPr>
        <w:t>.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0501AF" w:rsidRPr="00B40999" w:rsidRDefault="000501AF" w:rsidP="000501AF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0D69FD">
        <w:rPr>
          <w:rFonts w:ascii="Times New Roman" w:eastAsia="Calibri" w:hAnsi="Times New Roman"/>
          <w:sz w:val="24"/>
          <w:szCs w:val="24"/>
        </w:rPr>
        <w:t>З</w:t>
      </w:r>
      <w:r>
        <w:rPr>
          <w:rFonts w:ascii="Times New Roman" w:eastAsia="Calibri" w:hAnsi="Times New Roman"/>
          <w:sz w:val="24"/>
          <w:szCs w:val="24"/>
        </w:rPr>
        <w:t>аболева</w:t>
      </w:r>
      <w:r w:rsidRPr="000D69FD">
        <w:rPr>
          <w:rFonts w:ascii="Times New Roman" w:eastAsia="Calibri" w:hAnsi="Times New Roman"/>
          <w:sz w:val="24"/>
          <w:szCs w:val="24"/>
        </w:rPr>
        <w:t>емость</w:t>
      </w:r>
      <w:r>
        <w:rPr>
          <w:rFonts w:ascii="Times New Roman" w:eastAsia="Calibri" w:hAnsi="Times New Roman"/>
          <w:sz w:val="24"/>
          <w:szCs w:val="24"/>
        </w:rPr>
        <w:t xml:space="preserve">  активным туберкулезом за  - 2021 год, в сравнении с СМУ одинаковая, рост удельного веса заболеваемости не наблюдается. Эпидемиологическая ситуация заболеваемости туберкулезом оценивается  как  «благополучная».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Среди </w:t>
      </w:r>
      <w:r w:rsidR="00795700">
        <w:rPr>
          <w:rFonts w:ascii="Times New Roman" w:hAnsi="Times New Roman"/>
          <w:sz w:val="24"/>
        </w:rPr>
        <w:t>подростковой группы</w:t>
      </w:r>
      <w:r>
        <w:rPr>
          <w:rFonts w:ascii="Times New Roman" w:hAnsi="Times New Roman"/>
          <w:sz w:val="24"/>
        </w:rPr>
        <w:t xml:space="preserve">  населения</w:t>
      </w:r>
      <w:r w:rsidR="00795700">
        <w:rPr>
          <w:rFonts w:ascii="Times New Roman" w:hAnsi="Times New Roman"/>
          <w:sz w:val="24"/>
        </w:rPr>
        <w:t xml:space="preserve"> в 2021 году зарегистрирован 1 случай  активного </w:t>
      </w:r>
      <w:r>
        <w:rPr>
          <w:rFonts w:ascii="Times New Roman" w:hAnsi="Times New Roman"/>
          <w:sz w:val="24"/>
        </w:rPr>
        <w:t>туберкулез</w:t>
      </w:r>
      <w:r w:rsidR="00795700">
        <w:rPr>
          <w:rFonts w:ascii="Times New Roman" w:hAnsi="Times New Roman"/>
          <w:sz w:val="24"/>
        </w:rPr>
        <w:t xml:space="preserve">а, </w:t>
      </w:r>
      <w:r>
        <w:rPr>
          <w:rFonts w:ascii="Times New Roman" w:hAnsi="Times New Roman"/>
          <w:sz w:val="24"/>
        </w:rPr>
        <w:t xml:space="preserve"> в</w:t>
      </w:r>
      <w:r w:rsidR="00795700">
        <w:rPr>
          <w:rFonts w:ascii="Times New Roman" w:hAnsi="Times New Roman"/>
          <w:sz w:val="24"/>
        </w:rPr>
        <w:t xml:space="preserve"> 2019-2020</w:t>
      </w:r>
      <w:r w:rsidR="002F3A49">
        <w:rPr>
          <w:rFonts w:ascii="Times New Roman" w:hAnsi="Times New Roman"/>
          <w:sz w:val="24"/>
        </w:rPr>
        <w:t xml:space="preserve"> годы</w:t>
      </w:r>
      <w:r w:rsidR="00CB1DFA">
        <w:rPr>
          <w:rFonts w:ascii="Times New Roman" w:hAnsi="Times New Roman"/>
          <w:sz w:val="24"/>
        </w:rPr>
        <w:t xml:space="preserve"> не</w:t>
      </w:r>
      <w:r w:rsidR="00795700">
        <w:rPr>
          <w:rFonts w:ascii="Times New Roman" w:hAnsi="Times New Roman"/>
          <w:sz w:val="24"/>
        </w:rPr>
        <w:t xml:space="preserve"> были</w:t>
      </w:r>
      <w:r w:rsidR="00CB1DFA">
        <w:rPr>
          <w:rFonts w:ascii="Times New Roman" w:hAnsi="Times New Roman"/>
          <w:sz w:val="24"/>
        </w:rPr>
        <w:t xml:space="preserve"> зарегистрирован</w:t>
      </w:r>
      <w:r w:rsidR="00795700">
        <w:rPr>
          <w:rFonts w:ascii="Times New Roman" w:hAnsi="Times New Roman"/>
          <w:sz w:val="24"/>
        </w:rPr>
        <w:t>ы случаи</w:t>
      </w:r>
      <w:r>
        <w:rPr>
          <w:rFonts w:ascii="Times New Roman" w:hAnsi="Times New Roman"/>
          <w:sz w:val="24"/>
        </w:rPr>
        <w:t xml:space="preserve"> активного  туберкулеза</w:t>
      </w:r>
      <w:r w:rsidR="00AE6BB9">
        <w:rPr>
          <w:rFonts w:ascii="Times New Roman" w:hAnsi="Times New Roman"/>
          <w:sz w:val="24"/>
        </w:rPr>
        <w:t xml:space="preserve"> среди детской и подростковой групп населения</w:t>
      </w:r>
      <w:r>
        <w:rPr>
          <w:rFonts w:ascii="Times New Roman" w:hAnsi="Times New Roman"/>
          <w:sz w:val="24"/>
        </w:rPr>
        <w:t>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Default="009040EF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№4</w:t>
      </w:r>
      <w:r w:rsidR="00570DCE">
        <w:rPr>
          <w:rFonts w:ascii="Times New Roman" w:hAnsi="Times New Roman"/>
        </w:rPr>
        <w:t>2</w:t>
      </w:r>
    </w:p>
    <w:p w:rsidR="00631A3B" w:rsidRDefault="00631A3B" w:rsidP="00631A3B"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Регистрация впервые выявленного активного туберкулеза </w:t>
      </w:r>
      <w:r w:rsidR="00795700">
        <w:rPr>
          <w:rFonts w:ascii="Times New Roman" w:hAnsi="Times New Roman"/>
          <w:b/>
        </w:rPr>
        <w:t>в Магарамкентском районе за 2019 – 2021</w:t>
      </w:r>
      <w:r>
        <w:rPr>
          <w:rFonts w:ascii="Times New Roman" w:hAnsi="Times New Roman"/>
          <w:b/>
        </w:rPr>
        <w:t>гг. в абсолютных числах и интенсивных показателях (ИП) на 100 тыс. населения в сравнении с показателями по РД</w:t>
      </w:r>
      <w:r>
        <w:rPr>
          <w:rFonts w:ascii="Times New Roman" w:hAnsi="Times New Roman"/>
          <w:b/>
        </w:rPr>
        <w:tab/>
      </w:r>
    </w:p>
    <w:p w:rsidR="00631A3B" w:rsidRPr="0034048E" w:rsidRDefault="00631A3B" w:rsidP="00631A3B">
      <w:pPr>
        <w:spacing w:after="12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93"/>
        <w:gridCol w:w="707"/>
        <w:gridCol w:w="835"/>
        <w:gridCol w:w="880"/>
        <w:gridCol w:w="831"/>
        <w:gridCol w:w="926"/>
        <w:gridCol w:w="772"/>
        <w:gridCol w:w="880"/>
      </w:tblGrid>
      <w:tr w:rsidR="00795700" w:rsidRPr="003853C9" w:rsidTr="00D729BC">
        <w:trPr>
          <w:cantSplit/>
          <w:trHeight w:val="23"/>
          <w:jc w:val="center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70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70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2021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70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2020г.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570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2019г.</w:t>
            </w:r>
          </w:p>
        </w:tc>
      </w:tr>
      <w:tr w:rsidR="000631F0" w:rsidRPr="003853C9" w:rsidTr="000631F0">
        <w:trPr>
          <w:trHeight w:val="23"/>
          <w:jc w:val="center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По РД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По РД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По району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По РД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По району</w:t>
            </w:r>
          </w:p>
        </w:tc>
      </w:tr>
      <w:tr w:rsidR="000631F0" w:rsidRPr="003853C9" w:rsidTr="000631F0">
        <w:trPr>
          <w:trHeight w:val="23"/>
          <w:jc w:val="center"/>
        </w:trPr>
        <w:tc>
          <w:tcPr>
            <w:tcW w:w="1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tabs>
                <w:tab w:val="right" w:pos="210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Туберкулез</w:t>
            </w:r>
          </w:p>
          <w:p w:rsidR="000631F0" w:rsidRPr="00797FD1" w:rsidRDefault="00797FD1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А</w:t>
            </w:r>
            <w:r w:rsidR="000631F0" w:rsidRPr="00797FD1">
              <w:rPr>
                <w:rFonts w:ascii="Times New Roman" w:hAnsi="Times New Roman"/>
              </w:rPr>
              <w:t>ктивные формы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97FD1"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667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501AF" w:rsidRPr="00797FD1" w:rsidRDefault="000501AF" w:rsidP="000501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740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501AF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12</w:t>
            </w:r>
          </w:p>
        </w:tc>
      </w:tr>
      <w:tr w:rsidR="000631F0" w:rsidRPr="003853C9" w:rsidTr="000631F0">
        <w:trPr>
          <w:trHeight w:val="23"/>
          <w:jc w:val="center"/>
        </w:trPr>
        <w:tc>
          <w:tcPr>
            <w:tcW w:w="1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rPr>
                <w:rFonts w:ascii="Times New Roman" w:hAnsi="Times New Roman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ИП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20,9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21,94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19,32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501A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23,98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501AF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19.32</w:t>
            </w:r>
          </w:p>
        </w:tc>
      </w:tr>
      <w:tr w:rsidR="000631F0" w:rsidRPr="003853C9" w:rsidTr="000631F0">
        <w:trPr>
          <w:trHeight w:val="23"/>
          <w:jc w:val="center"/>
        </w:trPr>
        <w:tc>
          <w:tcPr>
            <w:tcW w:w="1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из них органов дыхания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97FD1"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623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501A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686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501AF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7</w:t>
            </w:r>
          </w:p>
        </w:tc>
      </w:tr>
      <w:tr w:rsidR="000631F0" w:rsidRPr="003853C9" w:rsidTr="000631F0">
        <w:trPr>
          <w:trHeight w:val="23"/>
          <w:jc w:val="center"/>
        </w:trPr>
        <w:tc>
          <w:tcPr>
            <w:tcW w:w="1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rPr>
                <w:rFonts w:ascii="Times New Roman" w:hAnsi="Times New Roman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ИП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20.9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20,19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14,57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501AF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22,23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11,27</w:t>
            </w:r>
          </w:p>
        </w:tc>
      </w:tr>
      <w:tr w:rsidR="000631F0" w:rsidRPr="003853C9" w:rsidTr="000631F0">
        <w:trPr>
          <w:trHeight w:val="23"/>
          <w:jc w:val="center"/>
        </w:trPr>
        <w:tc>
          <w:tcPr>
            <w:tcW w:w="1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в т.ч. бациллярные формы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97FD1"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795700">
            <w:pPr>
              <w:spacing w:after="0" w:line="240" w:lineRule="auto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261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349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0846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4</w:t>
            </w:r>
          </w:p>
        </w:tc>
      </w:tr>
      <w:tr w:rsidR="000631F0" w:rsidRPr="003853C9" w:rsidTr="000631F0">
        <w:trPr>
          <w:trHeight w:val="23"/>
          <w:jc w:val="center"/>
        </w:trPr>
        <w:tc>
          <w:tcPr>
            <w:tcW w:w="1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rPr>
                <w:rFonts w:ascii="Times New Roman" w:hAnsi="Times New Roman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ИП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631F0" w:rsidRPr="00797FD1" w:rsidRDefault="000631F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4,48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8.46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4</w:t>
            </w:r>
            <w:r w:rsidR="000631F0" w:rsidRPr="00797FD1">
              <w:rPr>
                <w:rFonts w:ascii="Times New Roman" w:hAnsi="Times New Roman"/>
              </w:rPr>
              <w:t>,48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11.31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31F0" w:rsidRPr="00797FD1" w:rsidRDefault="00795700" w:rsidP="00795700">
            <w:pPr>
              <w:spacing w:after="0" w:line="240" w:lineRule="auto"/>
              <w:rPr>
                <w:rFonts w:ascii="Times New Roman" w:hAnsi="Times New Roman"/>
              </w:rPr>
            </w:pPr>
            <w:r w:rsidRPr="00797FD1">
              <w:rPr>
                <w:rFonts w:ascii="Times New Roman" w:hAnsi="Times New Roman"/>
              </w:rPr>
              <w:t>6.44</w:t>
            </w:r>
          </w:p>
        </w:tc>
      </w:tr>
    </w:tbl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</w:p>
    <w:p w:rsidR="00631A3B" w:rsidRPr="00E477E2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E477E2">
        <w:rPr>
          <w:rFonts w:ascii="Times New Roman" w:hAnsi="Times New Roman"/>
          <w:sz w:val="24"/>
        </w:rPr>
        <w:t>Пок</w:t>
      </w:r>
      <w:r w:rsidR="00040977" w:rsidRPr="00E477E2">
        <w:rPr>
          <w:rFonts w:ascii="Times New Roman" w:hAnsi="Times New Roman"/>
          <w:sz w:val="24"/>
        </w:rPr>
        <w:t>азатель заболеваемости (ИП- 20.93</w:t>
      </w:r>
      <w:r w:rsidRPr="00E477E2">
        <w:rPr>
          <w:rFonts w:ascii="Times New Roman" w:hAnsi="Times New Roman"/>
          <w:sz w:val="24"/>
        </w:rPr>
        <w:t>)</w:t>
      </w:r>
      <w:r w:rsidR="00040977" w:rsidRPr="00E477E2">
        <w:rPr>
          <w:rFonts w:ascii="Times New Roman" w:hAnsi="Times New Roman"/>
          <w:sz w:val="24"/>
        </w:rPr>
        <w:t xml:space="preserve"> туберкулеза  активного  в  2021</w:t>
      </w:r>
      <w:r w:rsidRPr="00E477E2">
        <w:rPr>
          <w:rFonts w:ascii="Times New Roman" w:hAnsi="Times New Roman"/>
          <w:sz w:val="24"/>
        </w:rPr>
        <w:t xml:space="preserve">  году в  Магарамкентском  районе</w:t>
      </w:r>
      <w:r w:rsidR="00040977" w:rsidRPr="00E477E2">
        <w:rPr>
          <w:rFonts w:ascii="Times New Roman" w:hAnsi="Times New Roman"/>
          <w:sz w:val="24"/>
        </w:rPr>
        <w:t>, а</w:t>
      </w:r>
      <w:r w:rsidRPr="00E477E2">
        <w:rPr>
          <w:rFonts w:ascii="Times New Roman" w:hAnsi="Times New Roman"/>
          <w:sz w:val="24"/>
        </w:rPr>
        <w:t xml:space="preserve">  при  сравнении с показателем аналогичной  нозологиче</w:t>
      </w:r>
      <w:r w:rsidR="00040977" w:rsidRPr="00E477E2">
        <w:rPr>
          <w:rFonts w:ascii="Times New Roman" w:hAnsi="Times New Roman"/>
          <w:sz w:val="24"/>
        </w:rPr>
        <w:t>ской формы по РД (ИП-21,1</w:t>
      </w:r>
      <w:r w:rsidR="000631F0" w:rsidRPr="00E477E2">
        <w:rPr>
          <w:rFonts w:ascii="Times New Roman" w:hAnsi="Times New Roman"/>
          <w:sz w:val="24"/>
        </w:rPr>
        <w:t xml:space="preserve">) </w:t>
      </w:r>
      <w:r w:rsidR="00040977" w:rsidRPr="00E477E2">
        <w:rPr>
          <w:rFonts w:ascii="Times New Roman" w:hAnsi="Times New Roman"/>
          <w:sz w:val="24"/>
        </w:rPr>
        <w:t xml:space="preserve"> отмечается снижение удельного веса  болезни в  1.01 раза.</w:t>
      </w:r>
    </w:p>
    <w:p w:rsidR="00040977" w:rsidRPr="00E477E2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477E2">
        <w:rPr>
          <w:rFonts w:ascii="Times New Roman" w:hAnsi="Times New Roman"/>
          <w:sz w:val="24"/>
        </w:rPr>
        <w:t xml:space="preserve">Среди детского </w:t>
      </w:r>
      <w:r w:rsidR="00040977" w:rsidRPr="00E477E2">
        <w:rPr>
          <w:rFonts w:ascii="Times New Roman" w:hAnsi="Times New Roman"/>
          <w:sz w:val="24"/>
        </w:rPr>
        <w:t>и подросткового</w:t>
      </w:r>
      <w:r w:rsidRPr="00E477E2">
        <w:rPr>
          <w:rFonts w:ascii="Times New Roman" w:hAnsi="Times New Roman"/>
          <w:sz w:val="24"/>
        </w:rPr>
        <w:t xml:space="preserve"> населения случаев </w:t>
      </w:r>
      <w:r w:rsidR="00040977" w:rsidRPr="00E477E2">
        <w:rPr>
          <w:rFonts w:ascii="Times New Roman" w:hAnsi="Times New Roman"/>
          <w:sz w:val="24"/>
        </w:rPr>
        <w:t xml:space="preserve">активного </w:t>
      </w:r>
      <w:r w:rsidRPr="00E477E2">
        <w:rPr>
          <w:rFonts w:ascii="Times New Roman" w:hAnsi="Times New Roman"/>
          <w:sz w:val="24"/>
        </w:rPr>
        <w:t>туб</w:t>
      </w:r>
      <w:r w:rsidR="00C42FD6" w:rsidRPr="00E477E2">
        <w:rPr>
          <w:rFonts w:ascii="Times New Roman" w:hAnsi="Times New Roman"/>
          <w:sz w:val="24"/>
        </w:rPr>
        <w:t>еркулеза органов  дыхания в 2020-2018</w:t>
      </w:r>
      <w:r w:rsidRPr="00E477E2">
        <w:rPr>
          <w:rFonts w:ascii="Times New Roman" w:hAnsi="Times New Roman"/>
          <w:sz w:val="24"/>
        </w:rPr>
        <w:t>г</w:t>
      </w:r>
      <w:r w:rsidR="00040977" w:rsidRPr="00E477E2">
        <w:rPr>
          <w:rFonts w:ascii="Times New Roman" w:hAnsi="Times New Roman"/>
          <w:sz w:val="24"/>
        </w:rPr>
        <w:t>.</w:t>
      </w:r>
      <w:r w:rsidRPr="00E477E2">
        <w:rPr>
          <w:rFonts w:ascii="Times New Roman" w:hAnsi="Times New Roman"/>
          <w:sz w:val="24"/>
        </w:rPr>
        <w:t>г. не</w:t>
      </w:r>
      <w:r w:rsidR="00040977" w:rsidRPr="00E477E2">
        <w:rPr>
          <w:rFonts w:ascii="Times New Roman" w:hAnsi="Times New Roman"/>
          <w:sz w:val="24"/>
        </w:rPr>
        <w:t xml:space="preserve"> были </w:t>
      </w:r>
      <w:r w:rsidRPr="00E477E2">
        <w:rPr>
          <w:rFonts w:ascii="Times New Roman" w:hAnsi="Times New Roman"/>
          <w:sz w:val="24"/>
        </w:rPr>
        <w:t xml:space="preserve"> зарегистрированы. </w:t>
      </w:r>
    </w:p>
    <w:p w:rsidR="00631A3B" w:rsidRPr="00E477E2" w:rsidRDefault="00631A3B" w:rsidP="00040977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E477E2">
        <w:rPr>
          <w:rFonts w:ascii="Times New Roman" w:hAnsi="Times New Roman"/>
          <w:sz w:val="24"/>
        </w:rPr>
        <w:t>Пока</w:t>
      </w:r>
      <w:r w:rsidR="007E552E" w:rsidRPr="00E477E2">
        <w:rPr>
          <w:rFonts w:ascii="Times New Roman" w:hAnsi="Times New Roman"/>
          <w:sz w:val="24"/>
        </w:rPr>
        <w:t xml:space="preserve">затель заболеваемости </w:t>
      </w:r>
      <w:r w:rsidRPr="00E477E2">
        <w:rPr>
          <w:rFonts w:ascii="Times New Roman" w:hAnsi="Times New Roman"/>
          <w:sz w:val="24"/>
        </w:rPr>
        <w:t xml:space="preserve"> туберкулеза бациллярной  формы </w:t>
      </w:r>
      <w:r w:rsidR="00040977" w:rsidRPr="00E477E2">
        <w:rPr>
          <w:rFonts w:ascii="Times New Roman" w:hAnsi="Times New Roman"/>
          <w:sz w:val="24"/>
        </w:rPr>
        <w:t>в Магарамкентском районе  в 2021 году  ИП - 4,48;</w:t>
      </w:r>
      <w:r w:rsidRPr="00E477E2">
        <w:rPr>
          <w:rFonts w:ascii="Times New Roman" w:hAnsi="Times New Roman"/>
          <w:sz w:val="24"/>
        </w:rPr>
        <w:t xml:space="preserve"> в динамик</w:t>
      </w:r>
      <w:r w:rsidR="00040977" w:rsidRPr="00E477E2">
        <w:rPr>
          <w:rFonts w:ascii="Times New Roman" w:hAnsi="Times New Roman"/>
          <w:sz w:val="24"/>
        </w:rPr>
        <w:t>е при сравнении со СМУ (ИП- 9,7</w:t>
      </w:r>
      <w:r w:rsidR="007E552E" w:rsidRPr="00E477E2">
        <w:rPr>
          <w:rFonts w:ascii="Times New Roman" w:hAnsi="Times New Roman"/>
          <w:sz w:val="24"/>
        </w:rPr>
        <w:t>0</w:t>
      </w:r>
      <w:r w:rsidRPr="00E477E2">
        <w:rPr>
          <w:rFonts w:ascii="Times New Roman" w:hAnsi="Times New Roman"/>
          <w:sz w:val="24"/>
        </w:rPr>
        <w:t xml:space="preserve">)  </w:t>
      </w:r>
      <w:r w:rsidR="00CB1DFA" w:rsidRPr="00E477E2">
        <w:rPr>
          <w:rFonts w:ascii="Times New Roman" w:hAnsi="Times New Roman"/>
          <w:sz w:val="24"/>
        </w:rPr>
        <w:t>отмечается снижен</w:t>
      </w:r>
      <w:r w:rsidR="00040977" w:rsidRPr="00E477E2">
        <w:rPr>
          <w:rFonts w:ascii="Times New Roman" w:hAnsi="Times New Roman"/>
          <w:sz w:val="24"/>
        </w:rPr>
        <w:t xml:space="preserve">ие  удельного веса в 2,0 </w:t>
      </w:r>
      <w:r w:rsidR="00CB1DFA" w:rsidRPr="00E477E2">
        <w:rPr>
          <w:rFonts w:ascii="Times New Roman" w:hAnsi="Times New Roman"/>
          <w:sz w:val="24"/>
        </w:rPr>
        <w:t>раз</w:t>
      </w:r>
      <w:r w:rsidR="00040977" w:rsidRPr="00E477E2">
        <w:rPr>
          <w:rFonts w:ascii="Times New Roman" w:hAnsi="Times New Roman"/>
          <w:sz w:val="24"/>
        </w:rPr>
        <w:t>а и в</w:t>
      </w:r>
      <w:r w:rsidRPr="00E477E2">
        <w:rPr>
          <w:rFonts w:ascii="Times New Roman" w:hAnsi="Times New Roman"/>
          <w:sz w:val="24"/>
        </w:rPr>
        <w:t xml:space="preserve">  сравнении с показателем аналогичной  нозо</w:t>
      </w:r>
      <w:r w:rsidR="00040977" w:rsidRPr="00E477E2">
        <w:rPr>
          <w:rFonts w:ascii="Times New Roman" w:hAnsi="Times New Roman"/>
          <w:sz w:val="24"/>
        </w:rPr>
        <w:t>логической формы по РД (ИП- 9,0</w:t>
      </w:r>
      <w:r w:rsidR="0019191E" w:rsidRPr="00E477E2">
        <w:rPr>
          <w:rFonts w:ascii="Times New Roman" w:hAnsi="Times New Roman"/>
          <w:sz w:val="24"/>
        </w:rPr>
        <w:t>)</w:t>
      </w:r>
      <w:r w:rsidR="00040977" w:rsidRPr="00E477E2">
        <w:rPr>
          <w:rFonts w:ascii="Times New Roman" w:hAnsi="Times New Roman"/>
          <w:sz w:val="24"/>
        </w:rPr>
        <w:t xml:space="preserve"> наблюдается снижение  удельного веса</w:t>
      </w:r>
      <w:r w:rsidR="00E477E2" w:rsidRPr="00E477E2">
        <w:rPr>
          <w:rFonts w:ascii="Times New Roman" w:hAnsi="Times New Roman"/>
          <w:sz w:val="24"/>
        </w:rPr>
        <w:t xml:space="preserve"> в 2,01</w:t>
      </w:r>
      <w:r w:rsidRPr="00E477E2">
        <w:rPr>
          <w:rFonts w:ascii="Times New Roman" w:hAnsi="Times New Roman"/>
          <w:sz w:val="24"/>
        </w:rPr>
        <w:t xml:space="preserve"> раза, следовательно  отмечается, что эпидемиологическая ситуация по туберкулезу в Мага</w:t>
      </w:r>
      <w:r w:rsidR="0019191E" w:rsidRPr="00E477E2">
        <w:rPr>
          <w:rFonts w:ascii="Times New Roman" w:hAnsi="Times New Roman"/>
          <w:sz w:val="24"/>
        </w:rPr>
        <w:t xml:space="preserve">рамкентском районе </w:t>
      </w:r>
      <w:r w:rsidRPr="00E477E2">
        <w:rPr>
          <w:rFonts w:ascii="Times New Roman" w:hAnsi="Times New Roman"/>
          <w:sz w:val="24"/>
        </w:rPr>
        <w:t xml:space="preserve"> улучшается.</w:t>
      </w:r>
      <w:proofErr w:type="gramEnd"/>
    </w:p>
    <w:p w:rsidR="00E477E2" w:rsidRPr="00E477E2" w:rsidRDefault="00631A3B" w:rsidP="00E477E2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E477E2">
        <w:rPr>
          <w:rFonts w:ascii="Times New Roman" w:hAnsi="Times New Roman"/>
          <w:sz w:val="24"/>
        </w:rPr>
        <w:lastRenderedPageBreak/>
        <w:t>З</w:t>
      </w:r>
      <w:r w:rsidR="0019191E" w:rsidRPr="00E477E2">
        <w:rPr>
          <w:rFonts w:ascii="Times New Roman" w:hAnsi="Times New Roman"/>
          <w:sz w:val="24"/>
        </w:rPr>
        <w:t xml:space="preserve">аключительные дезинфекции </w:t>
      </w:r>
      <w:r w:rsidR="004B25F4" w:rsidRPr="00E477E2">
        <w:rPr>
          <w:rFonts w:ascii="Times New Roman" w:hAnsi="Times New Roman"/>
          <w:sz w:val="24"/>
        </w:rPr>
        <w:t xml:space="preserve"> в</w:t>
      </w:r>
      <w:r w:rsidR="0019191E" w:rsidRPr="00E477E2">
        <w:rPr>
          <w:rFonts w:ascii="Times New Roman" w:hAnsi="Times New Roman"/>
          <w:sz w:val="24"/>
        </w:rPr>
        <w:t xml:space="preserve"> туберкулезных </w:t>
      </w:r>
      <w:r w:rsidR="004B25F4" w:rsidRPr="00E477E2">
        <w:rPr>
          <w:rFonts w:ascii="Times New Roman" w:hAnsi="Times New Roman"/>
          <w:sz w:val="24"/>
        </w:rPr>
        <w:t xml:space="preserve"> очагах</w:t>
      </w:r>
      <w:r w:rsidR="00E477E2" w:rsidRPr="00E477E2">
        <w:rPr>
          <w:rFonts w:ascii="Times New Roman" w:hAnsi="Times New Roman"/>
          <w:sz w:val="24"/>
        </w:rPr>
        <w:t xml:space="preserve"> не проводятся </w:t>
      </w:r>
      <w:proofErr w:type="gramStart"/>
      <w:r w:rsidR="00E477E2" w:rsidRPr="00E477E2">
        <w:rPr>
          <w:rFonts w:ascii="Times New Roman" w:hAnsi="Times New Roman"/>
          <w:sz w:val="24"/>
        </w:rPr>
        <w:t>в</w:t>
      </w:r>
      <w:proofErr w:type="gramEnd"/>
      <w:r w:rsidR="00E477E2" w:rsidRPr="00E477E2">
        <w:rPr>
          <w:rFonts w:ascii="Times New Roman" w:hAnsi="Times New Roman"/>
          <w:sz w:val="24"/>
        </w:rPr>
        <w:t xml:space="preserve"> последние года.</w:t>
      </w:r>
    </w:p>
    <w:p w:rsidR="00631A3B" w:rsidRDefault="00631A3B" w:rsidP="00631A3B">
      <w:pPr>
        <w:spacing w:after="0" w:line="240" w:lineRule="auto"/>
        <w:jc w:val="right"/>
        <w:rPr>
          <w:rFonts w:ascii="Times New Roman" w:hAnsi="Times New Roman"/>
        </w:rPr>
      </w:pPr>
    </w:p>
    <w:p w:rsidR="001C1AA4" w:rsidRDefault="001C1AA4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№4</w:t>
      </w:r>
      <w:r w:rsidR="00797FD1">
        <w:rPr>
          <w:rFonts w:ascii="Times New Roman" w:hAnsi="Times New Roman"/>
        </w:rPr>
        <w:t>3</w:t>
      </w: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Возрастной состав </w:t>
      </w:r>
      <w:proofErr w:type="gramStart"/>
      <w:r>
        <w:rPr>
          <w:rFonts w:ascii="Times New Roman" w:hAnsi="Times New Roman"/>
          <w:b/>
        </w:rPr>
        <w:t>заболевших</w:t>
      </w:r>
      <w:proofErr w:type="gramEnd"/>
      <w:r>
        <w:rPr>
          <w:rFonts w:ascii="Times New Roman" w:hAnsi="Times New Roman"/>
          <w:b/>
        </w:rPr>
        <w:t xml:space="preserve"> туберкулезом </w:t>
      </w:r>
      <w:r w:rsidR="00C42FD6">
        <w:rPr>
          <w:rFonts w:ascii="Times New Roman" w:hAnsi="Times New Roman"/>
          <w:b/>
        </w:rPr>
        <w:t>в Ма</w:t>
      </w:r>
      <w:r w:rsidR="00293FED">
        <w:rPr>
          <w:rFonts w:ascii="Times New Roman" w:hAnsi="Times New Roman"/>
          <w:b/>
        </w:rPr>
        <w:t>гарамкентском районе за 2019 – 2021</w:t>
      </w:r>
      <w:r>
        <w:rPr>
          <w:rFonts w:ascii="Times New Roman" w:hAnsi="Times New Roman"/>
          <w:b/>
        </w:rPr>
        <w:t>г</w:t>
      </w:r>
      <w:r w:rsidR="00293FED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г. 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показателях на 100 тыс. населения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25"/>
        <w:gridCol w:w="497"/>
        <w:gridCol w:w="646"/>
        <w:gridCol w:w="419"/>
        <w:gridCol w:w="492"/>
        <w:gridCol w:w="419"/>
        <w:gridCol w:w="486"/>
        <w:gridCol w:w="469"/>
        <w:gridCol w:w="516"/>
        <w:gridCol w:w="469"/>
        <w:gridCol w:w="476"/>
        <w:gridCol w:w="469"/>
        <w:gridCol w:w="526"/>
        <w:gridCol w:w="469"/>
        <w:gridCol w:w="867"/>
        <w:gridCol w:w="1286"/>
      </w:tblGrid>
      <w:tr w:rsidR="0019191E" w:rsidRPr="003853C9" w:rsidTr="00293FED">
        <w:trPr>
          <w:trHeight w:val="17"/>
          <w:jc w:val="center"/>
        </w:trPr>
        <w:tc>
          <w:tcPr>
            <w:tcW w:w="6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Годы</w:t>
            </w:r>
          </w:p>
        </w:tc>
        <w:tc>
          <w:tcPr>
            <w:tcW w:w="1143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911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 xml:space="preserve">дети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</w:p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17 лет</w:t>
            </w:r>
          </w:p>
        </w:tc>
        <w:tc>
          <w:tcPr>
            <w:tcW w:w="90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 xml:space="preserve">дети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</w:p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14 лет</w:t>
            </w:r>
          </w:p>
        </w:tc>
        <w:tc>
          <w:tcPr>
            <w:tcW w:w="42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C1AA4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 xml:space="preserve">В </w:t>
            </w:r>
            <w:r w:rsidR="0019191E">
              <w:rPr>
                <w:rFonts w:ascii="Times New Roman" w:hAnsi="Times New Roman"/>
              </w:rPr>
              <w:t xml:space="preserve"> т о </w:t>
            </w:r>
            <w:proofErr w:type="gramStart"/>
            <w:r w:rsidR="0019191E">
              <w:rPr>
                <w:rFonts w:ascii="Times New Roman" w:hAnsi="Times New Roman"/>
              </w:rPr>
              <w:t>мч и</w:t>
            </w:r>
            <w:proofErr w:type="gramEnd"/>
            <w:r w:rsidR="0019191E">
              <w:rPr>
                <w:rFonts w:ascii="Times New Roman" w:hAnsi="Times New Roman"/>
              </w:rPr>
              <w:t xml:space="preserve"> с л е: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</w:tr>
      <w:tr w:rsidR="00293FED" w:rsidRPr="003853C9" w:rsidTr="00293FED">
        <w:trPr>
          <w:trHeight w:val="17"/>
          <w:jc w:val="center"/>
        </w:trPr>
        <w:tc>
          <w:tcPr>
            <w:tcW w:w="6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rPr>
                <w:rFonts w:cs="Calibri"/>
              </w:rPr>
            </w:pPr>
          </w:p>
        </w:tc>
        <w:tc>
          <w:tcPr>
            <w:tcW w:w="1143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rPr>
                <w:rFonts w:cs="Calibri"/>
              </w:rPr>
            </w:pPr>
          </w:p>
        </w:tc>
        <w:tc>
          <w:tcPr>
            <w:tcW w:w="911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rPr>
                <w:rFonts w:cs="Calibri"/>
              </w:rPr>
            </w:pPr>
          </w:p>
        </w:tc>
        <w:tc>
          <w:tcPr>
            <w:tcW w:w="90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rPr>
                <w:rFonts w:cs="Calibri"/>
              </w:rPr>
            </w:pPr>
          </w:p>
        </w:tc>
        <w:tc>
          <w:tcPr>
            <w:tcW w:w="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до года</w:t>
            </w:r>
          </w:p>
        </w:tc>
        <w:tc>
          <w:tcPr>
            <w:tcW w:w="94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1 – 2 года</w:t>
            </w:r>
          </w:p>
        </w:tc>
        <w:tc>
          <w:tcPr>
            <w:tcW w:w="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3 – 6 лет</w:t>
            </w:r>
          </w:p>
        </w:tc>
        <w:tc>
          <w:tcPr>
            <w:tcW w:w="1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7 – 14 лет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взрослые</w:t>
            </w:r>
          </w:p>
        </w:tc>
      </w:tr>
      <w:tr w:rsidR="00293FED" w:rsidRPr="003853C9" w:rsidTr="00293FED">
        <w:trPr>
          <w:trHeight w:val="17"/>
          <w:jc w:val="center"/>
        </w:trPr>
        <w:tc>
          <w:tcPr>
            <w:tcW w:w="6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rPr>
                <w:rFonts w:cs="Calibri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ИП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ИП</w:t>
            </w:r>
          </w:p>
        </w:tc>
        <w:tc>
          <w:tcPr>
            <w:tcW w:w="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ИП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5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ИП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ИП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ИП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19191E" w:rsidP="00CB1DFA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</w:rPr>
              <w:t>ИП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</w:tr>
      <w:tr w:rsidR="00293FED" w:rsidRPr="003853C9" w:rsidTr="00293FED">
        <w:trPr>
          <w:trHeight w:val="17"/>
          <w:jc w:val="center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C42FD6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C42FD6" w:rsidP="00CB1DFA">
            <w:pPr>
              <w:spacing w:after="0" w:line="240" w:lineRule="auto"/>
              <w:ind w:left="-57" w:right="-57"/>
              <w:jc w:val="center"/>
            </w:pPr>
            <w:r>
              <w:t>12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Pr="003853C9" w:rsidRDefault="00293FED" w:rsidP="00CB1DFA">
            <w:pPr>
              <w:spacing w:after="0" w:line="240" w:lineRule="auto"/>
              <w:ind w:left="-57" w:right="-57"/>
              <w:jc w:val="center"/>
            </w:pPr>
            <w:r>
              <w:t>19.32</w:t>
            </w:r>
          </w:p>
        </w:tc>
        <w:tc>
          <w:tcPr>
            <w:tcW w:w="4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9191E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9191E" w:rsidRDefault="00C42FD6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293FED" w:rsidRPr="003853C9" w:rsidTr="00293FED">
        <w:trPr>
          <w:trHeight w:val="207"/>
          <w:jc w:val="center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C42FD6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C42FD6" w:rsidP="00CB1DFA">
            <w:pPr>
              <w:spacing w:after="0" w:line="240" w:lineRule="auto"/>
              <w:ind w:left="-57" w:right="-57"/>
              <w:jc w:val="center"/>
            </w:pPr>
            <w:r>
              <w:t>12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</w:pPr>
            <w:r>
              <w:t>19.32</w:t>
            </w:r>
          </w:p>
        </w:tc>
        <w:tc>
          <w:tcPr>
            <w:tcW w:w="419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19191E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AE6BB9" w:rsidRDefault="00C42FD6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293FED" w:rsidRPr="003853C9" w:rsidTr="00293FED">
        <w:trPr>
          <w:trHeight w:val="270"/>
          <w:jc w:val="center"/>
        </w:trPr>
        <w:tc>
          <w:tcPr>
            <w:tcW w:w="6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293FED">
            <w:pPr>
              <w:spacing w:after="0" w:line="240" w:lineRule="auto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</w:pPr>
            <w:r>
              <w:t>13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</w:pPr>
            <w:r>
              <w:t>20.9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293FED">
            <w:pPr>
              <w:spacing w:after="0" w:line="240" w:lineRule="auto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6BB9" w:rsidRDefault="00293FED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AE6BB9" w:rsidRDefault="00DD31F4" w:rsidP="00CB1DF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</w:tbl>
    <w:p w:rsidR="00797FD1" w:rsidRDefault="00797FD1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Вопросы  о состоянии  заболе</w:t>
      </w:r>
      <w:r w:rsidR="00DD31F4">
        <w:rPr>
          <w:rFonts w:ascii="Times New Roman" w:hAnsi="Times New Roman"/>
          <w:sz w:val="24"/>
        </w:rPr>
        <w:t>ваемости туберкулезом за    2021</w:t>
      </w:r>
      <w:r>
        <w:rPr>
          <w:rFonts w:ascii="Times New Roman" w:hAnsi="Times New Roman"/>
          <w:sz w:val="24"/>
        </w:rPr>
        <w:t xml:space="preserve"> г. обсуждены на заседании СПК администрации района</w:t>
      </w:r>
      <w:r w:rsidR="0019191E">
        <w:rPr>
          <w:rFonts w:ascii="Times New Roman" w:hAnsi="Times New Roman"/>
          <w:sz w:val="24"/>
        </w:rPr>
        <w:t xml:space="preserve"> и имеется решени</w:t>
      </w:r>
      <w:r w:rsidR="00DD31F4">
        <w:rPr>
          <w:rFonts w:ascii="Times New Roman" w:hAnsi="Times New Roman"/>
          <w:sz w:val="24"/>
        </w:rPr>
        <w:t xml:space="preserve">е </w:t>
      </w:r>
      <w:r>
        <w:rPr>
          <w:rFonts w:ascii="Times New Roman" w:hAnsi="Times New Roman"/>
          <w:sz w:val="24"/>
        </w:rPr>
        <w:t xml:space="preserve">  «О мероприятиях по борьбе с туберкулезом и мерах по его профилактике в Магарамкентском районе»;   Справка «О состояние заболеваемости туберкулезом в районе».   </w:t>
      </w:r>
    </w:p>
    <w:p w:rsidR="00631A3B" w:rsidRDefault="00631A3B" w:rsidP="00631A3B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По </w:t>
      </w:r>
      <w:proofErr w:type="gramStart"/>
      <w:r>
        <w:rPr>
          <w:rFonts w:ascii="Times New Roman" w:hAnsi="Times New Roman"/>
          <w:sz w:val="24"/>
        </w:rPr>
        <w:t>целевой</w:t>
      </w:r>
      <w:proofErr w:type="gramEnd"/>
      <w:r>
        <w:rPr>
          <w:rFonts w:ascii="Times New Roman" w:hAnsi="Times New Roman"/>
          <w:sz w:val="24"/>
        </w:rPr>
        <w:t xml:space="preserve"> Программа « Борьба с туберкулезом» </w:t>
      </w:r>
    </w:p>
    <w:p w:rsidR="00631A3B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</w:rPr>
        <w:t>Таблица №4</w:t>
      </w:r>
      <w:r w:rsidR="00797FD1">
        <w:rPr>
          <w:rFonts w:ascii="Times New Roman" w:hAnsi="Times New Roman"/>
        </w:rPr>
        <w:t>4</w:t>
      </w: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Показатели заболеваемости туберкулезом по социальному составу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540"/>
        <w:gridCol w:w="2070"/>
        <w:gridCol w:w="652"/>
        <w:gridCol w:w="836"/>
        <w:gridCol w:w="770"/>
        <w:gridCol w:w="717"/>
        <w:gridCol w:w="756"/>
        <w:gridCol w:w="717"/>
        <w:gridCol w:w="623"/>
        <w:gridCol w:w="840"/>
        <w:gridCol w:w="765"/>
      </w:tblGrid>
      <w:tr w:rsidR="00631A3B" w:rsidRPr="003853C9" w:rsidTr="00CB1DFA">
        <w:trPr>
          <w:trHeight w:val="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Соц. состав</w:t>
            </w: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DD31F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  <w:r w:rsidR="00631A3B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DD31F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  <w:r w:rsidR="00631A3B">
              <w:rPr>
                <w:rFonts w:ascii="Times New Roman" w:hAnsi="Times New Roman"/>
              </w:rPr>
              <w:t>г.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DD31F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  <w:r w:rsidR="00631A3B">
              <w:rPr>
                <w:rFonts w:ascii="Times New Roman" w:hAnsi="Times New Roman"/>
              </w:rPr>
              <w:t>г.</w:t>
            </w:r>
          </w:p>
        </w:tc>
      </w:tr>
      <w:tr w:rsidR="00631A3B" w:rsidRPr="003853C9" w:rsidTr="00CB1DFA">
        <w:trPr>
          <w:trHeight w:val="1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rPr>
                <w:rFonts w:cs="Calibri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rPr>
                <w:rFonts w:cs="Calibri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ИП.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%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ИП.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% 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ИП.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% </w:t>
            </w:r>
          </w:p>
        </w:tc>
      </w:tr>
      <w:tr w:rsidR="00631A3B" w:rsidRPr="003853C9" w:rsidTr="00CB1DFA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дети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631A3B" w:rsidRPr="003853C9" w:rsidTr="00CB1DFA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учащиеся школ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D729BC" w:rsidP="00CB1DF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D729BC" w:rsidP="00CB1DF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1,61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D729BC" w:rsidP="00CB1DF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7.7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19191E" w:rsidRPr="003853C9" w:rsidTr="00CB1DFA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неработающие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729BC" w:rsidP="00CB1DF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729BC" w:rsidP="00CB1DFA">
            <w:pPr>
              <w:spacing w:after="0" w:line="240" w:lineRule="auto"/>
              <w:jc w:val="center"/>
            </w:pPr>
            <w:r>
              <w:t>11,3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729BC" w:rsidP="00CB1DFA">
            <w:pPr>
              <w:spacing w:after="0" w:line="240" w:lineRule="auto"/>
              <w:jc w:val="center"/>
            </w:pPr>
            <w:r>
              <w:t>53,9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t>9,6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t>50</w:t>
            </w:r>
            <w:r w:rsidR="00DD31F4">
              <w:t>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9.66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50,0</w:t>
            </w:r>
          </w:p>
        </w:tc>
      </w:tr>
      <w:tr w:rsidR="0019191E" w:rsidRPr="003853C9" w:rsidTr="00CB1DFA">
        <w:trPr>
          <w:trHeight w:val="1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пенсионеры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729BC" w:rsidP="00CB1DF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729BC" w:rsidP="00CB1DFA">
            <w:pPr>
              <w:spacing w:after="0" w:line="240" w:lineRule="auto"/>
              <w:jc w:val="center"/>
            </w:pPr>
            <w:r>
              <w:t>3,2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729BC" w:rsidP="00CB1DFA">
            <w:pPr>
              <w:spacing w:after="0" w:line="240" w:lineRule="auto"/>
              <w:jc w:val="center"/>
            </w:pPr>
            <w:r>
              <w:t>14.4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t>9,6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t>50,0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DD31F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8.05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41</w:t>
            </w:r>
            <w:r w:rsidR="0019191E">
              <w:rPr>
                <w:rFonts w:ascii="Times New Roman" w:hAnsi="Times New Roman"/>
                <w:sz w:val="24"/>
              </w:rPr>
              <w:t>,7</w:t>
            </w:r>
          </w:p>
        </w:tc>
      </w:tr>
      <w:tr w:rsidR="0019191E" w:rsidRPr="003853C9" w:rsidTr="00CB1DFA">
        <w:trPr>
          <w:trHeight w:val="2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4B739C" w:rsidP="004B739C">
            <w:pPr>
              <w:spacing w:after="0" w:line="240" w:lineRule="auto"/>
            </w:pPr>
            <w:r>
              <w:rPr>
                <w:rFonts w:ascii="Times New Roman" w:hAnsi="Times New Roman"/>
              </w:rPr>
              <w:t>работающее насел.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Default="00D729BC" w:rsidP="00CB1DF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Default="00D729BC" w:rsidP="00CB1DF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Default="00635B22" w:rsidP="00CB1DFA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23.0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Default="0019191E" w:rsidP="0008462D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Default="0019191E" w:rsidP="0008462D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Default="0019191E" w:rsidP="0008462D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t>1.61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t>8.3</w:t>
            </w:r>
          </w:p>
        </w:tc>
      </w:tr>
      <w:tr w:rsidR="0019191E" w:rsidRPr="003853C9" w:rsidTr="00CB1DFA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Default="0019191E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CB1DFA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CB1DFA">
            <w:pPr>
              <w:spacing w:after="0" w:line="240" w:lineRule="auto"/>
              <w:jc w:val="center"/>
            </w:pPr>
            <w:r>
              <w:t>20.9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CB1DFA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t>19,37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DD31F4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19,37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191E" w:rsidRPr="003853C9" w:rsidRDefault="0019191E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</w:tbl>
    <w:p w:rsidR="00797FD1" w:rsidRDefault="00797FD1" w:rsidP="00635B2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635B22" w:rsidRDefault="00635B22" w:rsidP="00797FD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40999">
        <w:rPr>
          <w:rFonts w:ascii="Times New Roman" w:eastAsia="Calibri" w:hAnsi="Times New Roman"/>
          <w:sz w:val="24"/>
          <w:szCs w:val="24"/>
        </w:rPr>
        <w:t>По социальному составу заболевшие туберкулезом</w:t>
      </w:r>
      <w:r>
        <w:rPr>
          <w:rFonts w:ascii="Times New Roman" w:eastAsia="Calibri" w:hAnsi="Times New Roman"/>
          <w:sz w:val="24"/>
          <w:szCs w:val="24"/>
        </w:rPr>
        <w:t xml:space="preserve"> 1 случай</w:t>
      </w:r>
      <w:r w:rsidRPr="00B40999">
        <w:rPr>
          <w:rFonts w:ascii="Times New Roman" w:eastAsia="Calibri" w:hAnsi="Times New Roman"/>
          <w:sz w:val="24"/>
          <w:szCs w:val="24"/>
        </w:rPr>
        <w:t xml:space="preserve"> относятся</w:t>
      </w:r>
      <w:r>
        <w:rPr>
          <w:rFonts w:ascii="Times New Roman" w:eastAsia="Calibri" w:hAnsi="Times New Roman"/>
          <w:sz w:val="24"/>
          <w:szCs w:val="24"/>
        </w:rPr>
        <w:t xml:space="preserve"> к школьника</w:t>
      </w:r>
      <w:proofErr w:type="gramStart"/>
      <w:r>
        <w:rPr>
          <w:rFonts w:ascii="Times New Roman" w:eastAsia="Calibri" w:hAnsi="Times New Roman"/>
          <w:sz w:val="24"/>
          <w:szCs w:val="24"/>
        </w:rPr>
        <w:t>м(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учащийся) –  7.65%;  </w:t>
      </w:r>
      <w:r w:rsidRPr="00B40999">
        <w:rPr>
          <w:rFonts w:ascii="Times New Roman" w:eastAsia="Calibri" w:hAnsi="Times New Roman"/>
          <w:sz w:val="24"/>
          <w:szCs w:val="24"/>
        </w:rPr>
        <w:t xml:space="preserve"> к не работающей  группе  населения – </w:t>
      </w:r>
      <w:r>
        <w:rPr>
          <w:rFonts w:ascii="Times New Roman" w:eastAsia="Calibri" w:hAnsi="Times New Roman"/>
          <w:b/>
          <w:sz w:val="24"/>
          <w:szCs w:val="24"/>
        </w:rPr>
        <w:t>53,85</w:t>
      </w:r>
      <w:r w:rsidRPr="00B40999">
        <w:rPr>
          <w:rFonts w:ascii="Times New Roman" w:eastAsia="Calibri" w:hAnsi="Times New Roman"/>
          <w:b/>
          <w:sz w:val="24"/>
          <w:szCs w:val="24"/>
        </w:rPr>
        <w:t>%</w:t>
      </w:r>
      <w:r>
        <w:rPr>
          <w:rFonts w:ascii="Times New Roman" w:eastAsia="Calibri" w:hAnsi="Times New Roman"/>
          <w:sz w:val="24"/>
          <w:szCs w:val="24"/>
        </w:rPr>
        <w:t xml:space="preserve"> и к  группе  пенсионерам – 15.4</w:t>
      </w:r>
      <w:r w:rsidRPr="00B40999">
        <w:rPr>
          <w:rFonts w:ascii="Times New Roman" w:eastAsia="Calibri" w:hAnsi="Times New Roman"/>
          <w:sz w:val="24"/>
          <w:szCs w:val="24"/>
        </w:rPr>
        <w:t xml:space="preserve"> %</w:t>
      </w:r>
      <w:r>
        <w:rPr>
          <w:rFonts w:ascii="Times New Roman" w:eastAsia="Calibri" w:hAnsi="Times New Roman"/>
          <w:sz w:val="24"/>
          <w:szCs w:val="24"/>
        </w:rPr>
        <w:t xml:space="preserve"> и работающая группа населения – 3 случая или 23,09%.</w:t>
      </w:r>
    </w:p>
    <w:p w:rsidR="00635B22" w:rsidRDefault="00635B22" w:rsidP="00797FD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Calibri" w:hAnsi="Times New Roman"/>
          <w:sz w:val="24"/>
          <w:szCs w:val="24"/>
        </w:rPr>
        <w:t>Школьник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который пострадал туберкулезом - из туберкулезного очага, который закрывал в 2017 году, т. к. больной туберкулезом его отец умер в 2017 году. </w:t>
      </w:r>
    </w:p>
    <w:p w:rsidR="00635B22" w:rsidRDefault="00635B22" w:rsidP="00797FD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Причиной заражения его преимущественно является не проведение заключительной дезинфекции в туберкулезном очаге, возможно и материально неудовлетворительная обеспеченность, погрешности работы фтизиатрической службы ГБУ РД «Магарамкентская ЦРБ» в проведении </w:t>
      </w:r>
      <w:proofErr w:type="spellStart"/>
      <w:r>
        <w:rPr>
          <w:rFonts w:ascii="Times New Roman" w:eastAsia="Calibri" w:hAnsi="Times New Roman"/>
          <w:sz w:val="24"/>
          <w:szCs w:val="24"/>
        </w:rPr>
        <w:t>химиопрофилактики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  некачественная постановка работы </w:t>
      </w:r>
      <w:r>
        <w:rPr>
          <w:rFonts w:ascii="Times New Roman" w:eastAsia="Calibri" w:hAnsi="Times New Roman"/>
          <w:sz w:val="24"/>
          <w:szCs w:val="24"/>
          <w:lang w:val="en-US"/>
        </w:rPr>
        <w:t>R</w:t>
      </w:r>
      <w:r w:rsidRPr="00FB7CE4">
        <w:rPr>
          <w:rFonts w:ascii="Times New Roman" w:eastAsia="Calibri" w:hAnsi="Times New Roman"/>
          <w:sz w:val="24"/>
          <w:szCs w:val="24"/>
        </w:rPr>
        <w:t>-</w:t>
      </w:r>
      <w:r>
        <w:rPr>
          <w:rFonts w:ascii="Times New Roman" w:eastAsia="Calibri" w:hAnsi="Times New Roman"/>
          <w:sz w:val="24"/>
          <w:szCs w:val="24"/>
        </w:rPr>
        <w:t xml:space="preserve"> Манту в детских организованных образовательных учреждениях</w:t>
      </w:r>
      <w:proofErr w:type="gramStart"/>
      <w:r>
        <w:rPr>
          <w:rFonts w:ascii="Times New Roman" w:eastAsia="Calibri" w:hAnsi="Times New Roman"/>
          <w:sz w:val="24"/>
          <w:szCs w:val="24"/>
        </w:rPr>
        <w:t xml:space="preserve"> .</w:t>
      </w:r>
      <w:proofErr w:type="gramEnd"/>
    </w:p>
    <w:p w:rsidR="00635B22" w:rsidRDefault="00635B22" w:rsidP="00635B2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С 2013 года и по настоящее время в туберкулезных очагах не проводят заключительную дезинфекцию.</w:t>
      </w:r>
    </w:p>
    <w:p w:rsidR="00635B22" w:rsidRPr="00FB7CE4" w:rsidRDefault="00635B22" w:rsidP="00797FD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работающей группе населения в 2021 году зарегистрировано – 3 случая активного туберкулеза, в сравнении с 2020 годом в этой возрастной  группе роста заболеваемости активным туберкулезом не наблюдается. По сколько эти пострадавшие относятся к декретированной группе населения, ежегодно, которые проходят флюорографические обследования. При эпидемиологическом расследовании случаев активного туберкулеза у </w:t>
      </w:r>
      <w:r>
        <w:rPr>
          <w:rFonts w:ascii="Times New Roman" w:eastAsia="Calibri" w:hAnsi="Times New Roman"/>
          <w:sz w:val="24"/>
          <w:szCs w:val="24"/>
        </w:rPr>
        <w:lastRenderedPageBreak/>
        <w:t xml:space="preserve">декретированной  группы населения подтверждают факты ежегодного прохождения флюорографического обследования по результатам личных медицинских книжек – наличием штампов Рентген кабинетов ГБУ РД «Магарамкентская  ЦРБ»,  о </w:t>
      </w:r>
      <w:proofErr w:type="gramStart"/>
      <w:r>
        <w:rPr>
          <w:rFonts w:ascii="Times New Roman" w:eastAsia="Calibri" w:hAnsi="Times New Roman"/>
          <w:sz w:val="24"/>
          <w:szCs w:val="24"/>
        </w:rPr>
        <w:t>том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что флюорографию прошли.</w:t>
      </w:r>
    </w:p>
    <w:p w:rsidR="00631A3B" w:rsidRPr="00A5383D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 w:rsidRPr="00A5383D">
        <w:rPr>
          <w:rFonts w:ascii="Times New Roman" w:hAnsi="Times New Roman"/>
        </w:rPr>
        <w:t>Таблица №4</w:t>
      </w:r>
      <w:r w:rsidR="00797FD1">
        <w:rPr>
          <w:rFonts w:ascii="Times New Roman" w:hAnsi="Times New Roman"/>
        </w:rPr>
        <w:t>5</w:t>
      </w:r>
    </w:p>
    <w:p w:rsidR="00631A3B" w:rsidRPr="00A5383D" w:rsidRDefault="00635B22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Распределение заболеваемости активного туберкулеза</w:t>
      </w:r>
      <w:r w:rsidR="00631A3B" w:rsidRPr="00A5383D">
        <w:rPr>
          <w:rFonts w:ascii="Times New Roman" w:hAnsi="Times New Roman"/>
          <w:b/>
        </w:rPr>
        <w:t xml:space="preserve">в разрезе </w:t>
      </w:r>
    </w:p>
    <w:p w:rsidR="00631A3B" w:rsidRPr="00A5383D" w:rsidRDefault="00635B22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населенных пунктов за 2021</w:t>
      </w:r>
      <w:r w:rsidR="00C42FD6">
        <w:rPr>
          <w:rFonts w:ascii="Times New Roman" w:hAnsi="Times New Roman"/>
          <w:b/>
        </w:rPr>
        <w:t xml:space="preserve"> –</w:t>
      </w:r>
      <w:r>
        <w:rPr>
          <w:rFonts w:ascii="Times New Roman" w:hAnsi="Times New Roman"/>
          <w:b/>
        </w:rPr>
        <w:t xml:space="preserve"> 2019 </w:t>
      </w:r>
      <w:r w:rsidR="00631A3B" w:rsidRPr="00A5383D">
        <w:rPr>
          <w:rFonts w:ascii="Times New Roman" w:hAnsi="Times New Roman"/>
          <w:b/>
        </w:rPr>
        <w:t>г</w:t>
      </w:r>
      <w:r>
        <w:rPr>
          <w:rFonts w:ascii="Times New Roman" w:hAnsi="Times New Roman"/>
          <w:b/>
        </w:rPr>
        <w:t>.</w:t>
      </w:r>
      <w:r w:rsidR="00631A3B" w:rsidRPr="00A5383D">
        <w:rPr>
          <w:rFonts w:ascii="Times New Roman" w:hAnsi="Times New Roman"/>
          <w:b/>
        </w:rPr>
        <w:t>г</w:t>
      </w:r>
      <w:r>
        <w:rPr>
          <w:rFonts w:ascii="Times New Roman" w:hAnsi="Times New Roman"/>
          <w:b/>
        </w:rPr>
        <w:t>.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13"/>
        <w:gridCol w:w="1638"/>
        <w:gridCol w:w="585"/>
        <w:gridCol w:w="711"/>
        <w:gridCol w:w="717"/>
        <w:gridCol w:w="640"/>
        <w:gridCol w:w="756"/>
        <w:gridCol w:w="711"/>
        <w:gridCol w:w="640"/>
        <w:gridCol w:w="756"/>
        <w:gridCol w:w="711"/>
      </w:tblGrid>
      <w:tr w:rsidR="00CB1DFA" w:rsidRPr="003853C9" w:rsidTr="00CB1DFA">
        <w:trPr>
          <w:trHeight w:val="1"/>
          <w:jc w:val="center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3853C9" w:rsidRDefault="00CB1DFA" w:rsidP="00CB1DFA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2021</w:t>
            </w:r>
            <w:r w:rsidR="00CB1DFA" w:rsidRPr="006E6CFE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2020</w:t>
            </w:r>
            <w:r w:rsidR="00CB1DFA" w:rsidRPr="006E6CFE">
              <w:rPr>
                <w:rFonts w:ascii="Times New Roman" w:hAnsi="Times New Roman"/>
              </w:rPr>
              <w:t>год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CB1DFA" w:rsidRPr="003853C9" w:rsidTr="00CB1DFA">
        <w:trPr>
          <w:trHeight w:val="1"/>
          <w:jc w:val="center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Default="00CB1DFA" w:rsidP="00CB1DFA">
            <w:pPr>
              <w:rPr>
                <w:rFonts w:cs="Calibri"/>
              </w:rPr>
            </w:pPr>
          </w:p>
        </w:tc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E6CFE">
              <w:rPr>
                <w:rFonts w:ascii="Times New Roman" w:hAnsi="Times New Roman"/>
              </w:rPr>
              <w:t>Абс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ИП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%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E6CFE">
              <w:rPr>
                <w:rFonts w:ascii="Times New Roman" w:hAnsi="Times New Roman"/>
              </w:rPr>
              <w:t>Абс</w:t>
            </w:r>
            <w:proofErr w:type="spellEnd"/>
            <w:r w:rsidRPr="006E6CFE">
              <w:rPr>
                <w:rFonts w:ascii="Times New Roman" w:hAnsi="Times New Roman"/>
              </w:rPr>
              <w:t>.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ИП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%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E6CFE">
              <w:rPr>
                <w:rFonts w:ascii="Times New Roman" w:hAnsi="Times New Roman"/>
              </w:rPr>
              <w:t>Абс</w:t>
            </w:r>
            <w:proofErr w:type="spellEnd"/>
            <w:r w:rsidRPr="006E6CFE">
              <w:rPr>
                <w:rFonts w:ascii="Times New Roman" w:hAnsi="Times New Roman"/>
              </w:rPr>
              <w:t>.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ИП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DFA" w:rsidRPr="006E6CFE" w:rsidRDefault="00CB1DFA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%</w:t>
            </w: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Магарамкент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F537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F537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16.66</w:t>
            </w: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 xml:space="preserve">с. </w:t>
            </w:r>
            <w:proofErr w:type="spellStart"/>
            <w:r w:rsidRPr="006E6CFE">
              <w:rPr>
                <w:rFonts w:ascii="Times New Roman" w:hAnsi="Times New Roman"/>
              </w:rPr>
              <w:t>Оружба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6E6CFE">
              <w:rPr>
                <w:rFonts w:ascii="Times New Roman" w:hAnsi="Times New Roman"/>
              </w:rPr>
              <w:t>с</w:t>
            </w:r>
            <w:proofErr w:type="gramEnd"/>
            <w:r w:rsidRPr="006E6CFE">
              <w:rPr>
                <w:rFonts w:ascii="Times New Roman" w:hAnsi="Times New Roman"/>
              </w:rPr>
              <w:t>. Филя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Гапцах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с. Советское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с. Н-Аул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30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с. Самур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DE665E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8,34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</w:tr>
      <w:tr w:rsidR="00257162" w:rsidRPr="003853C9" w:rsidTr="00CB1DFA">
        <w:trPr>
          <w:trHeight w:val="21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 xml:space="preserve">С. </w:t>
            </w:r>
            <w:proofErr w:type="spellStart"/>
            <w:r w:rsidRPr="006E6CFE">
              <w:rPr>
                <w:rFonts w:ascii="Times New Roman" w:hAnsi="Times New Roman"/>
              </w:rPr>
              <w:t>Азад-оглы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28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 xml:space="preserve">с </w:t>
            </w:r>
            <w:proofErr w:type="spellStart"/>
            <w:r w:rsidRPr="006E6CFE">
              <w:rPr>
                <w:rFonts w:ascii="Times New Roman" w:hAnsi="Times New Roman"/>
              </w:rPr>
              <w:t>Бут-казмал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16.66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</w:tr>
      <w:tr w:rsidR="00257162" w:rsidRPr="003853C9" w:rsidTr="00CB1DFA">
        <w:trPr>
          <w:trHeight w:val="28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с Гильяр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17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с. Приморск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706E0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22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 xml:space="preserve">с. </w:t>
            </w:r>
            <w:proofErr w:type="spellStart"/>
            <w:r w:rsidRPr="006E6CFE">
              <w:rPr>
                <w:rFonts w:ascii="Times New Roman" w:hAnsi="Times New Roman"/>
              </w:rPr>
              <w:t>Яраг-казм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4,8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24.99</w:t>
            </w:r>
          </w:p>
        </w:tc>
      </w:tr>
      <w:tr w:rsidR="00257162" w:rsidRPr="003853C9" w:rsidTr="00CB1DFA">
        <w:trPr>
          <w:trHeight w:val="15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 xml:space="preserve">с. </w:t>
            </w:r>
            <w:proofErr w:type="spellStart"/>
            <w:r w:rsidRPr="006E6CFE">
              <w:rPr>
                <w:rFonts w:ascii="Times New Roman" w:hAnsi="Times New Roman"/>
              </w:rPr>
              <w:t>Капир-каз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3,2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  <w:r w:rsidR="00F53701">
              <w:rPr>
                <w:rFonts w:ascii="Times New Roman" w:hAnsi="Times New Roman"/>
              </w:rPr>
              <w:t>66</w:t>
            </w:r>
          </w:p>
        </w:tc>
      </w:tr>
      <w:tr w:rsidR="00257162" w:rsidRPr="003853C9" w:rsidTr="00CB1DFA">
        <w:trPr>
          <w:trHeight w:val="345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 xml:space="preserve">с. </w:t>
            </w:r>
            <w:proofErr w:type="spellStart"/>
            <w:r w:rsidRPr="006E6CFE">
              <w:rPr>
                <w:rFonts w:ascii="Times New Roman" w:hAnsi="Times New Roman"/>
              </w:rPr>
              <w:t>Картас-каз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8,34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</w:tr>
      <w:tr w:rsidR="00257162" w:rsidRPr="003853C9" w:rsidTr="00CB1DFA">
        <w:trPr>
          <w:trHeight w:val="15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Ходжа</w:t>
            </w:r>
            <w:r w:rsidR="00257162" w:rsidRPr="006E6CFE">
              <w:rPr>
                <w:rFonts w:ascii="Times New Roman" w:hAnsi="Times New Roman"/>
              </w:rPr>
              <w:t>-казм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3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300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с. Целегюн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3853C9" w:rsidRDefault="00257162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Мугерган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Default="00257162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Х</w:t>
            </w:r>
            <w:r w:rsidR="00257162" w:rsidRPr="006E6CFE">
              <w:rPr>
                <w:rFonts w:ascii="Times New Roman" w:hAnsi="Times New Roman"/>
              </w:rPr>
              <w:t>орель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8,33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Default="00257162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 w:rsidR="000B377B">
              <w:rPr>
                <w:rFonts w:ascii="Times New Roman" w:hAnsi="Times New Roman"/>
              </w:rPr>
              <w:t>Газард-Кам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Default="00257162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С. Бил-бил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Default="00257162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С.Кирка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8,33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Default="00257162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 w:rsidR="00257162" w:rsidRPr="006E6CFE">
              <w:rPr>
                <w:rFonts w:ascii="Times New Roman" w:hAnsi="Times New Roman"/>
              </w:rPr>
              <w:t>.К</w:t>
            </w:r>
            <w:proofErr w:type="gramEnd"/>
            <w:r w:rsidR="00257162" w:rsidRPr="006E6CFE">
              <w:rPr>
                <w:rFonts w:ascii="Times New Roman" w:hAnsi="Times New Roman"/>
              </w:rPr>
              <w:t>уйсун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706E08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0B377B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57162" w:rsidRPr="003853C9" w:rsidTr="00CB1DFA">
        <w:trPr>
          <w:trHeight w:val="1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Default="00257162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Итого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F53701" w:rsidP="00F5370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19,37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</w:rPr>
              <w:t>100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635B2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19.37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7162" w:rsidRPr="006E6CFE" w:rsidRDefault="00257162" w:rsidP="006E6C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6CFE">
              <w:rPr>
                <w:rFonts w:ascii="Times New Roman" w:hAnsi="Times New Roman"/>
                <w:sz w:val="24"/>
              </w:rPr>
              <w:t>100</w:t>
            </w:r>
          </w:p>
        </w:tc>
      </w:tr>
    </w:tbl>
    <w:p w:rsidR="00631A3B" w:rsidRDefault="00631A3B" w:rsidP="00631A3B">
      <w:pPr>
        <w:spacing w:after="0" w:line="240" w:lineRule="auto"/>
        <w:rPr>
          <w:rFonts w:ascii="Times New Roman" w:hAnsi="Times New Roman"/>
          <w:color w:val="993366"/>
          <w:sz w:val="20"/>
        </w:rPr>
      </w:pPr>
    </w:p>
    <w:p w:rsidR="000B377B" w:rsidRDefault="000B377B" w:rsidP="00797FD1">
      <w:pPr>
        <w:tabs>
          <w:tab w:val="left" w:pos="3540"/>
        </w:tabs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E5F4C">
        <w:rPr>
          <w:rFonts w:ascii="Times New Roman" w:eastAsia="Calibri" w:hAnsi="Times New Roman"/>
          <w:sz w:val="24"/>
          <w:szCs w:val="24"/>
        </w:rPr>
        <w:t>Заболеваемость ту</w:t>
      </w:r>
      <w:r>
        <w:rPr>
          <w:rFonts w:ascii="Times New Roman" w:eastAsia="Calibri" w:hAnsi="Times New Roman"/>
          <w:sz w:val="24"/>
          <w:szCs w:val="24"/>
        </w:rPr>
        <w:t>беркулезом зарегистрировано в 13</w:t>
      </w:r>
      <w:r w:rsidRPr="00EE5F4C">
        <w:rPr>
          <w:rFonts w:ascii="Times New Roman" w:eastAsia="Calibri" w:hAnsi="Times New Roman"/>
          <w:sz w:val="24"/>
          <w:szCs w:val="24"/>
        </w:rPr>
        <w:t xml:space="preserve"> населенных пунктах Магарамкентского  района</w:t>
      </w:r>
      <w:r>
        <w:rPr>
          <w:rFonts w:ascii="Times New Roman" w:eastAsia="Calibri" w:hAnsi="Times New Roman"/>
          <w:sz w:val="24"/>
          <w:szCs w:val="24"/>
        </w:rPr>
        <w:t xml:space="preserve"> по 1 случаю в каждом населенном пункте. В сравнении с  2020 годом заболеваемость туберкулезом  вырос на 1 случай и при этом среди подростковой группы населения.  Эпидемиологическая ситуация оценивается как «благополучная»,  в каждом населенном пункте зарегистрировано по 1 случаю болезни туберкулеза.  За 2 года в эпидемический процесс туберкулеза </w:t>
      </w:r>
      <w:proofErr w:type="gramStart"/>
      <w:r>
        <w:rPr>
          <w:rFonts w:ascii="Times New Roman" w:eastAsia="Calibri" w:hAnsi="Times New Roman"/>
          <w:sz w:val="24"/>
          <w:szCs w:val="24"/>
        </w:rPr>
        <w:t>вовлечены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20 населенных пунктов.</w:t>
      </w:r>
    </w:p>
    <w:p w:rsidR="000B377B" w:rsidRDefault="000B377B" w:rsidP="00797FD1">
      <w:pPr>
        <w:tabs>
          <w:tab w:val="left" w:pos="3540"/>
        </w:tabs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0B377B" w:rsidRPr="000B377B" w:rsidRDefault="000B377B" w:rsidP="00797FD1">
      <w:pPr>
        <w:widowControl w:val="0"/>
        <w:autoSpaceDE w:val="0"/>
        <w:autoSpaceDN w:val="0"/>
        <w:adjustRightInd w:val="0"/>
        <w:ind w:firstLine="540"/>
        <w:jc w:val="both"/>
      </w:pPr>
      <w:r w:rsidRPr="00797FD1">
        <w:rPr>
          <w:rFonts w:ascii="Times New Roman" w:hAnsi="Times New Roman"/>
        </w:rPr>
        <w:t>Выводы</w:t>
      </w:r>
      <w:proofErr w:type="gramStart"/>
      <w:r w:rsidRPr="00797FD1">
        <w:rPr>
          <w:rFonts w:ascii="Times New Roman" w:hAnsi="Times New Roman"/>
        </w:rPr>
        <w:t>:</w:t>
      </w:r>
      <w:r w:rsidRPr="002E78AA">
        <w:rPr>
          <w:rFonts w:ascii="Times New Roman CYR" w:hAnsi="Times New Roman CYR" w:cs="Times New Roman CYR"/>
          <w:bCs/>
          <w:sz w:val="24"/>
          <w:szCs w:val="24"/>
        </w:rPr>
        <w:t>А</w:t>
      </w:r>
      <w:proofErr w:type="gramEnd"/>
      <w:r w:rsidRPr="002E78AA">
        <w:rPr>
          <w:rFonts w:ascii="Times New Roman CYR" w:hAnsi="Times New Roman CYR" w:cs="Times New Roman CYR"/>
          <w:bCs/>
          <w:sz w:val="24"/>
          <w:szCs w:val="24"/>
        </w:rPr>
        <w:t xml:space="preserve">нализировав медицинские карты 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 формы </w:t>
      </w:r>
      <w:r w:rsidRPr="002E78AA">
        <w:rPr>
          <w:rFonts w:ascii="Times New Roman CYR" w:hAnsi="Times New Roman CYR" w:cs="Times New Roman CYR"/>
          <w:bCs/>
          <w:sz w:val="24"/>
          <w:szCs w:val="24"/>
        </w:rPr>
        <w:t>за № 026/у и №112  у больного Мусаева Р. Р. и медицинских карт за № 026/у контактных лиц  с больным туберкулеза можно сделать выводы:</w:t>
      </w:r>
    </w:p>
    <w:p w:rsidR="000B377B" w:rsidRPr="002E78AA" w:rsidRDefault="000B377B" w:rsidP="00797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E78AA"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proofErr w:type="gramStart"/>
      <w:r w:rsidRPr="002E78AA">
        <w:rPr>
          <w:rFonts w:ascii="Times New Roman CYR" w:hAnsi="Times New Roman CYR" w:cs="Times New Roman CYR"/>
          <w:bCs/>
          <w:sz w:val="24"/>
          <w:szCs w:val="24"/>
        </w:rPr>
        <w:t xml:space="preserve">Медицинские записи школьной медсестры 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 МКОУ «Магарамкентская </w:t>
      </w:r>
      <w:r w:rsidRPr="002E78AA">
        <w:rPr>
          <w:rFonts w:ascii="Times New Roman CYR" w:hAnsi="Times New Roman CYR" w:cs="Times New Roman CYR"/>
          <w:bCs/>
          <w:sz w:val="24"/>
          <w:szCs w:val="24"/>
        </w:rPr>
        <w:t>СОШ №1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» </w:t>
      </w:r>
      <w:r w:rsidRPr="002E78AA">
        <w:rPr>
          <w:rFonts w:ascii="Times New Roman CYR" w:hAnsi="Times New Roman CYR" w:cs="Times New Roman CYR"/>
          <w:bCs/>
          <w:sz w:val="24"/>
          <w:szCs w:val="24"/>
        </w:rPr>
        <w:t xml:space="preserve"> и медицинской сестры МКДОУ «Теремок»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  МР «Магарамкентский район»</w:t>
      </w:r>
      <w:r w:rsidRPr="002E78AA">
        <w:rPr>
          <w:rFonts w:ascii="Times New Roman CYR" w:hAnsi="Times New Roman CYR" w:cs="Times New Roman CYR"/>
          <w:bCs/>
          <w:sz w:val="24"/>
          <w:szCs w:val="24"/>
        </w:rPr>
        <w:t xml:space="preserve">, врача  педиатра, врача фтизиатра 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  ГБУ РД «Магарамкентская ЦРБ» </w:t>
      </w:r>
      <w:r w:rsidRPr="002E78AA">
        <w:rPr>
          <w:rFonts w:ascii="Times New Roman CYR" w:hAnsi="Times New Roman CYR" w:cs="Times New Roman CYR"/>
          <w:bCs/>
          <w:sz w:val="24"/>
          <w:szCs w:val="24"/>
        </w:rPr>
        <w:t xml:space="preserve"> и проводимая ими </w:t>
      </w:r>
      <w:proofErr w:type="spellStart"/>
      <w:r w:rsidRPr="002E78AA">
        <w:rPr>
          <w:rFonts w:ascii="Times New Roman CYR" w:hAnsi="Times New Roman CYR" w:cs="Times New Roman CYR"/>
          <w:bCs/>
          <w:sz w:val="24"/>
          <w:szCs w:val="24"/>
        </w:rPr>
        <w:t>туберку</w:t>
      </w:r>
      <w:r>
        <w:rPr>
          <w:rFonts w:ascii="Times New Roman CYR" w:hAnsi="Times New Roman CYR" w:cs="Times New Roman CYR"/>
          <w:bCs/>
          <w:sz w:val="24"/>
          <w:szCs w:val="24"/>
        </w:rPr>
        <w:t>лино-</w:t>
      </w:r>
      <w:r w:rsidRPr="002E78AA">
        <w:rPr>
          <w:rFonts w:ascii="Times New Roman CYR" w:hAnsi="Times New Roman CYR" w:cs="Times New Roman CYR"/>
          <w:bCs/>
          <w:sz w:val="24"/>
          <w:szCs w:val="24"/>
        </w:rPr>
        <w:t>диагностику</w:t>
      </w:r>
      <w:proofErr w:type="spellEnd"/>
      <w:r w:rsidRPr="002E78AA">
        <w:rPr>
          <w:rFonts w:ascii="Times New Roman CYR" w:hAnsi="Times New Roman CYR" w:cs="Times New Roman CYR"/>
          <w:bCs/>
          <w:sz w:val="24"/>
          <w:szCs w:val="24"/>
        </w:rPr>
        <w:t xml:space="preserve">  не  отвечают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  требованиям  действующих нормативных законодательных  </w:t>
      </w:r>
      <w:r>
        <w:rPr>
          <w:rFonts w:ascii="Times New Roman CYR" w:hAnsi="Times New Roman CYR" w:cs="Times New Roman CYR"/>
          <w:bCs/>
          <w:sz w:val="24"/>
          <w:szCs w:val="24"/>
        </w:rPr>
        <w:lastRenderedPageBreak/>
        <w:t>актов</w:t>
      </w:r>
      <w:r w:rsidRPr="002E78AA">
        <w:rPr>
          <w:rFonts w:ascii="Times New Roman CYR" w:hAnsi="Times New Roman CYR" w:cs="Times New Roman CYR"/>
          <w:bCs/>
          <w:sz w:val="24"/>
          <w:szCs w:val="24"/>
        </w:rPr>
        <w:t>, следовательно, медицинские работники не  руководствуются нормативно-методическими документами и не выполняют установленные требования законодательных  актов:</w:t>
      </w:r>
      <w:proofErr w:type="gramEnd"/>
      <w:r w:rsidRPr="002E78AA">
        <w:rPr>
          <w:rFonts w:ascii="Times New Roman CYR" w:hAnsi="Times New Roman CYR" w:cs="Times New Roman CYR"/>
          <w:bCs/>
          <w:sz w:val="24"/>
          <w:szCs w:val="24"/>
        </w:rPr>
        <w:t xml:space="preserve"> ФЗ№77</w:t>
      </w:r>
      <w:r w:rsidRPr="002E78AA">
        <w:rPr>
          <w:rFonts w:ascii="Times New Roman CYR" w:hAnsi="Times New Roman CYR" w:cs="Times New Roman CYR"/>
          <w:sz w:val="24"/>
          <w:szCs w:val="24"/>
        </w:rPr>
        <w:t>от 18 июня 2001 года "О предупреждении распространения туберкулеза в Российской Федерации",   Закона Республики Дагестан от 14. 06. 2012 г. №34 "Об охране здоровья граждан в Республике Дагестан" и Санитарно-эпидемиологические  правила  СП 3.1.2.3114-13 "Профилактика туберкулеза"</w:t>
      </w:r>
    </w:p>
    <w:p w:rsidR="000B377B" w:rsidRPr="002E78AA" w:rsidRDefault="000B377B" w:rsidP="00797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E78AA">
        <w:rPr>
          <w:rFonts w:ascii="Times New Roman CYR" w:hAnsi="Times New Roman CYR" w:cs="Times New Roman CYR"/>
          <w:sz w:val="24"/>
          <w:szCs w:val="24"/>
        </w:rPr>
        <w:t xml:space="preserve">Если медицинские работники, проводящие </w:t>
      </w:r>
      <w:proofErr w:type="spellStart"/>
      <w:r w:rsidRPr="002E78AA">
        <w:rPr>
          <w:rFonts w:ascii="Times New Roman CYR" w:hAnsi="Times New Roman CYR" w:cs="Times New Roman CYR"/>
          <w:sz w:val="24"/>
          <w:szCs w:val="24"/>
        </w:rPr>
        <w:t>туберкулино</w:t>
      </w:r>
      <w:proofErr w:type="spellEnd"/>
      <w:r w:rsidRPr="002E78AA">
        <w:rPr>
          <w:rFonts w:ascii="Times New Roman CYR" w:hAnsi="Times New Roman CYR" w:cs="Times New Roman CYR"/>
          <w:sz w:val="24"/>
          <w:szCs w:val="24"/>
        </w:rPr>
        <w:t xml:space="preserve"> диагностику 1 раз в 2 года обучаются и соответственно получают допу</w:t>
      </w:r>
      <w:proofErr w:type="gramStart"/>
      <w:r w:rsidRPr="002E78AA">
        <w:rPr>
          <w:rFonts w:ascii="Times New Roman CYR" w:hAnsi="Times New Roman CYR" w:cs="Times New Roman CYR"/>
          <w:sz w:val="24"/>
          <w:szCs w:val="24"/>
        </w:rPr>
        <w:t>ск к пр</w:t>
      </w:r>
      <w:proofErr w:type="gramEnd"/>
      <w:r w:rsidRPr="002E78AA">
        <w:rPr>
          <w:rFonts w:ascii="Times New Roman CYR" w:hAnsi="Times New Roman CYR" w:cs="Times New Roman CYR"/>
          <w:sz w:val="24"/>
          <w:szCs w:val="24"/>
        </w:rPr>
        <w:t>оведению этой работы  детскому населению, особенно в организованных  детских коллективах,  чему тогда их учат?</w:t>
      </w:r>
    </w:p>
    <w:p w:rsidR="00631A3B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31A3B" w:rsidRDefault="00631A3B" w:rsidP="00631A3B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495593" cy="2081283"/>
            <wp:effectExtent l="19050" t="0" r="9857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31A3B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631A3B" w:rsidRPr="00862DF4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862DF4">
        <w:rPr>
          <w:rFonts w:ascii="Times New Roman" w:hAnsi="Times New Roman"/>
        </w:rPr>
        <w:t>Рис.</w:t>
      </w:r>
      <w:r w:rsidR="00256EC2">
        <w:rPr>
          <w:rFonts w:ascii="Times New Roman" w:hAnsi="Times New Roman"/>
        </w:rPr>
        <w:t>23.</w:t>
      </w:r>
      <w:r w:rsidRPr="00862DF4">
        <w:rPr>
          <w:rFonts w:ascii="Times New Roman" w:hAnsi="Times New Roman"/>
        </w:rPr>
        <w:t xml:space="preserve"> Динамика охвата флюоро</w:t>
      </w:r>
      <w:r w:rsidR="008F2CB2">
        <w:rPr>
          <w:rFonts w:ascii="Times New Roman" w:hAnsi="Times New Roman"/>
        </w:rPr>
        <w:t>графическим о</w:t>
      </w:r>
      <w:r w:rsidRPr="00862DF4">
        <w:rPr>
          <w:rFonts w:ascii="Times New Roman" w:hAnsi="Times New Roman"/>
        </w:rPr>
        <w:t>бследованием.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Одним из наиболее значимых направлений предупреждения развития туберкулеза у детей является качественнаявакцинопрофилактика.</w:t>
      </w:r>
    </w:p>
    <w:p w:rsidR="00631A3B" w:rsidRDefault="00631A3B" w:rsidP="00631A3B">
      <w:pPr>
        <w:tabs>
          <w:tab w:val="left" w:pos="7665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раннего выявления туберкулеза у детей и подростков в целом по району остается</w:t>
      </w:r>
      <w:r w:rsidR="002F3A49">
        <w:rPr>
          <w:rFonts w:ascii="Times New Roman" w:hAnsi="Times New Roman"/>
          <w:sz w:val="24"/>
        </w:rPr>
        <w:t xml:space="preserve"> на высоком уровне, </w:t>
      </w:r>
      <w:r>
        <w:rPr>
          <w:rFonts w:ascii="Times New Roman" w:hAnsi="Times New Roman"/>
          <w:sz w:val="24"/>
        </w:rPr>
        <w:t xml:space="preserve">  охват т</w:t>
      </w:r>
      <w:r w:rsidR="00F067CD">
        <w:rPr>
          <w:rFonts w:ascii="Times New Roman" w:hAnsi="Times New Roman"/>
          <w:sz w:val="24"/>
        </w:rPr>
        <w:t>уберкулина диагностикой составляют в 98 – 99 % и соответственно:</w:t>
      </w:r>
      <w:r w:rsidR="00C42FD6">
        <w:rPr>
          <w:rFonts w:ascii="Times New Roman" w:hAnsi="Times New Roman"/>
          <w:sz w:val="24"/>
        </w:rPr>
        <w:t xml:space="preserve">в </w:t>
      </w:r>
      <w:r w:rsidR="00F067CD">
        <w:rPr>
          <w:rFonts w:ascii="Times New Roman" w:hAnsi="Times New Roman"/>
          <w:sz w:val="24"/>
        </w:rPr>
        <w:t xml:space="preserve">   2021 году – 99%;  </w:t>
      </w:r>
      <w:r w:rsidR="00C42FD6">
        <w:rPr>
          <w:rFonts w:ascii="Times New Roman" w:hAnsi="Times New Roman"/>
          <w:sz w:val="24"/>
        </w:rPr>
        <w:t>2020- 99% в 2019-99</w:t>
      </w:r>
      <w:r>
        <w:rPr>
          <w:rFonts w:ascii="Times New Roman" w:hAnsi="Times New Roman"/>
          <w:sz w:val="24"/>
        </w:rPr>
        <w:t>,7%  в</w:t>
      </w:r>
      <w:r w:rsidR="00C42FD6">
        <w:rPr>
          <w:rFonts w:ascii="Times New Roman" w:hAnsi="Times New Roman"/>
          <w:sz w:val="24"/>
        </w:rPr>
        <w:t xml:space="preserve"> 2018</w:t>
      </w:r>
      <w:r>
        <w:rPr>
          <w:rFonts w:ascii="Times New Roman" w:hAnsi="Times New Roman"/>
          <w:sz w:val="24"/>
        </w:rPr>
        <w:t>г.</w:t>
      </w:r>
      <w:r w:rsidR="00257162">
        <w:rPr>
          <w:rFonts w:ascii="Times New Roman" w:hAnsi="Times New Roman"/>
          <w:sz w:val="24"/>
        </w:rPr>
        <w:t>-</w:t>
      </w:r>
      <w:r w:rsidR="00C42FD6">
        <w:rPr>
          <w:rFonts w:ascii="Times New Roman" w:hAnsi="Times New Roman"/>
          <w:sz w:val="24"/>
        </w:rPr>
        <w:t xml:space="preserve"> 98</w:t>
      </w:r>
      <w:r>
        <w:rPr>
          <w:rFonts w:ascii="Times New Roman" w:hAnsi="Times New Roman"/>
          <w:sz w:val="24"/>
        </w:rPr>
        <w:t>,7% .</w:t>
      </w:r>
    </w:p>
    <w:p w:rsidR="00631A3B" w:rsidRDefault="00631A3B" w:rsidP="006E6CFE">
      <w:pPr>
        <w:tabs>
          <w:tab w:val="left" w:pos="7665"/>
        </w:tabs>
        <w:spacing w:after="0" w:line="240" w:lineRule="auto"/>
      </w:pPr>
    </w:p>
    <w:p w:rsidR="00631A3B" w:rsidRDefault="00631A3B" w:rsidP="00631A3B">
      <w:pPr>
        <w:tabs>
          <w:tab w:val="left" w:pos="7665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165725" cy="1480820"/>
            <wp:effectExtent l="0" t="0" r="0" b="0"/>
            <wp:docPr id="13" name="Объект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31A3B" w:rsidRDefault="00256EC2" w:rsidP="00631A3B">
      <w:pPr>
        <w:tabs>
          <w:tab w:val="left" w:pos="7665"/>
        </w:tabs>
        <w:spacing w:after="0" w:line="240" w:lineRule="auto"/>
        <w:ind w:firstLine="709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Рис.24</w:t>
      </w:r>
      <w:r w:rsidR="00631A3B">
        <w:rPr>
          <w:rFonts w:ascii="Times New Roman" w:hAnsi="Times New Roman"/>
        </w:rPr>
        <w:t xml:space="preserve">. Охват </w:t>
      </w:r>
      <w:proofErr w:type="spellStart"/>
      <w:r w:rsidR="00631A3B">
        <w:rPr>
          <w:rFonts w:ascii="Times New Roman" w:hAnsi="Times New Roman"/>
        </w:rPr>
        <w:t>туберкулинодиагностикой</w:t>
      </w:r>
      <w:proofErr w:type="spellEnd"/>
      <w:r w:rsidR="00631A3B">
        <w:rPr>
          <w:rFonts w:ascii="Times New Roman" w:hAnsi="Times New Roman"/>
        </w:rPr>
        <w:t xml:space="preserve"> по </w:t>
      </w:r>
      <w:proofErr w:type="spellStart"/>
      <w:r w:rsidR="00631A3B">
        <w:rPr>
          <w:rFonts w:ascii="Times New Roman" w:hAnsi="Times New Roman"/>
        </w:rPr>
        <w:t>Мага</w:t>
      </w:r>
      <w:r w:rsidR="00C42FD6">
        <w:rPr>
          <w:rFonts w:ascii="Times New Roman" w:hAnsi="Times New Roman"/>
        </w:rPr>
        <w:t>рамкентскому</w:t>
      </w:r>
      <w:proofErr w:type="spellEnd"/>
      <w:r w:rsidR="00C42FD6">
        <w:rPr>
          <w:rFonts w:ascii="Times New Roman" w:hAnsi="Times New Roman"/>
        </w:rPr>
        <w:t xml:space="preserve"> району и РД за 2020</w:t>
      </w:r>
      <w:r w:rsidR="00631A3B">
        <w:rPr>
          <w:rFonts w:ascii="Times New Roman" w:hAnsi="Times New Roman"/>
        </w:rPr>
        <w:t>г.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Охвачено профилактическими прививками против туберкулеза, согласно формы №5 федерального статистического наблюдения «Сведения о профилактических прививках</w:t>
      </w:r>
      <w:r w:rsidR="00C42FD6">
        <w:rPr>
          <w:rFonts w:ascii="Times New Roman" w:hAnsi="Times New Roman"/>
          <w:sz w:val="24"/>
        </w:rPr>
        <w:t>»</w:t>
      </w:r>
      <w:r w:rsidR="00F067CD">
        <w:rPr>
          <w:rFonts w:ascii="Times New Roman" w:hAnsi="Times New Roman"/>
          <w:sz w:val="24"/>
        </w:rPr>
        <w:t xml:space="preserve"> в 2021 году</w:t>
      </w:r>
      <w:r w:rsidR="00C42FD6">
        <w:rPr>
          <w:rFonts w:ascii="Times New Roman" w:hAnsi="Times New Roman"/>
          <w:sz w:val="24"/>
        </w:rPr>
        <w:t xml:space="preserve">: всего </w:t>
      </w:r>
      <w:r w:rsidR="00F067CD">
        <w:rPr>
          <w:rFonts w:ascii="Times New Roman" w:hAnsi="Times New Roman"/>
          <w:sz w:val="24"/>
        </w:rPr>
        <w:t xml:space="preserve">при плане </w:t>
      </w:r>
      <w:r w:rsidR="00CD18C1">
        <w:rPr>
          <w:rFonts w:ascii="Times New Roman" w:hAnsi="Times New Roman"/>
          <w:sz w:val="24"/>
        </w:rPr>
        <w:t>564</w:t>
      </w:r>
      <w:r w:rsidR="00C42FD6">
        <w:rPr>
          <w:rFonts w:ascii="Times New Roman" w:hAnsi="Times New Roman"/>
          <w:sz w:val="24"/>
        </w:rPr>
        <w:t xml:space="preserve"> детей</w:t>
      </w:r>
      <w:r w:rsidR="00CD18C1">
        <w:rPr>
          <w:rFonts w:ascii="Times New Roman" w:hAnsi="Times New Roman"/>
          <w:sz w:val="24"/>
        </w:rPr>
        <w:t>, привито 470 детей новорожденных или 83,3%</w:t>
      </w:r>
      <w:r>
        <w:rPr>
          <w:rFonts w:ascii="Times New Roman" w:hAnsi="Times New Roman"/>
          <w:sz w:val="24"/>
        </w:rPr>
        <w:t>, охват подлежащ</w:t>
      </w:r>
      <w:r w:rsidR="00CD18C1">
        <w:rPr>
          <w:rFonts w:ascii="Times New Roman" w:hAnsi="Times New Roman"/>
          <w:sz w:val="24"/>
        </w:rPr>
        <w:t>их ревакцинацией в возрасте 7-</w:t>
      </w:r>
      <w:r>
        <w:rPr>
          <w:rFonts w:ascii="Times New Roman" w:hAnsi="Times New Roman"/>
          <w:sz w:val="24"/>
        </w:rPr>
        <w:t xml:space="preserve"> лет сос</w:t>
      </w:r>
      <w:r w:rsidR="00CD18C1">
        <w:rPr>
          <w:rFonts w:ascii="Times New Roman" w:hAnsi="Times New Roman"/>
          <w:sz w:val="24"/>
        </w:rPr>
        <w:t>тавил 100,0%, охвачено ревакцинацией профилактическими  прививками против туберкулеза – 183 ребенка.</w:t>
      </w:r>
      <w:proofErr w:type="gramEnd"/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Основными причинами, определяющими сложную эпидемиологическую обстановку по туберкулезу в районе, являются:</w:t>
      </w:r>
    </w:p>
    <w:p w:rsidR="00631A3B" w:rsidRDefault="00631A3B" w:rsidP="00631A3B">
      <w:pPr>
        <w:numPr>
          <w:ilvl w:val="0"/>
          <w:numId w:val="13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низкий жизненный уровень большой группы населения, а также воздействие стрессовых ситуаций социально-экономического характера;</w:t>
      </w:r>
    </w:p>
    <w:p w:rsidR="00631A3B" w:rsidRDefault="00631A3B" w:rsidP="00631A3B">
      <w:pPr>
        <w:numPr>
          <w:ilvl w:val="0"/>
          <w:numId w:val="13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недостаточная эффективность комплекса противотуберкулезных мероприятий, особенно направленных на профилактику и раннее выявление туберкулеза у взрослого населения, обусловленная не стабильным финансированием программных мероприятий по соответствующим направлениям; </w:t>
      </w:r>
    </w:p>
    <w:p w:rsidR="00631A3B" w:rsidRDefault="00631A3B" w:rsidP="00631A3B">
      <w:pPr>
        <w:numPr>
          <w:ilvl w:val="0"/>
          <w:numId w:val="13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увеличение числа больных с тяжелыми формами заболевания, особенно вызванными лекарственно-устойчивыми микобактериями, что затрудняет проведение эффективного лечения, способствует развитию необратимых хронических форм и обуславливает высокую летальность.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сложившихся условиях основными направлениями борьбы с туберкулезом, регламентированными в рамках республиканской целевой программы являются:</w:t>
      </w:r>
    </w:p>
    <w:p w:rsidR="00631A3B" w:rsidRDefault="002F3A49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</w:t>
      </w:r>
      <w:r w:rsidR="00631A3B">
        <w:rPr>
          <w:rFonts w:ascii="Times New Roman" w:hAnsi="Times New Roman"/>
          <w:sz w:val="24"/>
        </w:rPr>
        <w:t>системыактивноговыявления больных бациллярным туберкулёзом и проведение их химиотерапии современными методами;</w:t>
      </w:r>
    </w:p>
    <w:p w:rsidR="00631A3B" w:rsidRDefault="00631A3B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раннее выявление больных (</w:t>
      </w:r>
      <w:proofErr w:type="spellStart"/>
      <w:r>
        <w:rPr>
          <w:rFonts w:ascii="Times New Roman" w:hAnsi="Times New Roman"/>
          <w:sz w:val="24"/>
        </w:rPr>
        <w:t>туберкулинодиагностика</w:t>
      </w:r>
      <w:proofErr w:type="spellEnd"/>
      <w:r>
        <w:rPr>
          <w:rFonts w:ascii="Times New Roman" w:hAnsi="Times New Roman"/>
          <w:sz w:val="24"/>
        </w:rPr>
        <w:t xml:space="preserve"> у детей и подростков, флюорографическое обследование у взрослых) и проведение им химиотерапии; </w:t>
      </w:r>
    </w:p>
    <w:p w:rsidR="00631A3B" w:rsidRDefault="00631A3B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профилактика туберкулеза (вакцинация и ревакцинация детей и подростков, противоэпидемические меры в очагах инфекции, запрет на работу больных туберкулезом в тех сферах, где они будут представлять эпидемическую опасность, </w:t>
      </w:r>
      <w:proofErr w:type="spellStart"/>
      <w:r>
        <w:rPr>
          <w:rFonts w:ascii="Times New Roman" w:hAnsi="Times New Roman"/>
          <w:sz w:val="24"/>
        </w:rPr>
        <w:t>химиопрофилактика</w:t>
      </w:r>
      <w:proofErr w:type="spellEnd"/>
      <w:r>
        <w:rPr>
          <w:rFonts w:ascii="Times New Roman" w:hAnsi="Times New Roman"/>
          <w:sz w:val="24"/>
        </w:rPr>
        <w:t xml:space="preserve"> контактных и т.д.);</w:t>
      </w:r>
    </w:p>
    <w:p w:rsidR="00631A3B" w:rsidRDefault="00631A3B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приведение в соответствие требований санитарных норм и правил специализированных фтизиатрических учреждений.</w:t>
      </w:r>
    </w:p>
    <w:p w:rsidR="00631A3B" w:rsidRDefault="00B73E2F" w:rsidP="00631A3B">
      <w:pPr>
        <w:numPr>
          <w:ilvl w:val="0"/>
          <w:numId w:val="14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</w:t>
      </w:r>
      <w:r w:rsidR="00631A3B">
        <w:rPr>
          <w:rFonts w:ascii="Times New Roman" w:hAnsi="Times New Roman"/>
          <w:sz w:val="24"/>
        </w:rPr>
        <w:t xml:space="preserve">роведение </w:t>
      </w:r>
      <w:r>
        <w:rPr>
          <w:rFonts w:ascii="Times New Roman" w:hAnsi="Times New Roman"/>
          <w:sz w:val="24"/>
        </w:rPr>
        <w:t xml:space="preserve"> обязательной </w:t>
      </w:r>
      <w:r w:rsidR="00631A3B">
        <w:rPr>
          <w:rFonts w:ascii="Times New Roman" w:hAnsi="Times New Roman"/>
          <w:sz w:val="24"/>
        </w:rPr>
        <w:t>заключительной дезинфекции в очагах туберкулеза больных</w:t>
      </w:r>
      <w:r>
        <w:rPr>
          <w:rFonts w:ascii="Times New Roman" w:hAnsi="Times New Roman"/>
          <w:sz w:val="24"/>
        </w:rPr>
        <w:t>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Заключительную дезинфекцию и в том числе и текущую дезинфекцию   в очагах туберкулеза  не  проводили с 2012 года, следовательно не выполняли требования статьи 9 Закона Республики Дагестан от 14. 06. 2012 г. №34 "Об охране здоровья</w:t>
      </w:r>
      <w:r w:rsidR="000A68F6">
        <w:rPr>
          <w:rFonts w:ascii="Times New Roman" w:hAnsi="Times New Roman"/>
          <w:sz w:val="24"/>
        </w:rPr>
        <w:t xml:space="preserve"> граждан в Республике Дагестан"</w:t>
      </w:r>
      <w:r w:rsidRPr="00CD18C1">
        <w:rPr>
          <w:rFonts w:ascii="Times New Roman" w:hAnsi="Times New Roman"/>
          <w:sz w:val="24"/>
        </w:rPr>
        <w:t>, организация осуществления мероприятий по проведению дезинфекции, дезинсекции и дератизации, а также санитарно-противоэпидемически</w:t>
      </w:r>
      <w:proofErr w:type="gramStart"/>
      <w:r w:rsidRPr="00CD18C1">
        <w:rPr>
          <w:rFonts w:ascii="Times New Roman" w:hAnsi="Times New Roman"/>
          <w:sz w:val="24"/>
        </w:rPr>
        <w:t>х(</w:t>
      </w:r>
      <w:proofErr w:type="gramEnd"/>
      <w:r w:rsidRPr="00CD18C1">
        <w:rPr>
          <w:rFonts w:ascii="Times New Roman" w:hAnsi="Times New Roman"/>
          <w:sz w:val="24"/>
        </w:rPr>
        <w:t>профилактических) мероприятий относится к полномочиям  Правительства Республики  Дагестан в сфере  охраны  здоровья – соответственно в данном туберкулезе у Мусаева Р. - Возбудители туберкулеза сохранили  свою жизнеспособность в сухом состоянии до 3 лет.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 xml:space="preserve">3.Диспансерное наблюдение за больным туберкулезом устанавливается независимо от согласия таких больных или их законных представителей в соответствии с п.2. статьи 9 ФЗ №77 от 18 июня 2001 года "О предупреждении распространения туберкулеза в Российской Федерации",   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CD18C1">
        <w:rPr>
          <w:rFonts w:ascii="Times New Roman" w:hAnsi="Times New Roman"/>
          <w:sz w:val="24"/>
        </w:rPr>
        <w:t>И согласно п.3. статьи 9 ФЗ№77 от 18 июня 2001 года - решение о необходимости диспансерного наблюдения или его прекращения принимается комиссией  врачей, назначенной руководителем медицинской организацией, соответственно, ГБУ "Магарамкентская ЦРБ" не создал комиссию врачей, в связи с этим в  диспансерная работа за больным Мусаевым Р.Р. участковым педиатром  проводится хаотически от случая к случаю и в результате чего</w:t>
      </w:r>
      <w:proofErr w:type="gramEnd"/>
      <w:r w:rsidRPr="00CD18C1">
        <w:rPr>
          <w:rFonts w:ascii="Times New Roman" w:hAnsi="Times New Roman"/>
          <w:sz w:val="24"/>
        </w:rPr>
        <w:t xml:space="preserve"> появилась  запущенная форма  туберкулеза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 xml:space="preserve"> 4.Неудовлетворительно проводится организация раннего выявления туберкулеза детского населения в соответствии с разделом 1V Санитарно-эпидемиологических правил СП 3.1.2.3114-13 "Профилактика туберкулеза"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 xml:space="preserve">п.4.8. СП 3.1.2.3114-13  Медицинской организацией, осуществляющей профилактические обследования в целях раннего выявления  туберкулеза, составляется годовой  план проведения профилактических  обследований в целях раннего выявления </w:t>
      </w:r>
      <w:r w:rsidRPr="00CD18C1">
        <w:rPr>
          <w:rFonts w:ascii="Times New Roman" w:hAnsi="Times New Roman"/>
          <w:sz w:val="24"/>
        </w:rPr>
        <w:lastRenderedPageBreak/>
        <w:t>туберкулеза, который согласовывается с территориальным органом федеральной службы, уполномоченного осуществлять федеральный государственный санитарно-эпидемиологический надзор.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п.4.12. СП 3.1.2.3114-13 По эпидемиологическим показания</w:t>
      </w:r>
      <w:proofErr w:type="gramStart"/>
      <w:r w:rsidRPr="00CD18C1">
        <w:rPr>
          <w:rFonts w:ascii="Times New Roman" w:hAnsi="Times New Roman"/>
          <w:sz w:val="24"/>
        </w:rPr>
        <w:t>м(</w:t>
      </w:r>
      <w:proofErr w:type="gramEnd"/>
      <w:r w:rsidRPr="00CD18C1">
        <w:rPr>
          <w:rFonts w:ascii="Times New Roman" w:hAnsi="Times New Roman"/>
          <w:sz w:val="24"/>
        </w:rPr>
        <w:t>независимо от наличия или отсутствия признаков заболевания туберкулезом) профилактические медицинские осмотры  проходят 2 раза в год;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-</w:t>
      </w:r>
      <w:proofErr w:type="gramStart"/>
      <w:r w:rsidRPr="00CD18C1">
        <w:rPr>
          <w:rFonts w:ascii="Times New Roman" w:hAnsi="Times New Roman"/>
          <w:sz w:val="24"/>
        </w:rPr>
        <w:t>лица</w:t>
      </w:r>
      <w:proofErr w:type="gramEnd"/>
      <w:r w:rsidRPr="00CD18C1">
        <w:rPr>
          <w:rFonts w:ascii="Times New Roman" w:hAnsi="Times New Roman"/>
          <w:sz w:val="24"/>
        </w:rPr>
        <w:t xml:space="preserve"> находящие в контакте  с источниками туберкулезной инфекции, в том числе лица,  осуществляющие сопровождение больных  туберкулезом.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- лица снятые с диспансерного учета в медицинских противотуберкулезных организациях в связи с выздоровлением, в течени</w:t>
      </w:r>
      <w:proofErr w:type="gramStart"/>
      <w:r w:rsidRPr="00CD18C1">
        <w:rPr>
          <w:rFonts w:ascii="Times New Roman" w:hAnsi="Times New Roman"/>
          <w:sz w:val="24"/>
        </w:rPr>
        <w:t>и</w:t>
      </w:r>
      <w:proofErr w:type="gramEnd"/>
      <w:r w:rsidRPr="00CD18C1">
        <w:rPr>
          <w:rFonts w:ascii="Times New Roman" w:hAnsi="Times New Roman"/>
          <w:sz w:val="24"/>
        </w:rPr>
        <w:t xml:space="preserve"> первых 3 лет после снятия  с учета.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-- лица, перенесшие туберкулез и имеющие  остаточные  изменения в  легких, в течение первых 3 лет с момента  заболевания.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Это все</w:t>
      </w:r>
      <w:proofErr w:type="gramStart"/>
      <w:r w:rsidRPr="00CD18C1">
        <w:rPr>
          <w:rFonts w:ascii="Times New Roman" w:hAnsi="Times New Roman"/>
          <w:sz w:val="24"/>
        </w:rPr>
        <w:t xml:space="preserve"> ,</w:t>
      </w:r>
      <w:proofErr w:type="gramEnd"/>
      <w:r w:rsidRPr="00CD18C1">
        <w:rPr>
          <w:rFonts w:ascii="Times New Roman" w:hAnsi="Times New Roman"/>
          <w:sz w:val="24"/>
        </w:rPr>
        <w:t xml:space="preserve"> когда своим мышлением выполняет профессиональную деятельность, а не руководствуются НМД и не планированием (противоэпидемических)профилактических  мероприятий.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- неудовлетворительно мероприятия в очагах туберкулеза: раздел 8 Санитарно-эпидемиологических правил СП 3.1.2.3114-13 "Профилактика туберкулеза".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8.1. СП 3.1.2.3114-13    Целью проведения противоэпидемических мероприятий в эпидемическом очаге туберкулеза является предупреждение новых случаев инфицирования микобактериями туберкулеза и заболеваний в окружении больного.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-в соответствии п.8.4. СП 3.1.2.3114-13   Принадлежность очага туберкулеза к той или иной группе риска заражения определяется участковым фтизиатром при обязательном участии специалиста-эпидемиолога.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>Перевод очага из одной эпидемиологической группы в другую в случае изменения в очаге условий, повышающих или понижающих риск заражения или заболевания, осуществляется участковым фтизиатром при обязательном участии специалиста-эпидемиолога.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 xml:space="preserve"> - первичное обследование лиц, контактировавших с больным, в течение 14 дней с момента выявления больного, динамическое наблюдение за контактными лицами в установленном порядке;</w:t>
      </w:r>
    </w:p>
    <w:p w:rsidR="00CD18C1" w:rsidRPr="00CD18C1" w:rsidRDefault="00CD18C1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CD18C1">
        <w:rPr>
          <w:rFonts w:ascii="Times New Roman" w:hAnsi="Times New Roman"/>
          <w:sz w:val="24"/>
        </w:rPr>
        <w:t xml:space="preserve">  -  В данном  случае  недостаточно проведена разъяснительная,  профилактическая работа и противоэпидемическая работа медицинским  персоналом педиатрической и фтизиатрической  службой ГБУ РД «Магарамкентская  ЦРБ» в  туберкулезном  очаге. </w:t>
      </w:r>
    </w:p>
    <w:p w:rsidR="00CD18C1" w:rsidRPr="00CD18C1" w:rsidRDefault="000A68F6" w:rsidP="00CD18C1">
      <w:pPr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2E78AA">
        <w:rPr>
          <w:rFonts w:ascii="Times New Roman CYR" w:hAnsi="Times New Roman CYR" w:cs="Times New Roman CYR"/>
          <w:sz w:val="24"/>
          <w:szCs w:val="24"/>
        </w:rPr>
        <w:t>медицинские  работники  не  представляет, что   эпидемиологический  процесс и составляющие  звенья эпидемиологического  процесса туберкулеза относи</w:t>
      </w:r>
      <w:r>
        <w:rPr>
          <w:rFonts w:ascii="Times New Roman CYR" w:hAnsi="Times New Roman CYR" w:cs="Times New Roman CYR"/>
          <w:sz w:val="24"/>
          <w:szCs w:val="24"/>
        </w:rPr>
        <w:t>тся  к тяжелой группе инфекции.</w:t>
      </w:r>
    </w:p>
    <w:p w:rsidR="00CD18C1" w:rsidRDefault="00CD18C1" w:rsidP="000A68F6">
      <w:pPr>
        <w:tabs>
          <w:tab w:val="left" w:pos="720"/>
        </w:tabs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ВИЧ – инфекция</w:t>
      </w:r>
    </w:p>
    <w:p w:rsidR="00631A3B" w:rsidRPr="00893546" w:rsidRDefault="00631A3B" w:rsidP="00631A3B">
      <w:pPr>
        <w:spacing w:after="0" w:line="240" w:lineRule="auto"/>
        <w:jc w:val="both"/>
        <w:rPr>
          <w:rStyle w:val="af5"/>
          <w:sz w:val="24"/>
          <w:szCs w:val="24"/>
        </w:rPr>
      </w:pPr>
    </w:p>
    <w:p w:rsidR="000A68F6" w:rsidRPr="00797FD1" w:rsidRDefault="00631A3B" w:rsidP="00797FD1">
      <w:pPr>
        <w:jc w:val="both"/>
        <w:rPr>
          <w:rStyle w:val="af5"/>
          <w:rFonts w:ascii="Times New Roman" w:hAnsi="Times New Roman"/>
          <w:i w:val="0"/>
          <w:iCs w:val="0"/>
          <w:color w:val="17365D" w:themeColor="text2" w:themeShade="BF"/>
          <w:sz w:val="24"/>
          <w:szCs w:val="24"/>
        </w:rPr>
      </w:pPr>
      <w:r w:rsidRPr="00797FD1">
        <w:rPr>
          <w:rFonts w:ascii="Times New Roman" w:hAnsi="Times New Roman"/>
          <w:sz w:val="24"/>
          <w:szCs w:val="24"/>
        </w:rPr>
        <w:t xml:space="preserve">             Учитывая эпидемиологическую ситуацию по ВИЧ – инфекции в РД  в районе разработан комплексный и оперативный план </w:t>
      </w:r>
      <w:r w:rsidR="004B25F4" w:rsidRPr="00797FD1">
        <w:rPr>
          <w:rFonts w:ascii="Times New Roman" w:hAnsi="Times New Roman"/>
          <w:sz w:val="24"/>
          <w:szCs w:val="24"/>
        </w:rPr>
        <w:t xml:space="preserve"> профилактики</w:t>
      </w:r>
      <w:r w:rsidRPr="00797FD1">
        <w:rPr>
          <w:rFonts w:ascii="Times New Roman" w:hAnsi="Times New Roman"/>
          <w:sz w:val="24"/>
          <w:szCs w:val="24"/>
        </w:rPr>
        <w:t xml:space="preserve"> ВИЧ </w:t>
      </w:r>
      <w:proofErr w:type="gramStart"/>
      <w:r w:rsidRPr="00797FD1">
        <w:rPr>
          <w:rFonts w:ascii="Times New Roman" w:hAnsi="Times New Roman"/>
          <w:sz w:val="24"/>
          <w:szCs w:val="24"/>
        </w:rPr>
        <w:t>инфекции</w:t>
      </w:r>
      <w:proofErr w:type="gramEnd"/>
      <w:r w:rsidRPr="00797FD1">
        <w:rPr>
          <w:rFonts w:ascii="Times New Roman" w:hAnsi="Times New Roman"/>
          <w:sz w:val="24"/>
          <w:szCs w:val="24"/>
        </w:rPr>
        <w:t xml:space="preserve">  утвержденный руководителями  ТО Управления Роспотребнадзора по РД в Магарамкентском районе  и Главным врачом ЦРБ.</w:t>
      </w:r>
    </w:p>
    <w:p w:rsidR="000A68F6" w:rsidRPr="00797FD1" w:rsidRDefault="000A68F6" w:rsidP="00797FD1">
      <w:pPr>
        <w:jc w:val="both"/>
        <w:rPr>
          <w:rFonts w:ascii="Times New Roman" w:hAnsi="Times New Roman"/>
          <w:sz w:val="24"/>
          <w:szCs w:val="24"/>
        </w:rPr>
      </w:pPr>
      <w:r w:rsidRPr="00797FD1">
        <w:rPr>
          <w:rFonts w:ascii="Times New Roman" w:hAnsi="Times New Roman"/>
          <w:sz w:val="24"/>
          <w:szCs w:val="24"/>
        </w:rPr>
        <w:t xml:space="preserve">В 2021 году в районе  зарегистрирован 1случай ВИЧ болезни и ИП – 1,61 на 100 тыс. </w:t>
      </w:r>
      <w:r w:rsidR="008C4FB8" w:rsidRPr="00797FD1">
        <w:rPr>
          <w:rFonts w:ascii="Times New Roman" w:hAnsi="Times New Roman"/>
          <w:sz w:val="24"/>
          <w:szCs w:val="24"/>
        </w:rPr>
        <w:t xml:space="preserve">населения, в сравнении с 2020 годом удельный вес заболеваемости уменьшилось в 4 раза, а в сравнении со СМУ наблюдается снижение удельного веса заболеваемости </w:t>
      </w:r>
      <w:proofErr w:type="gramStart"/>
      <w:r w:rsidR="008C4FB8" w:rsidRPr="00797FD1">
        <w:rPr>
          <w:rFonts w:ascii="Times New Roman" w:hAnsi="Times New Roman"/>
          <w:sz w:val="24"/>
          <w:szCs w:val="24"/>
        </w:rPr>
        <w:t>в</w:t>
      </w:r>
      <w:proofErr w:type="gramEnd"/>
      <w:r w:rsidR="008C4FB8" w:rsidRPr="00797FD1">
        <w:rPr>
          <w:rFonts w:ascii="Times New Roman" w:hAnsi="Times New Roman"/>
          <w:sz w:val="24"/>
          <w:szCs w:val="24"/>
        </w:rPr>
        <w:t xml:space="preserve"> 2 раза. Эпидемиологическая ситуация  оценивается  как «благополучная» </w:t>
      </w:r>
    </w:p>
    <w:p w:rsidR="00631A3B" w:rsidRDefault="008C4FB8" w:rsidP="00797FD1">
      <w:pPr>
        <w:jc w:val="both"/>
        <w:rPr>
          <w:rFonts w:ascii="Times New Roman" w:hAnsi="Times New Roman"/>
          <w:sz w:val="24"/>
        </w:rPr>
      </w:pPr>
      <w:r w:rsidRPr="00797FD1">
        <w:rPr>
          <w:rFonts w:ascii="Times New Roman" w:hAnsi="Times New Roman"/>
          <w:sz w:val="24"/>
          <w:szCs w:val="24"/>
        </w:rPr>
        <w:lastRenderedPageBreak/>
        <w:t xml:space="preserve"> В динамике заболеваемости 2021г. отмечается (ИП- 1.61</w:t>
      </w:r>
      <w:r w:rsidR="000F504E" w:rsidRPr="00797FD1">
        <w:rPr>
          <w:rFonts w:ascii="Times New Roman" w:hAnsi="Times New Roman"/>
          <w:sz w:val="24"/>
          <w:szCs w:val="24"/>
        </w:rPr>
        <w:t xml:space="preserve">) </w:t>
      </w:r>
      <w:r w:rsidRPr="00797FD1">
        <w:rPr>
          <w:rFonts w:ascii="Times New Roman" w:hAnsi="Times New Roman"/>
          <w:sz w:val="24"/>
          <w:szCs w:val="24"/>
        </w:rPr>
        <w:t xml:space="preserve"> снижение</w:t>
      </w:r>
      <w:r w:rsidR="000F504E" w:rsidRPr="00797FD1">
        <w:rPr>
          <w:rFonts w:ascii="Times New Roman" w:hAnsi="Times New Roman"/>
          <w:sz w:val="24"/>
          <w:szCs w:val="24"/>
        </w:rPr>
        <w:t xml:space="preserve"> рост</w:t>
      </w:r>
      <w:r w:rsidR="00631A3B" w:rsidRPr="00797FD1">
        <w:rPr>
          <w:rFonts w:ascii="Times New Roman" w:hAnsi="Times New Roman"/>
          <w:sz w:val="24"/>
          <w:szCs w:val="24"/>
        </w:rPr>
        <w:t xml:space="preserve"> заболеваемости в  с</w:t>
      </w:r>
      <w:r w:rsidRPr="00797FD1">
        <w:rPr>
          <w:rFonts w:ascii="Times New Roman" w:hAnsi="Times New Roman"/>
          <w:sz w:val="24"/>
          <w:szCs w:val="24"/>
        </w:rPr>
        <w:t xml:space="preserve">равнении с показателями 2020 </w:t>
      </w:r>
      <w:r w:rsidR="004B25F4" w:rsidRPr="00797FD1">
        <w:rPr>
          <w:rFonts w:ascii="Times New Roman" w:hAnsi="Times New Roman"/>
          <w:sz w:val="24"/>
          <w:szCs w:val="24"/>
        </w:rPr>
        <w:t>г</w:t>
      </w:r>
      <w:r w:rsidRPr="00797FD1">
        <w:rPr>
          <w:rFonts w:ascii="Times New Roman" w:hAnsi="Times New Roman"/>
          <w:sz w:val="24"/>
          <w:szCs w:val="24"/>
        </w:rPr>
        <w:t xml:space="preserve">ода </w:t>
      </w:r>
      <w:r w:rsidR="004B25F4" w:rsidRPr="00797FD1">
        <w:rPr>
          <w:rFonts w:ascii="Times New Roman" w:hAnsi="Times New Roman"/>
          <w:sz w:val="24"/>
          <w:szCs w:val="24"/>
        </w:rPr>
        <w:t xml:space="preserve"> (</w:t>
      </w:r>
      <w:r w:rsidRPr="00797FD1">
        <w:rPr>
          <w:rFonts w:ascii="Times New Roman" w:hAnsi="Times New Roman"/>
          <w:sz w:val="24"/>
          <w:szCs w:val="24"/>
        </w:rPr>
        <w:t>ИП-6.44</w:t>
      </w:r>
      <w:r w:rsidR="00631A3B" w:rsidRPr="00797FD1">
        <w:rPr>
          <w:rFonts w:ascii="Times New Roman" w:hAnsi="Times New Roman"/>
          <w:sz w:val="24"/>
          <w:szCs w:val="24"/>
        </w:rPr>
        <w:t xml:space="preserve">). Все случаи  зарегистрированы у  взрослого  населения. Среди  детского  населения  случаи данного  заболевания  отсутствуют.  Преимущественно, заболевшие лица, не проживали на территории района, а имеющие регистрацию в сельских поселениях, а фактическое место жительства – это в других регионах страны.                                    </w:t>
      </w:r>
    </w:p>
    <w:p w:rsidR="00631A3B" w:rsidRDefault="00631A3B" w:rsidP="00631A3B">
      <w:pPr>
        <w:spacing w:after="12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 № 4</w:t>
      </w:r>
      <w:r w:rsidR="00797FD1">
        <w:rPr>
          <w:rFonts w:ascii="Times New Roman" w:hAnsi="Times New Roman"/>
        </w:rPr>
        <w:t>6</w:t>
      </w:r>
    </w:p>
    <w:p w:rsidR="00631A3B" w:rsidRDefault="00631A3B" w:rsidP="00631A3B"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Заболеваемость ВИЧ-инфекцией</w:t>
      </w:r>
      <w:r w:rsidR="000F504E">
        <w:rPr>
          <w:rFonts w:ascii="Times New Roman" w:hAnsi="Times New Roman"/>
          <w:b/>
        </w:rPr>
        <w:t xml:space="preserve"> в Мага</w:t>
      </w:r>
      <w:r w:rsidR="008C4FB8">
        <w:rPr>
          <w:rFonts w:ascii="Times New Roman" w:hAnsi="Times New Roman"/>
          <w:b/>
        </w:rPr>
        <w:t>рамкентском районе в 2018 – 2021</w:t>
      </w:r>
      <w:r>
        <w:rPr>
          <w:rFonts w:ascii="Times New Roman" w:hAnsi="Times New Roman"/>
          <w:b/>
        </w:rPr>
        <w:t>г</w:t>
      </w:r>
      <w:r w:rsidR="008C4FB8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г. в абсолютных числах и относительных показателях (ИП) на 100 тыс. нас</w:t>
      </w:r>
    </w:p>
    <w:p w:rsidR="004B25F4" w:rsidRDefault="004B25F4" w:rsidP="00631A3B">
      <w:pPr>
        <w:spacing w:after="12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667"/>
        <w:gridCol w:w="3980"/>
        <w:gridCol w:w="1892"/>
        <w:gridCol w:w="2593"/>
      </w:tblGrid>
      <w:tr w:rsidR="008C4FB8" w:rsidRPr="003853C9" w:rsidTr="0033121D">
        <w:trPr>
          <w:trHeight w:val="23"/>
          <w:jc w:val="center"/>
        </w:trPr>
        <w:tc>
          <w:tcPr>
            <w:tcW w:w="667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Pr="003853C9" w:rsidRDefault="008C4FB8" w:rsidP="008C4FB8">
            <w:pPr>
              <w:spacing w:after="0" w:line="240" w:lineRule="auto"/>
              <w:jc w:val="center"/>
            </w:pPr>
            <w:r>
              <w:t>№№</w:t>
            </w:r>
          </w:p>
        </w:tc>
        <w:tc>
          <w:tcPr>
            <w:tcW w:w="3980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Pr="003853C9" w:rsidRDefault="008C4FB8" w:rsidP="008C4FB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годы</w:t>
            </w:r>
          </w:p>
        </w:tc>
        <w:tc>
          <w:tcPr>
            <w:tcW w:w="18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Pr="003853C9" w:rsidRDefault="008C4FB8" w:rsidP="008C4FB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259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Pr="003853C9" w:rsidRDefault="008C4FB8" w:rsidP="008C4FB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ИП</w:t>
            </w:r>
          </w:p>
        </w:tc>
      </w:tr>
      <w:tr w:rsidR="008C4FB8" w:rsidRPr="003853C9" w:rsidTr="0033121D">
        <w:trPr>
          <w:trHeight w:val="23"/>
          <w:jc w:val="center"/>
        </w:trPr>
        <w:tc>
          <w:tcPr>
            <w:tcW w:w="667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Default="0033121D" w:rsidP="008C4F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80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Default="008C4FB8" w:rsidP="008C4F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8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Default="008C4FB8" w:rsidP="008C4F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9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Default="008C4FB8" w:rsidP="008C4F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1,61</w:t>
            </w:r>
          </w:p>
        </w:tc>
      </w:tr>
      <w:tr w:rsidR="008C4FB8" w:rsidRPr="003853C9" w:rsidTr="0033121D">
        <w:trPr>
          <w:trHeight w:val="23"/>
          <w:jc w:val="center"/>
        </w:trPr>
        <w:tc>
          <w:tcPr>
            <w:tcW w:w="667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Default="0033121D" w:rsidP="008C4F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80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Default="008C4FB8" w:rsidP="008C4F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8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Default="008C4FB8" w:rsidP="008C4F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9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4FB8" w:rsidRDefault="008C4FB8" w:rsidP="008C4FB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4,49</w:t>
            </w:r>
          </w:p>
        </w:tc>
      </w:tr>
      <w:tr w:rsidR="008C4FB8" w:rsidTr="0033121D">
        <w:tblPrEx>
          <w:tblCellMar>
            <w:left w:w="108" w:type="dxa"/>
            <w:right w:w="108" w:type="dxa"/>
          </w:tblCellMar>
        </w:tblPrEx>
        <w:trPr>
          <w:trHeight w:val="240"/>
          <w:jc w:val="center"/>
        </w:trPr>
        <w:tc>
          <w:tcPr>
            <w:tcW w:w="667" w:type="dxa"/>
          </w:tcPr>
          <w:p w:rsidR="008C4FB8" w:rsidRDefault="0033121D" w:rsidP="0033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980" w:type="dxa"/>
          </w:tcPr>
          <w:p w:rsidR="008C4FB8" w:rsidRDefault="008C4FB8" w:rsidP="008C4F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2021</w:t>
            </w:r>
          </w:p>
        </w:tc>
        <w:tc>
          <w:tcPr>
            <w:tcW w:w="1892" w:type="dxa"/>
          </w:tcPr>
          <w:p w:rsidR="008C4FB8" w:rsidRDefault="008C4FB8" w:rsidP="008C4F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1</w:t>
            </w:r>
          </w:p>
        </w:tc>
        <w:tc>
          <w:tcPr>
            <w:tcW w:w="2593" w:type="dxa"/>
          </w:tcPr>
          <w:p w:rsidR="008C4FB8" w:rsidRDefault="008C4FB8" w:rsidP="008C4F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1.61</w:t>
            </w:r>
          </w:p>
        </w:tc>
      </w:tr>
    </w:tbl>
    <w:p w:rsidR="0033121D" w:rsidRDefault="0033121D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631A3B" w:rsidRPr="00E477E2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E477E2">
        <w:rPr>
          <w:rFonts w:ascii="Times New Roman" w:hAnsi="Times New Roman"/>
          <w:sz w:val="24"/>
        </w:rPr>
        <w:t>По</w:t>
      </w:r>
      <w:r w:rsidR="00E477E2" w:rsidRPr="00E477E2">
        <w:rPr>
          <w:rFonts w:ascii="Times New Roman" w:hAnsi="Times New Roman"/>
          <w:sz w:val="24"/>
        </w:rPr>
        <w:t>казатель заболеваемости (ИП- 1,61</w:t>
      </w:r>
      <w:r w:rsidRPr="00E477E2">
        <w:rPr>
          <w:rFonts w:ascii="Times New Roman" w:hAnsi="Times New Roman"/>
          <w:sz w:val="24"/>
        </w:rPr>
        <w:t>), бол</w:t>
      </w:r>
      <w:r w:rsidR="007E6E8F" w:rsidRPr="00E477E2">
        <w:rPr>
          <w:rFonts w:ascii="Times New Roman" w:hAnsi="Times New Roman"/>
          <w:sz w:val="24"/>
        </w:rPr>
        <w:t>езнь, вызванна</w:t>
      </w:r>
      <w:r w:rsidR="00E477E2" w:rsidRPr="00E477E2">
        <w:rPr>
          <w:rFonts w:ascii="Times New Roman" w:hAnsi="Times New Roman"/>
          <w:sz w:val="24"/>
        </w:rPr>
        <w:t>я  ВИЧ,    в  2021</w:t>
      </w:r>
      <w:r w:rsidRPr="00E477E2">
        <w:rPr>
          <w:rFonts w:ascii="Times New Roman" w:hAnsi="Times New Roman"/>
          <w:sz w:val="24"/>
        </w:rPr>
        <w:t xml:space="preserve">  году в  Магарамкентском  районе  при  сравнении с  инфекционным  показателем аналогичной  нозологической формы по </w:t>
      </w:r>
      <w:r w:rsidR="00E477E2" w:rsidRPr="00E477E2">
        <w:rPr>
          <w:rFonts w:ascii="Times New Roman" w:hAnsi="Times New Roman"/>
          <w:sz w:val="24"/>
        </w:rPr>
        <w:t>РД (ИП- 9,7</w:t>
      </w:r>
      <w:r w:rsidR="000F504E" w:rsidRPr="00E477E2">
        <w:rPr>
          <w:rFonts w:ascii="Times New Roman" w:hAnsi="Times New Roman"/>
          <w:sz w:val="24"/>
        </w:rPr>
        <w:t xml:space="preserve">) </w:t>
      </w:r>
      <w:r w:rsidR="00E477E2" w:rsidRPr="00E477E2">
        <w:rPr>
          <w:rFonts w:ascii="Times New Roman" w:hAnsi="Times New Roman"/>
          <w:sz w:val="24"/>
        </w:rPr>
        <w:t xml:space="preserve"> наблюдается снижение удельного веса данной нозологической формы в  6.02 раза.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Для профилактики профессиональных заболеваний и ликвидации аварийной ситуации процедурные кабинеты ЦРБ укомплектованы аптечкой оказания первой помощи (аптечка «Ант</w:t>
      </w:r>
      <w:proofErr w:type="gramStart"/>
      <w:r>
        <w:rPr>
          <w:rFonts w:ascii="Times New Roman" w:hAnsi="Times New Roman"/>
          <w:sz w:val="24"/>
        </w:rPr>
        <w:t>и-</w:t>
      </w:r>
      <w:proofErr w:type="gramEnd"/>
      <w:r>
        <w:rPr>
          <w:rFonts w:ascii="Times New Roman" w:hAnsi="Times New Roman"/>
          <w:sz w:val="24"/>
        </w:rPr>
        <w:t xml:space="preserve"> СПИД»).  Имеется в наличии 70 % этиловый спирт, 5% раствор йода, 0,05% раствор марганцовокислого калия, 1% раствор альбуцида, 3% раствор перекиси водорода, пипетки стерильные, марлевые салфетки, ножницы, резиновые перчатки, туалетное мыло.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случае возникновения аварийной ситуации, имеется инструкция по оказанию медицинской  помощи.</w:t>
      </w:r>
    </w:p>
    <w:p w:rsidR="00631A3B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Инфекции</w:t>
      </w:r>
      <w:r w:rsidR="004B25F4"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b/>
          <w:sz w:val="24"/>
        </w:rPr>
        <w:t xml:space="preserve"> передающиеся половым путем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31A3B" w:rsidRDefault="00824BD0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Эпидемиологическая ситуация по</w:t>
      </w:r>
      <w:r w:rsidR="00631A3B">
        <w:rPr>
          <w:rFonts w:ascii="Times New Roman" w:hAnsi="Times New Roman"/>
          <w:sz w:val="24"/>
        </w:rPr>
        <w:t xml:space="preserve"> инфекционной заболеваемо</w:t>
      </w:r>
      <w:r>
        <w:rPr>
          <w:rFonts w:ascii="Times New Roman" w:hAnsi="Times New Roman"/>
          <w:sz w:val="24"/>
        </w:rPr>
        <w:t>сти: кожно – венерическим болезн</w:t>
      </w:r>
      <w:r w:rsidR="00631A3B">
        <w:rPr>
          <w:rFonts w:ascii="Times New Roman" w:hAnsi="Times New Roman"/>
          <w:sz w:val="24"/>
        </w:rPr>
        <w:t xml:space="preserve">ям </w:t>
      </w:r>
      <w:r>
        <w:rPr>
          <w:rFonts w:ascii="Times New Roman" w:hAnsi="Times New Roman"/>
          <w:sz w:val="24"/>
        </w:rPr>
        <w:t xml:space="preserve"> оценивается  как «благополучная»</w:t>
      </w:r>
      <w:r w:rsidR="00631A3B">
        <w:rPr>
          <w:rFonts w:ascii="Times New Roman" w:hAnsi="Times New Roman"/>
          <w:sz w:val="24"/>
        </w:rPr>
        <w:t>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Проанализировав кожно-венерологические заболевания в районе  можно сделать следующие выводы:</w:t>
      </w:r>
    </w:p>
    <w:p w:rsidR="00824BD0" w:rsidRDefault="00824BD0" w:rsidP="002951A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 году зарегистрировано 1 случай сифилиса и ИП – 1, 61  на 100 тыс. населения. В сравнении с 2020 годом отмечается рост удельного веса этой болезни в 1,0 раз, т. к. в прошлом году случаев сифилиса не регистрировались. А в сравнении с СМУ отмечается снижение удельного веса заболеваемости Сифилиса в 2 раза и эпидемиологическая оценка по данной нозологии – «благополучная»</w:t>
      </w:r>
    </w:p>
    <w:p w:rsidR="00631A3B" w:rsidRDefault="00824BD0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2021 году зарегистрировано 3 случая  Гонококковой инфекции и ИП – 4,8 на 100 тыс. населения;  в сравнении с 2020 годом отмечается снижение удельного веса </w:t>
      </w:r>
      <w:r w:rsidR="002951A0">
        <w:rPr>
          <w:rFonts w:ascii="Times New Roman" w:hAnsi="Times New Roman"/>
          <w:sz w:val="24"/>
        </w:rPr>
        <w:t xml:space="preserve"> в 2 раза, а в сравнении с СМУ наблюдается снижение заболеваемости </w:t>
      </w:r>
      <w:proofErr w:type="gramStart"/>
      <w:r w:rsidR="002951A0">
        <w:rPr>
          <w:rFonts w:ascii="Times New Roman" w:hAnsi="Times New Roman"/>
          <w:sz w:val="24"/>
        </w:rPr>
        <w:t>в</w:t>
      </w:r>
      <w:proofErr w:type="gramEnd"/>
      <w:r w:rsidR="002951A0">
        <w:rPr>
          <w:rFonts w:ascii="Times New Roman" w:hAnsi="Times New Roman"/>
          <w:sz w:val="24"/>
        </w:rPr>
        <w:t xml:space="preserve"> 1,66 раза</w:t>
      </w:r>
      <w:r w:rsidR="00631A3B">
        <w:rPr>
          <w:rFonts w:ascii="Times New Roman" w:hAnsi="Times New Roman"/>
          <w:sz w:val="24"/>
        </w:rPr>
        <w:t>.</w:t>
      </w:r>
    </w:p>
    <w:p w:rsidR="002951A0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случаи  зарегистрированы у  взрослого  населения. Ср</w:t>
      </w:r>
      <w:r w:rsidR="002951A0">
        <w:rPr>
          <w:rFonts w:ascii="Times New Roman" w:hAnsi="Times New Roman"/>
          <w:sz w:val="24"/>
        </w:rPr>
        <w:t>еди  детского  населения  случаев кожно-венерических болезней</w:t>
      </w:r>
      <w:r>
        <w:rPr>
          <w:rFonts w:ascii="Times New Roman" w:hAnsi="Times New Roman"/>
          <w:sz w:val="24"/>
        </w:rPr>
        <w:t xml:space="preserve">  отсутствуют. 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Проводится</w:t>
      </w:r>
      <w:r w:rsidR="002951A0">
        <w:rPr>
          <w:rFonts w:ascii="Times New Roman" w:hAnsi="Times New Roman"/>
          <w:sz w:val="24"/>
        </w:rPr>
        <w:t xml:space="preserve"> определенная противоэпидемические(профилактические) мероприятия и широкая</w:t>
      </w:r>
      <w:r>
        <w:rPr>
          <w:rFonts w:ascii="Times New Roman" w:hAnsi="Times New Roman"/>
          <w:sz w:val="24"/>
        </w:rPr>
        <w:t xml:space="preserve"> санитарно-просветительная работа среди населения</w:t>
      </w:r>
      <w:r w:rsidR="002951A0">
        <w:rPr>
          <w:rFonts w:ascii="Times New Roman" w:hAnsi="Times New Roman"/>
          <w:sz w:val="24"/>
        </w:rPr>
        <w:t xml:space="preserve"> района</w:t>
      </w:r>
      <w:r>
        <w:rPr>
          <w:rFonts w:ascii="Times New Roman" w:hAnsi="Times New Roman"/>
          <w:sz w:val="24"/>
        </w:rPr>
        <w:t>, прочитано лекций –20, статьи в местную газету –2, выступление по телевидению –1.</w:t>
      </w:r>
    </w:p>
    <w:p w:rsidR="00631A3B" w:rsidRDefault="00631A3B" w:rsidP="004B25F4">
      <w:pPr>
        <w:keepNext/>
        <w:keepLines/>
        <w:tabs>
          <w:tab w:val="right" w:pos="9072"/>
        </w:tabs>
        <w:spacing w:before="200" w:after="0" w:line="240" w:lineRule="auto"/>
        <w:rPr>
          <w:rFonts w:ascii="Times New Roman" w:hAnsi="Times New Roman"/>
        </w:rPr>
      </w:pPr>
      <w:r>
        <w:rPr>
          <w:rFonts w:ascii="Cambria" w:hAnsi="Cambria" w:cs="Cambria"/>
          <w:color w:val="4F81BD"/>
          <w:sz w:val="24"/>
        </w:rPr>
        <w:lastRenderedPageBreak/>
        <w:tab/>
      </w:r>
      <w:r>
        <w:rPr>
          <w:rFonts w:ascii="Times New Roman" w:hAnsi="Times New Roman"/>
        </w:rPr>
        <w:t>Таблица № 4</w:t>
      </w:r>
      <w:r w:rsidR="0033121D">
        <w:rPr>
          <w:rFonts w:ascii="Times New Roman" w:hAnsi="Times New Roman"/>
        </w:rPr>
        <w:t>7</w:t>
      </w:r>
    </w:p>
    <w:p w:rsidR="00EA23F2" w:rsidRDefault="00EA23F2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EA23F2" w:rsidRDefault="00EA23F2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Показатели ИПП  заболеваемости  по Магарамкентскому  району</w:t>
      </w:r>
    </w:p>
    <w:p w:rsidR="00631A3B" w:rsidRDefault="002951A0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 2021-2019</w:t>
      </w:r>
      <w:r w:rsidR="00631A3B">
        <w:rPr>
          <w:rFonts w:ascii="Times New Roman" w:hAnsi="Times New Roman"/>
          <w:b/>
        </w:rPr>
        <w:t>гг.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870"/>
        <w:gridCol w:w="1104"/>
        <w:gridCol w:w="1133"/>
        <w:gridCol w:w="856"/>
        <w:gridCol w:w="1248"/>
        <w:gridCol w:w="1186"/>
        <w:gridCol w:w="1373"/>
      </w:tblGrid>
      <w:tr w:rsidR="00631A3B" w:rsidRPr="003853C9" w:rsidTr="00CB1DFA">
        <w:trPr>
          <w:trHeight w:val="231"/>
          <w:jc w:val="center"/>
        </w:trPr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Нозологич</w:t>
            </w:r>
            <w:r w:rsidR="004B25F4">
              <w:rPr>
                <w:rFonts w:ascii="Times New Roman" w:hAnsi="Times New Roman"/>
              </w:rPr>
              <w:t xml:space="preserve">еские </w:t>
            </w:r>
            <w:r>
              <w:rPr>
                <w:rFonts w:ascii="Times New Roman" w:hAnsi="Times New Roman"/>
              </w:rPr>
              <w:t>формы</w:t>
            </w:r>
          </w:p>
        </w:tc>
        <w:tc>
          <w:tcPr>
            <w:tcW w:w="2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2951A0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2951A0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2951A0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631A3B" w:rsidRPr="003853C9" w:rsidTr="00CB1DFA">
        <w:trPr>
          <w:trHeight w:val="1"/>
          <w:jc w:val="center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rPr>
                <w:rFonts w:cs="Calibri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ис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На100т</w:t>
            </w:r>
            <w:r w:rsidR="002951A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н</w:t>
            </w:r>
            <w:r w:rsidR="002951A0">
              <w:rPr>
                <w:rFonts w:ascii="Times New Roman" w:hAnsi="Times New Roman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 xml:space="preserve"> ч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На100 т н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исло</w:t>
            </w:r>
            <w:proofErr w:type="spellEnd"/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На100 т</w:t>
            </w:r>
            <w:r w:rsidR="002951A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н</w:t>
            </w:r>
            <w:r w:rsidR="002951A0">
              <w:rPr>
                <w:rFonts w:ascii="Times New Roman" w:hAnsi="Times New Roman"/>
              </w:rPr>
              <w:t>.</w:t>
            </w:r>
          </w:p>
        </w:tc>
      </w:tr>
      <w:tr w:rsidR="00390B56" w:rsidRPr="003853C9" w:rsidTr="00CB1DFA">
        <w:trPr>
          <w:trHeight w:val="1"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390B56" w:rsidP="00CB1DFA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Сифилис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CB1DF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CB1DFA">
            <w:pPr>
              <w:spacing w:after="0" w:line="240" w:lineRule="auto"/>
              <w:jc w:val="center"/>
            </w:pPr>
            <w:r>
              <w:t>1.61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390B56" w:rsidP="0008462D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3,22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0F504E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3,22</w:t>
            </w:r>
          </w:p>
        </w:tc>
      </w:tr>
      <w:tr w:rsidR="00390B56" w:rsidRPr="003853C9" w:rsidTr="00CB1DFA">
        <w:trPr>
          <w:trHeight w:val="1"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390B56" w:rsidP="00CB1DFA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гонорея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CB1DF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CB1DFA">
            <w:pPr>
              <w:spacing w:after="0" w:line="240" w:lineRule="auto"/>
              <w:jc w:val="center"/>
            </w:pPr>
            <w:r>
              <w:t>4.86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08462D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9,66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8.05</w:t>
            </w:r>
          </w:p>
        </w:tc>
      </w:tr>
      <w:tr w:rsidR="00390B56" w:rsidRPr="003853C9" w:rsidTr="00CB1DFA">
        <w:trPr>
          <w:trHeight w:val="1"/>
          <w:jc w:val="center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390B56" w:rsidP="00CB1DFA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Трихомониаз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0F504E" w:rsidP="00CB1DFA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0F504E" w:rsidP="00CB1DF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390B56" w:rsidP="0008462D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390B56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2951A0" w:rsidP="00CB1DFA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0B56" w:rsidRPr="003853C9" w:rsidRDefault="00390B56" w:rsidP="00CB1DFA">
            <w:pPr>
              <w:spacing w:after="0" w:line="240" w:lineRule="auto"/>
              <w:jc w:val="center"/>
            </w:pPr>
            <w:r w:rsidRPr="003853C9">
              <w:t>-</w:t>
            </w:r>
          </w:p>
        </w:tc>
      </w:tr>
    </w:tbl>
    <w:p w:rsidR="0033121D" w:rsidRDefault="0033121D" w:rsidP="00631A3B">
      <w:pPr>
        <w:keepNext/>
        <w:keepLines/>
        <w:spacing w:before="200" w:after="0" w:line="240" w:lineRule="auto"/>
        <w:jc w:val="center"/>
        <w:rPr>
          <w:rFonts w:ascii="Times New Roman" w:hAnsi="Times New Roman"/>
          <w:sz w:val="24"/>
        </w:rPr>
      </w:pPr>
    </w:p>
    <w:p w:rsidR="00631A3B" w:rsidRDefault="00631A3B" w:rsidP="00631A3B">
      <w:pPr>
        <w:keepNext/>
        <w:keepLines/>
        <w:spacing w:before="200"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035550" cy="1517650"/>
            <wp:effectExtent l="0" t="0" r="0" b="6350"/>
            <wp:docPr id="14" name="rectole0000000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56EC2" w:rsidRDefault="00256EC2" w:rsidP="00631A3B">
      <w:pPr>
        <w:pStyle w:val="a7"/>
        <w:jc w:val="center"/>
        <w:outlineLvl w:val="0"/>
        <w:rPr>
          <w:rFonts w:ascii="Times New Roman" w:hAnsi="Times New Roman"/>
        </w:rPr>
      </w:pPr>
    </w:p>
    <w:p w:rsidR="00631A3B" w:rsidRPr="0034048E" w:rsidRDefault="00631A3B" w:rsidP="00631A3B">
      <w:pPr>
        <w:pStyle w:val="a7"/>
        <w:jc w:val="center"/>
        <w:outlineLvl w:val="0"/>
        <w:rPr>
          <w:rFonts w:ascii="Times New Roman" w:hAnsi="Times New Roman"/>
        </w:rPr>
      </w:pPr>
      <w:r w:rsidRPr="0034048E">
        <w:rPr>
          <w:rFonts w:ascii="Times New Roman" w:hAnsi="Times New Roman"/>
        </w:rPr>
        <w:t>Рис. 2</w:t>
      </w:r>
      <w:r w:rsidR="00256EC2">
        <w:rPr>
          <w:rFonts w:ascii="Times New Roman" w:hAnsi="Times New Roman"/>
        </w:rPr>
        <w:t xml:space="preserve">5. </w:t>
      </w:r>
      <w:r w:rsidRPr="0034048E">
        <w:rPr>
          <w:rFonts w:ascii="Times New Roman" w:hAnsi="Times New Roman"/>
        </w:rPr>
        <w:t xml:space="preserve"> ве</w:t>
      </w:r>
      <w:r w:rsidR="000F504E">
        <w:rPr>
          <w:rFonts w:ascii="Times New Roman" w:hAnsi="Times New Roman"/>
        </w:rPr>
        <w:t>н</w:t>
      </w:r>
      <w:r w:rsidR="00AC0881">
        <w:rPr>
          <w:rFonts w:ascii="Times New Roman" w:hAnsi="Times New Roman"/>
        </w:rPr>
        <w:t>ерическая заболеваемость за 2021</w:t>
      </w:r>
      <w:r w:rsidRPr="0034048E">
        <w:rPr>
          <w:rFonts w:ascii="Times New Roman" w:hAnsi="Times New Roman"/>
        </w:rPr>
        <w:t>-201</w:t>
      </w:r>
      <w:r w:rsidR="00AC0881">
        <w:rPr>
          <w:rFonts w:ascii="Times New Roman" w:hAnsi="Times New Roman"/>
        </w:rPr>
        <w:t>9</w:t>
      </w:r>
      <w:r w:rsidRPr="0034048E">
        <w:rPr>
          <w:rFonts w:ascii="Times New Roman" w:hAnsi="Times New Roman"/>
        </w:rPr>
        <w:t>г</w:t>
      </w:r>
      <w:r w:rsidR="00AC0881">
        <w:rPr>
          <w:rFonts w:ascii="Times New Roman" w:hAnsi="Times New Roman"/>
        </w:rPr>
        <w:t>.</w:t>
      </w:r>
      <w:r w:rsidRPr="0034048E">
        <w:rPr>
          <w:rFonts w:ascii="Times New Roman" w:hAnsi="Times New Roman"/>
        </w:rPr>
        <w:t>г.</w:t>
      </w:r>
    </w:p>
    <w:p w:rsidR="0033121D" w:rsidRDefault="0033121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C0881" w:rsidRDefault="00AC0881" w:rsidP="0033121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 Магарамкентском районе </w:t>
      </w:r>
      <w:proofErr w:type="gramStart"/>
      <w:r>
        <w:rPr>
          <w:rFonts w:ascii="Times New Roman" w:hAnsi="Times New Roman"/>
          <w:sz w:val="24"/>
        </w:rPr>
        <w:t>регистрируются венерические болезни  ежегодно в единичных случаях и практически находится</w:t>
      </w:r>
      <w:proofErr w:type="gramEnd"/>
      <w:r>
        <w:rPr>
          <w:rFonts w:ascii="Times New Roman" w:hAnsi="Times New Roman"/>
          <w:sz w:val="24"/>
        </w:rPr>
        <w:t xml:space="preserve"> на стабильном уровне.</w:t>
      </w:r>
    </w:p>
    <w:p w:rsidR="006E6A7C" w:rsidRDefault="00AC0881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 последние годы на территории района не регистрировалась заболевание </w:t>
      </w:r>
      <w:proofErr w:type="spellStart"/>
      <w:r>
        <w:rPr>
          <w:rFonts w:ascii="Times New Roman" w:hAnsi="Times New Roman"/>
          <w:sz w:val="24"/>
        </w:rPr>
        <w:t>трихоманиаз</w:t>
      </w:r>
      <w:proofErr w:type="spellEnd"/>
      <w:r>
        <w:rPr>
          <w:rFonts w:ascii="Times New Roman" w:hAnsi="Times New Roman"/>
          <w:sz w:val="24"/>
        </w:rPr>
        <w:t xml:space="preserve">. </w:t>
      </w:r>
    </w:p>
    <w:p w:rsidR="00AC0881" w:rsidRDefault="00AC0881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Инфекционные заболевания, управляемые средствами специфической профилактики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AC0881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631A3B">
        <w:rPr>
          <w:rFonts w:ascii="Times New Roman" w:hAnsi="Times New Roman"/>
          <w:sz w:val="24"/>
        </w:rPr>
        <w:t xml:space="preserve"> г. в Магарамкентском районе продолжались целенаправленные мероприятия по иммунизации населения в рамках «Национального календаря профилактических прививок» в целях поддержания рекомендуемых уровней охвата профилактическими прив</w:t>
      </w:r>
      <w:r>
        <w:rPr>
          <w:rFonts w:ascii="Times New Roman" w:hAnsi="Times New Roman"/>
          <w:sz w:val="24"/>
        </w:rPr>
        <w:t>ивками декретированных возрастов</w:t>
      </w:r>
      <w:r w:rsidR="00631A3B">
        <w:rPr>
          <w:rFonts w:ascii="Times New Roman" w:hAnsi="Times New Roman"/>
          <w:sz w:val="24"/>
        </w:rPr>
        <w:t>.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проведенных мероприятий достигнуто эпидемическое благополучие по инфекционным заболеваниям, управляемым средствами специфической профилактики.</w:t>
      </w:r>
    </w:p>
    <w:p w:rsidR="00631A3B" w:rsidRDefault="00AC0881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6E6A7C">
        <w:rPr>
          <w:rFonts w:ascii="Times New Roman" w:hAnsi="Times New Roman"/>
          <w:sz w:val="24"/>
        </w:rPr>
        <w:t xml:space="preserve"> г. в районе не зарегистрированы  случаи </w:t>
      </w:r>
      <w:r>
        <w:rPr>
          <w:rFonts w:ascii="Times New Roman" w:hAnsi="Times New Roman"/>
          <w:sz w:val="24"/>
        </w:rPr>
        <w:t xml:space="preserve">инфекционных </w:t>
      </w:r>
      <w:r w:rsidR="006E6A7C">
        <w:rPr>
          <w:rFonts w:ascii="Times New Roman" w:hAnsi="Times New Roman"/>
          <w:sz w:val="24"/>
        </w:rPr>
        <w:t>заболеваний</w:t>
      </w:r>
      <w:r>
        <w:rPr>
          <w:rFonts w:ascii="Times New Roman" w:hAnsi="Times New Roman"/>
          <w:sz w:val="24"/>
        </w:rPr>
        <w:t xml:space="preserve"> на территории Магарамкентского района:</w:t>
      </w:r>
      <w:r w:rsidR="00817B0B">
        <w:rPr>
          <w:rFonts w:ascii="Times New Roman" w:hAnsi="Times New Roman"/>
          <w:sz w:val="24"/>
        </w:rPr>
        <w:t xml:space="preserve"> дифтерия</w:t>
      </w:r>
      <w:r w:rsidR="00631A3B">
        <w:rPr>
          <w:rFonts w:ascii="Times New Roman" w:hAnsi="Times New Roman"/>
          <w:sz w:val="24"/>
        </w:rPr>
        <w:t xml:space="preserve">, </w:t>
      </w:r>
      <w:r w:rsidR="00817B0B">
        <w:rPr>
          <w:rFonts w:ascii="Times New Roman" w:hAnsi="Times New Roman"/>
          <w:sz w:val="24"/>
        </w:rPr>
        <w:t xml:space="preserve">коклюш, корь,  краснуха, столбняк, полиомиелит,  эпидемический паротит, вирусные  гепатиты </w:t>
      </w:r>
      <w:r w:rsidR="00631A3B">
        <w:rPr>
          <w:rFonts w:ascii="Times New Roman" w:hAnsi="Times New Roman"/>
          <w:sz w:val="24"/>
        </w:rPr>
        <w:t xml:space="preserve"> среди детского населения- нет.</w:t>
      </w:r>
    </w:p>
    <w:p w:rsidR="00631A3B" w:rsidRDefault="00631A3B" w:rsidP="00256EC2">
      <w:pPr>
        <w:pStyle w:val="a7"/>
      </w:pPr>
    </w:p>
    <w:p w:rsidR="00631A3B" w:rsidRPr="00256EC2" w:rsidRDefault="00631A3B" w:rsidP="00256EC2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Корь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Магарамкентском районе отмечается стабильная тенденция</w:t>
      </w:r>
      <w:r w:rsidR="006E6A7C">
        <w:rPr>
          <w:rFonts w:ascii="Times New Roman" w:hAnsi="Times New Roman"/>
          <w:sz w:val="24"/>
        </w:rPr>
        <w:t xml:space="preserve"> по заболеваемости корь</w:t>
      </w:r>
      <w:r w:rsidR="00817B0B">
        <w:rPr>
          <w:rFonts w:ascii="Times New Roman" w:hAnsi="Times New Roman"/>
          <w:sz w:val="24"/>
        </w:rPr>
        <w:t>ю, в 2021 - 2020</w:t>
      </w:r>
      <w:r>
        <w:rPr>
          <w:rFonts w:ascii="Times New Roman" w:hAnsi="Times New Roman"/>
          <w:sz w:val="24"/>
        </w:rPr>
        <w:t>г</w:t>
      </w:r>
      <w:r w:rsidR="00817B0B">
        <w:rPr>
          <w:rFonts w:ascii="Times New Roman" w:hAnsi="Times New Roman"/>
          <w:sz w:val="24"/>
        </w:rPr>
        <w:t>оды</w:t>
      </w:r>
      <w:r>
        <w:rPr>
          <w:rFonts w:ascii="Times New Roman" w:hAnsi="Times New Roman"/>
          <w:sz w:val="24"/>
        </w:rPr>
        <w:t xml:space="preserve"> не зарег</w:t>
      </w:r>
      <w:r w:rsidR="00817B0B">
        <w:rPr>
          <w:rFonts w:ascii="Times New Roman" w:hAnsi="Times New Roman"/>
          <w:sz w:val="24"/>
        </w:rPr>
        <w:t>истрировано случаев заболеваний</w:t>
      </w:r>
      <w:proofErr w:type="gramStart"/>
      <w:r w:rsidR="006E6A7C">
        <w:rPr>
          <w:rFonts w:ascii="Times New Roman" w:hAnsi="Times New Roman"/>
          <w:sz w:val="24"/>
        </w:rPr>
        <w:t>.Д</w:t>
      </w:r>
      <w:proofErr w:type="gramEnd"/>
      <w:r>
        <w:rPr>
          <w:rFonts w:ascii="Times New Roman" w:hAnsi="Times New Roman"/>
          <w:sz w:val="24"/>
        </w:rPr>
        <w:t xml:space="preserve">остигнуты показатели установленные Всемирной организацией здравоохранения регламентируемые критерии (более 1 случая кори на 1 млн. населения). </w:t>
      </w:r>
    </w:p>
    <w:p w:rsidR="00631A3B" w:rsidRDefault="00631A3B" w:rsidP="00256EC2">
      <w:pPr>
        <w:pStyle w:val="a7"/>
      </w:pPr>
    </w:p>
    <w:p w:rsidR="0033121D" w:rsidRDefault="0033121D" w:rsidP="00256EC2">
      <w:pPr>
        <w:pStyle w:val="a7"/>
      </w:pPr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ab/>
      </w:r>
      <w:r w:rsidR="0033121D">
        <w:rPr>
          <w:rFonts w:ascii="Times New Roman" w:hAnsi="Times New Roman"/>
        </w:rPr>
        <w:t>Таблица № 48</w:t>
      </w:r>
    </w:p>
    <w:p w:rsidR="00EA23F2" w:rsidRDefault="00EA23F2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34048E">
        <w:rPr>
          <w:rFonts w:ascii="Times New Roman" w:hAnsi="Times New Roman"/>
          <w:b/>
        </w:rPr>
        <w:t>Иммунизация против кори</w:t>
      </w:r>
    </w:p>
    <w:p w:rsidR="00631A3B" w:rsidRPr="0034048E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4"/>
        <w:gridCol w:w="1735"/>
        <w:gridCol w:w="1701"/>
        <w:gridCol w:w="1432"/>
        <w:gridCol w:w="1432"/>
      </w:tblGrid>
      <w:tr w:rsidR="00631A3B" w:rsidRPr="00256EC2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31A3B" w:rsidRPr="00256EC2" w:rsidRDefault="00631A3B" w:rsidP="00256EC2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31A3B" w:rsidRPr="00256EC2" w:rsidRDefault="00631A3B" w:rsidP="00256EC2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31A3B" w:rsidRPr="00256EC2" w:rsidRDefault="00817B0B" w:rsidP="00256EC2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="00631A3B" w:rsidRPr="00256EC2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31A3B" w:rsidRPr="00256EC2" w:rsidRDefault="00817B0B" w:rsidP="00256EC2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631A3B" w:rsidRPr="00256EC2">
              <w:rPr>
                <w:rFonts w:ascii="Times New Roman" w:hAnsi="Times New Roman"/>
              </w:rPr>
              <w:t>г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256EC2" w:rsidRDefault="00817B0B" w:rsidP="00256EC2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6E6A7C" w:rsidRPr="00256EC2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КОРЬ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817B0B" w:rsidP="0008462D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B86A31" w:rsidRDefault="00B86A31" w:rsidP="0008462D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817B0B">
              <w:rPr>
                <w:rFonts w:ascii="Times New Roman" w:hAnsi="Times New Roman"/>
              </w:rPr>
              <w:t>3,7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E6A7C" w:rsidRPr="004A088F" w:rsidRDefault="00817B0B" w:rsidP="00256EC2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98,4</w:t>
            </w:r>
          </w:p>
        </w:tc>
      </w:tr>
      <w:tr w:rsidR="006E6A7C" w:rsidRPr="00256EC2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КОРЬ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V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817B0B" w:rsidP="0008462D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B86A31" w:rsidRDefault="00B86A31" w:rsidP="0008462D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817B0B">
              <w:rPr>
                <w:rFonts w:ascii="Times New Roman" w:hAnsi="Times New Roman"/>
              </w:rPr>
              <w:t>3.7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E6A7C" w:rsidRPr="004A088F" w:rsidRDefault="00817B0B" w:rsidP="00256EC2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98,4</w:t>
            </w:r>
          </w:p>
        </w:tc>
      </w:tr>
      <w:tr w:rsidR="006E6A7C" w:rsidRPr="00256EC2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КОРЬ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RV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817B0B" w:rsidP="0008462D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100,)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B86A31" w:rsidRDefault="00817B0B" w:rsidP="0008462D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E6A7C" w:rsidRPr="004A088F" w:rsidRDefault="00817B0B" w:rsidP="00256EC2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98,4</w:t>
            </w:r>
          </w:p>
        </w:tc>
      </w:tr>
      <w:tr w:rsidR="006E6A7C" w:rsidRPr="00256EC2" w:rsidTr="00256EC2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КОРЬ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6E6A7C" w:rsidP="00256EC2">
            <w:pPr>
              <w:pStyle w:val="a7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RV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256EC2" w:rsidRDefault="00817B0B" w:rsidP="0008462D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E6A7C" w:rsidRPr="00B86A31" w:rsidRDefault="00B86A31" w:rsidP="0008462D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817B0B">
              <w:rPr>
                <w:rFonts w:ascii="Times New Roman" w:hAnsi="Times New Roman"/>
              </w:rPr>
              <w:t>7,2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E6A7C" w:rsidRPr="004A088F" w:rsidRDefault="004A088F" w:rsidP="00256EC2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817B0B">
              <w:rPr>
                <w:rFonts w:ascii="Times New Roman" w:hAnsi="Times New Roman"/>
              </w:rPr>
              <w:t>8,4</w:t>
            </w:r>
          </w:p>
        </w:tc>
      </w:tr>
    </w:tbl>
    <w:p w:rsidR="006E6A7C" w:rsidRDefault="006E6A7C" w:rsidP="004B25F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Default="00631A3B" w:rsidP="004B25F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данным формы №6 «Сведения о контингентах детей, подростков и взрослых, привитых против инфекционных заболеваний» охват взрослого населения в возрасте 18-35 лет ревакцинацией прот</w:t>
      </w:r>
      <w:r w:rsidR="00C9636C">
        <w:rPr>
          <w:rFonts w:ascii="Times New Roman" w:hAnsi="Times New Roman"/>
          <w:sz w:val="24"/>
        </w:rPr>
        <w:t>ив кори составил 98,7</w:t>
      </w:r>
      <w:r w:rsidR="004A088F">
        <w:rPr>
          <w:rFonts w:ascii="Times New Roman" w:hAnsi="Times New Roman"/>
          <w:sz w:val="24"/>
        </w:rPr>
        <w:t>%.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Краснуха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9F3A92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Магарамкентском районе за 2019-2021</w:t>
      </w:r>
      <w:r w:rsidR="00631A3B">
        <w:rPr>
          <w:rFonts w:ascii="Times New Roman" w:hAnsi="Times New Roman"/>
          <w:sz w:val="24"/>
        </w:rPr>
        <w:t xml:space="preserve"> годы эпидемиологическая ситуация по краснухе оставалась благополучной, не регистрировались случаи заболевания. Отсутствие заболеваемости обусловлено высоким уровнем охвата детей, подростков и взрослых (18-25 лет) прививками в рамках Национального календаря профилактических прививок и реализацией Национального приоритетного проекта в сфере здравоохр</w:t>
      </w:r>
      <w:r>
        <w:rPr>
          <w:rFonts w:ascii="Times New Roman" w:hAnsi="Times New Roman"/>
          <w:sz w:val="24"/>
        </w:rPr>
        <w:t>анения за последние годы. В 2021 году</w:t>
      </w:r>
      <w:r w:rsidR="00631A3B">
        <w:rPr>
          <w:rFonts w:ascii="Times New Roman" w:hAnsi="Times New Roman"/>
          <w:sz w:val="24"/>
        </w:rPr>
        <w:t xml:space="preserve"> своевременность охвата профилактическими прививками против краснухи в декретированном возрасте (24 мес.) в Магарамкентском районе составил  в </w:t>
      </w:r>
      <w:r>
        <w:rPr>
          <w:rFonts w:ascii="Times New Roman" w:hAnsi="Times New Roman"/>
          <w:sz w:val="24"/>
        </w:rPr>
        <w:t xml:space="preserve"> 2021 году – 98,4%;  </w:t>
      </w:r>
      <w:r w:rsidR="00B86A31">
        <w:rPr>
          <w:rFonts w:ascii="Times New Roman" w:hAnsi="Times New Roman"/>
          <w:sz w:val="24"/>
        </w:rPr>
        <w:t>2020</w:t>
      </w:r>
      <w:r w:rsidR="00C9636C">
        <w:rPr>
          <w:rFonts w:ascii="Times New Roman" w:hAnsi="Times New Roman"/>
          <w:sz w:val="24"/>
        </w:rPr>
        <w:t>-96,9</w:t>
      </w:r>
      <w:r w:rsidR="004A088F">
        <w:rPr>
          <w:rFonts w:ascii="Times New Roman" w:hAnsi="Times New Roman"/>
          <w:sz w:val="24"/>
        </w:rPr>
        <w:t>%,</w:t>
      </w:r>
      <w:r w:rsidR="00B86A31">
        <w:rPr>
          <w:rFonts w:ascii="Times New Roman" w:hAnsi="Times New Roman"/>
          <w:sz w:val="24"/>
        </w:rPr>
        <w:t>201</w:t>
      </w:r>
      <w:r>
        <w:rPr>
          <w:rFonts w:ascii="Times New Roman" w:hAnsi="Times New Roman"/>
          <w:sz w:val="24"/>
        </w:rPr>
        <w:t>9-96,5%.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Эпидемический паротит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Эпидемиологическая ситуация п</w:t>
      </w:r>
      <w:r w:rsidR="009F3A92">
        <w:rPr>
          <w:rFonts w:ascii="Times New Roman" w:hAnsi="Times New Roman"/>
          <w:sz w:val="24"/>
        </w:rPr>
        <w:t>о эпидемическому паротиту в 2021</w:t>
      </w:r>
      <w:r>
        <w:rPr>
          <w:rFonts w:ascii="Times New Roman" w:hAnsi="Times New Roman"/>
          <w:sz w:val="24"/>
        </w:rPr>
        <w:t xml:space="preserve"> году в районе характеризовалась стабильностью, не зарегистрировано случаев заболевания эпидемическим паротитом.</w:t>
      </w:r>
    </w:p>
    <w:p w:rsidR="00631A3B" w:rsidRDefault="009F3A92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2021</w:t>
      </w:r>
      <w:r w:rsidR="00631A3B">
        <w:rPr>
          <w:rFonts w:ascii="Times New Roman" w:hAnsi="Times New Roman"/>
          <w:sz w:val="24"/>
        </w:rPr>
        <w:t xml:space="preserve"> г. в целом по Магарамкентскому району показатель охвата вакцинацией против </w:t>
      </w:r>
      <w:proofErr w:type="spellStart"/>
      <w:r w:rsidR="00631A3B">
        <w:rPr>
          <w:rFonts w:ascii="Times New Roman" w:hAnsi="Times New Roman"/>
          <w:sz w:val="24"/>
        </w:rPr>
        <w:t>эпидпаротита</w:t>
      </w:r>
      <w:proofErr w:type="spellEnd"/>
      <w:r w:rsidR="00631A3B">
        <w:rPr>
          <w:rFonts w:ascii="Times New Roman" w:hAnsi="Times New Roman"/>
          <w:sz w:val="24"/>
        </w:rPr>
        <w:t xml:space="preserve"> детей в декретированном возрасте составил</w:t>
      </w:r>
      <w:r>
        <w:rPr>
          <w:rFonts w:ascii="Times New Roman" w:hAnsi="Times New Roman"/>
          <w:sz w:val="24"/>
        </w:rPr>
        <w:t xml:space="preserve"> – 98,4%;  </w:t>
      </w:r>
      <w:r w:rsidR="00631A3B">
        <w:rPr>
          <w:rFonts w:ascii="Times New Roman" w:hAnsi="Times New Roman"/>
          <w:sz w:val="24"/>
        </w:rPr>
        <w:t xml:space="preserve"> в</w:t>
      </w:r>
      <w:r w:rsidR="00B86A31">
        <w:rPr>
          <w:rFonts w:ascii="Times New Roman" w:hAnsi="Times New Roman"/>
          <w:sz w:val="24"/>
        </w:rPr>
        <w:t>2020</w:t>
      </w:r>
      <w:r>
        <w:rPr>
          <w:rFonts w:ascii="Times New Roman" w:hAnsi="Times New Roman"/>
          <w:sz w:val="24"/>
        </w:rPr>
        <w:t>-9</w:t>
      </w:r>
      <w:r w:rsidR="00C9636C">
        <w:rPr>
          <w:rFonts w:ascii="Times New Roman" w:hAnsi="Times New Roman"/>
          <w:sz w:val="24"/>
        </w:rPr>
        <w:t>4,0</w:t>
      </w:r>
      <w:r w:rsidR="004A088F">
        <w:rPr>
          <w:rFonts w:ascii="Times New Roman" w:hAnsi="Times New Roman"/>
          <w:sz w:val="24"/>
        </w:rPr>
        <w:t>%</w:t>
      </w:r>
      <w:r>
        <w:rPr>
          <w:rFonts w:ascii="Times New Roman" w:hAnsi="Times New Roman"/>
          <w:sz w:val="24"/>
        </w:rPr>
        <w:t xml:space="preserve">,   </w:t>
      </w:r>
      <w:r w:rsidR="00B86A31">
        <w:rPr>
          <w:rFonts w:ascii="Times New Roman" w:hAnsi="Times New Roman"/>
          <w:sz w:val="24"/>
        </w:rPr>
        <w:t xml:space="preserve"> в </w:t>
      </w:r>
      <w:proofErr w:type="gramStart"/>
      <w:r w:rsidR="00B86A31">
        <w:rPr>
          <w:rFonts w:ascii="Times New Roman" w:hAnsi="Times New Roman"/>
          <w:sz w:val="24"/>
        </w:rPr>
        <w:t>2019-96,5</w:t>
      </w:r>
      <w:proofErr w:type="gramEnd"/>
      <w:r w:rsidR="00B86A31">
        <w:rPr>
          <w:rFonts w:ascii="Times New Roman" w:hAnsi="Times New Roman"/>
          <w:sz w:val="24"/>
        </w:rPr>
        <w:t>% а в  2018- 96</w:t>
      </w:r>
      <w:r w:rsidR="00631A3B">
        <w:rPr>
          <w:rFonts w:ascii="Times New Roman" w:hAnsi="Times New Roman"/>
          <w:sz w:val="24"/>
        </w:rPr>
        <w:t xml:space="preserve">,4%), показатель </w:t>
      </w:r>
      <w:r w:rsidR="004A088F">
        <w:rPr>
          <w:rFonts w:ascii="Times New Roman" w:hAnsi="Times New Roman"/>
          <w:sz w:val="24"/>
        </w:rPr>
        <w:t>охвата  ревакцинацией детей  –</w:t>
      </w:r>
      <w:r>
        <w:rPr>
          <w:rFonts w:ascii="Times New Roman" w:hAnsi="Times New Roman"/>
          <w:sz w:val="24"/>
        </w:rPr>
        <w:t xml:space="preserve"> более </w:t>
      </w:r>
      <w:r w:rsidR="004A088F">
        <w:rPr>
          <w:rFonts w:ascii="Times New Roman" w:hAnsi="Times New Roman"/>
          <w:sz w:val="24"/>
        </w:rPr>
        <w:t>97</w:t>
      </w:r>
      <w:r w:rsidR="00C9636C">
        <w:rPr>
          <w:rFonts w:ascii="Times New Roman" w:hAnsi="Times New Roman"/>
          <w:sz w:val="24"/>
        </w:rPr>
        <w:t>,0</w:t>
      </w:r>
      <w:r w:rsidR="00631A3B">
        <w:rPr>
          <w:rFonts w:ascii="Times New Roman" w:hAnsi="Times New Roman"/>
          <w:sz w:val="24"/>
        </w:rPr>
        <w:t xml:space="preserve">% </w:t>
      </w:r>
    </w:p>
    <w:p w:rsidR="00631A3B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Дифтерия</w:t>
      </w:r>
    </w:p>
    <w:p w:rsidR="00631A3B" w:rsidRDefault="00631A3B" w:rsidP="00631A3B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Эпидемиологическая ситуация по дифтерии по Магар</w:t>
      </w:r>
      <w:r w:rsidR="009F3A92">
        <w:rPr>
          <w:rFonts w:ascii="Times New Roman" w:hAnsi="Times New Roman"/>
          <w:sz w:val="24"/>
        </w:rPr>
        <w:t>амкентскому району в 2019-2021</w:t>
      </w:r>
      <w:r>
        <w:rPr>
          <w:rFonts w:ascii="Times New Roman" w:hAnsi="Times New Roman"/>
          <w:sz w:val="24"/>
        </w:rPr>
        <w:t xml:space="preserve"> годы оставалась благополучной. Случаев заболевания и носительства </w:t>
      </w:r>
      <w:proofErr w:type="spellStart"/>
      <w:r>
        <w:rPr>
          <w:rFonts w:ascii="Times New Roman" w:hAnsi="Times New Roman"/>
          <w:sz w:val="24"/>
        </w:rPr>
        <w:t>токсигенных</w:t>
      </w:r>
      <w:proofErr w:type="spellEnd"/>
      <w:r>
        <w:rPr>
          <w:rFonts w:ascii="Times New Roman" w:hAnsi="Times New Roman"/>
          <w:sz w:val="24"/>
        </w:rPr>
        <w:t xml:space="preserve"> штаммов </w:t>
      </w:r>
      <w:proofErr w:type="spellStart"/>
      <w:r>
        <w:rPr>
          <w:rFonts w:ascii="Times New Roman" w:hAnsi="Times New Roman"/>
          <w:sz w:val="24"/>
        </w:rPr>
        <w:t>коринебактерий</w:t>
      </w:r>
      <w:proofErr w:type="spellEnd"/>
      <w:r>
        <w:rPr>
          <w:rFonts w:ascii="Times New Roman" w:hAnsi="Times New Roman"/>
          <w:sz w:val="24"/>
        </w:rPr>
        <w:t xml:space="preserve"> дифтерии не зарегистрировано с 1997 года</w:t>
      </w:r>
      <w:proofErr w:type="gramStart"/>
      <w:r>
        <w:rPr>
          <w:rFonts w:ascii="Times New Roman" w:hAnsi="Times New Roman"/>
          <w:sz w:val="24"/>
        </w:rPr>
        <w:t>.В</w:t>
      </w:r>
      <w:proofErr w:type="gramEnd"/>
      <w:r>
        <w:rPr>
          <w:rFonts w:ascii="Times New Roman" w:hAnsi="Times New Roman"/>
          <w:sz w:val="24"/>
        </w:rPr>
        <w:t xml:space="preserve"> </w:t>
      </w:r>
      <w:r w:rsidR="009F3A92">
        <w:rPr>
          <w:rFonts w:ascii="Times New Roman" w:hAnsi="Times New Roman"/>
          <w:sz w:val="24"/>
        </w:rPr>
        <w:t>2021</w:t>
      </w:r>
      <w:r>
        <w:rPr>
          <w:rFonts w:ascii="Times New Roman" w:hAnsi="Times New Roman"/>
          <w:sz w:val="24"/>
        </w:rPr>
        <w:t xml:space="preserve"> г. в целом по Магарамкентскому району показатель охвата своевременной вакцинацией против дифтерии детей в декретированном возрасте составляет -</w:t>
      </w:r>
      <w:r w:rsidR="009F3A92">
        <w:rPr>
          <w:rFonts w:ascii="Times New Roman" w:hAnsi="Times New Roman"/>
          <w:sz w:val="24"/>
        </w:rPr>
        <w:t>97,3</w:t>
      </w:r>
      <w:r w:rsidR="00B86A31">
        <w:rPr>
          <w:rFonts w:ascii="Times New Roman" w:hAnsi="Times New Roman"/>
          <w:sz w:val="24"/>
        </w:rPr>
        <w:t>% в 2019</w:t>
      </w:r>
      <w:r w:rsidR="004A088F">
        <w:rPr>
          <w:rFonts w:ascii="Times New Roman" w:hAnsi="Times New Roman"/>
          <w:sz w:val="24"/>
        </w:rPr>
        <w:t>-</w:t>
      </w:r>
      <w:r w:rsidR="009F3A92">
        <w:rPr>
          <w:rFonts w:ascii="Times New Roman" w:hAnsi="Times New Roman"/>
          <w:sz w:val="24"/>
        </w:rPr>
        <w:t>96,4 в 2020-97,1</w:t>
      </w:r>
      <w:r>
        <w:rPr>
          <w:rFonts w:ascii="Times New Roman" w:hAnsi="Times New Roman"/>
          <w:sz w:val="24"/>
        </w:rPr>
        <w:t>% , показатель охвата своевременной ревакцинацией детей в возрасте 24 мес.</w:t>
      </w:r>
      <w:r w:rsidR="009F3A92">
        <w:rPr>
          <w:rFonts w:ascii="Times New Roman" w:hAnsi="Times New Roman"/>
          <w:sz w:val="24"/>
        </w:rPr>
        <w:t>- в 2021 году 97,7%;  в</w:t>
      </w:r>
      <w:r w:rsidR="00C9636C">
        <w:rPr>
          <w:rFonts w:ascii="Times New Roman" w:hAnsi="Times New Roman"/>
          <w:sz w:val="24"/>
        </w:rPr>
        <w:t xml:space="preserve"> 2020</w:t>
      </w:r>
      <w:r w:rsidR="005D3443">
        <w:rPr>
          <w:rFonts w:ascii="Times New Roman" w:hAnsi="Times New Roman"/>
          <w:sz w:val="24"/>
        </w:rPr>
        <w:t xml:space="preserve"> году  - 98,</w:t>
      </w:r>
      <w:r w:rsidR="00C9636C">
        <w:rPr>
          <w:rFonts w:ascii="Times New Roman" w:hAnsi="Times New Roman"/>
          <w:sz w:val="24"/>
        </w:rPr>
        <w:t>6</w:t>
      </w:r>
      <w:r w:rsidR="005D3443">
        <w:rPr>
          <w:rFonts w:ascii="Times New Roman" w:hAnsi="Times New Roman"/>
          <w:sz w:val="24"/>
        </w:rPr>
        <w:t xml:space="preserve">;   </w:t>
      </w:r>
      <w:r w:rsidR="00B86A31">
        <w:rPr>
          <w:rFonts w:ascii="Times New Roman" w:hAnsi="Times New Roman"/>
          <w:sz w:val="24"/>
        </w:rPr>
        <w:t>в 2019</w:t>
      </w:r>
      <w:r w:rsidR="004A088F">
        <w:rPr>
          <w:rFonts w:ascii="Times New Roman" w:hAnsi="Times New Roman"/>
          <w:sz w:val="24"/>
        </w:rPr>
        <w:t>-</w:t>
      </w:r>
      <w:r w:rsidR="00B86A31">
        <w:rPr>
          <w:rFonts w:ascii="Times New Roman" w:hAnsi="Times New Roman"/>
          <w:sz w:val="24"/>
        </w:rPr>
        <w:t>98,7 ,в 2018 –97</w:t>
      </w:r>
      <w:r>
        <w:rPr>
          <w:rFonts w:ascii="Times New Roman" w:hAnsi="Times New Roman"/>
          <w:sz w:val="24"/>
        </w:rPr>
        <w:t>,4% , , показатель охвата ревакцинацией взрослых в возрас</w:t>
      </w:r>
      <w:r w:rsidR="00C9636C">
        <w:rPr>
          <w:rFonts w:ascii="Times New Roman" w:hAnsi="Times New Roman"/>
          <w:sz w:val="24"/>
        </w:rPr>
        <w:t>те 18 лет и старше составил 97,1</w:t>
      </w:r>
      <w:r>
        <w:rPr>
          <w:rFonts w:ascii="Times New Roman" w:hAnsi="Times New Roman"/>
          <w:sz w:val="24"/>
        </w:rPr>
        <w:t xml:space="preserve">% 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№ </w:t>
      </w:r>
      <w:r w:rsidR="0033121D">
        <w:rPr>
          <w:rFonts w:ascii="Times New Roman" w:hAnsi="Times New Roman"/>
        </w:rPr>
        <w:t>49</w:t>
      </w:r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34048E">
        <w:rPr>
          <w:rFonts w:ascii="Times New Roman" w:hAnsi="Times New Roman"/>
          <w:b/>
        </w:rPr>
        <w:t xml:space="preserve">Иммунизация против </w:t>
      </w:r>
      <w:r>
        <w:rPr>
          <w:rFonts w:ascii="Times New Roman" w:hAnsi="Times New Roman"/>
          <w:b/>
        </w:rPr>
        <w:t>дифтерии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4"/>
        <w:gridCol w:w="1735"/>
        <w:gridCol w:w="1701"/>
        <w:gridCol w:w="1432"/>
        <w:gridCol w:w="1432"/>
      </w:tblGrid>
      <w:tr w:rsidR="00631A3B" w:rsidRPr="00E42EB4" w:rsidTr="00CB1DFA">
        <w:trPr>
          <w:trHeight w:val="255"/>
          <w:jc w:val="center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E42EB4" w:rsidRDefault="00631A3B" w:rsidP="00CB1DFA">
            <w:pPr>
              <w:spacing w:after="0" w:line="240" w:lineRule="auto"/>
              <w:jc w:val="center"/>
            </w:pPr>
            <w:r w:rsidRPr="00E42EB4">
              <w:rPr>
                <w:rFonts w:ascii="Times New Roman" w:hAnsi="Times New Roman"/>
                <w:b/>
              </w:rPr>
              <w:t>инфекции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E42EB4" w:rsidRDefault="00631A3B" w:rsidP="00CB1DFA">
            <w:pPr>
              <w:spacing w:after="0" w:line="240" w:lineRule="auto"/>
              <w:jc w:val="center"/>
            </w:pPr>
            <w:r w:rsidRPr="00E42EB4">
              <w:rPr>
                <w:rFonts w:ascii="Times New Roman" w:hAnsi="Times New Roman"/>
              </w:rPr>
              <w:t>прививки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E42EB4" w:rsidRDefault="005D3443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31A3B" w:rsidRPr="00E42EB4" w:rsidRDefault="005D3443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E42EB4" w:rsidRDefault="005D3443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4A088F" w:rsidRPr="00256EC2" w:rsidTr="004B25F4">
        <w:trPr>
          <w:trHeight w:val="350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ДИФТЕРИЯ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5D3443" w:rsidP="00DE665E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83,3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B86A31" w:rsidRDefault="005D3443" w:rsidP="00DE665E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088F" w:rsidRPr="004A088F" w:rsidRDefault="00C9636C" w:rsidP="00256EC2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97,1</w:t>
            </w:r>
          </w:p>
        </w:tc>
      </w:tr>
      <w:tr w:rsidR="004A088F" w:rsidRPr="00256EC2" w:rsidTr="004B25F4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ДИФТЕРИЯ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V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5D3443" w:rsidP="00DE665E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83,3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B86A31" w:rsidRDefault="005D3443" w:rsidP="00DE665E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088F" w:rsidRPr="004A088F" w:rsidRDefault="00B86A31" w:rsidP="00256EC2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C9636C">
              <w:rPr>
                <w:rFonts w:ascii="Times New Roman" w:hAnsi="Times New Roman"/>
              </w:rPr>
              <w:t>7,1</w:t>
            </w:r>
          </w:p>
        </w:tc>
      </w:tr>
      <w:tr w:rsidR="004A088F" w:rsidRPr="00256EC2" w:rsidTr="004B25F4">
        <w:trPr>
          <w:trHeight w:val="194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lastRenderedPageBreak/>
              <w:t>ДИФТЕРИЯ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RV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B86A31" w:rsidP="00DE665E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5D3443" w:rsidRDefault="005D3443" w:rsidP="00DE665E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98.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088F" w:rsidRPr="004A088F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98.</w:t>
            </w:r>
            <w:r w:rsidR="005D3443">
              <w:rPr>
                <w:rFonts w:ascii="Times New Roman" w:hAnsi="Times New Roman"/>
              </w:rPr>
              <w:t>6</w:t>
            </w:r>
          </w:p>
        </w:tc>
      </w:tr>
      <w:tr w:rsidR="004A088F" w:rsidRPr="00256EC2" w:rsidTr="004B25F4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ДИФТЕРИЯ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4A088F" w:rsidP="00256EC2">
            <w:pPr>
              <w:pStyle w:val="a7"/>
              <w:jc w:val="center"/>
              <w:rPr>
                <w:rFonts w:ascii="Times New Roman" w:hAnsi="Times New Roman"/>
              </w:rPr>
            </w:pPr>
            <w:r w:rsidRPr="00256EC2">
              <w:rPr>
                <w:rFonts w:ascii="Times New Roman" w:hAnsi="Times New Roman"/>
              </w:rPr>
              <w:t>RV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256EC2" w:rsidRDefault="00B86A31" w:rsidP="00DE665E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  <w:r w:rsidR="004A088F" w:rsidRPr="00256EC2">
              <w:rPr>
                <w:rFonts w:ascii="Times New Roman" w:hAnsi="Times New Roman"/>
              </w:rPr>
              <w:t>,4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5D3443" w:rsidRDefault="005D3443" w:rsidP="00DE665E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  <w:lang w:val="en-US"/>
              </w:rPr>
              <w:t>.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088F" w:rsidRPr="004A088F" w:rsidRDefault="005D3443" w:rsidP="00256EC2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98,2</w:t>
            </w:r>
          </w:p>
        </w:tc>
      </w:tr>
    </w:tbl>
    <w:p w:rsidR="00631A3B" w:rsidRPr="00E42EB4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Таким образом, достигнут высокий уровень охвата  детского населения профилактическими прививками против дифтерии в установленные национальным календарем сроки</w:t>
      </w:r>
      <w:r w:rsidR="004B25F4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при которых вырабатывается стойкий иммунитет против управляемых инфекций.</w:t>
      </w:r>
    </w:p>
    <w:p w:rsidR="005D3443" w:rsidRDefault="005D3443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Default="00631A3B" w:rsidP="0033121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Коклюш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D3443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Эпидемиологич</w:t>
      </w:r>
      <w:r w:rsidR="005D3443">
        <w:rPr>
          <w:rFonts w:ascii="Times New Roman" w:hAnsi="Times New Roman"/>
          <w:sz w:val="24"/>
          <w:shd w:val="clear" w:color="auto" w:fill="FFFFFF"/>
        </w:rPr>
        <w:t>еская ситуация по коклюшу в 2021</w:t>
      </w:r>
      <w:r>
        <w:rPr>
          <w:rFonts w:ascii="Times New Roman" w:hAnsi="Times New Roman"/>
          <w:sz w:val="24"/>
          <w:shd w:val="clear" w:color="auto" w:fill="FFFFFF"/>
        </w:rPr>
        <w:t xml:space="preserve"> году характеризовалась </w:t>
      </w:r>
      <w:r w:rsidR="004B25F4">
        <w:rPr>
          <w:rFonts w:ascii="Times New Roman" w:hAnsi="Times New Roman"/>
          <w:sz w:val="24"/>
          <w:shd w:val="clear" w:color="auto" w:fill="FFFFFF"/>
        </w:rPr>
        <w:t>как благополучная</w:t>
      </w:r>
      <w:r w:rsidR="004A088F">
        <w:rPr>
          <w:rFonts w:ascii="Times New Roman" w:hAnsi="Times New Roman"/>
          <w:sz w:val="24"/>
          <w:shd w:val="clear" w:color="auto" w:fill="FFFFFF"/>
        </w:rPr>
        <w:t>,</w:t>
      </w:r>
      <w:r w:rsidR="005D3443">
        <w:rPr>
          <w:rFonts w:ascii="Times New Roman" w:hAnsi="Times New Roman"/>
          <w:sz w:val="24"/>
          <w:shd w:val="clear" w:color="auto" w:fill="FFFFFF"/>
        </w:rPr>
        <w:t xml:space="preserve"> в 2021</w:t>
      </w:r>
      <w:r w:rsidR="00B86A31">
        <w:rPr>
          <w:rFonts w:ascii="Times New Roman" w:hAnsi="Times New Roman"/>
          <w:sz w:val="24"/>
          <w:shd w:val="clear" w:color="auto" w:fill="FFFFFF"/>
        </w:rPr>
        <w:t xml:space="preserve"> году </w:t>
      </w:r>
      <w:r w:rsidR="005D3443">
        <w:rPr>
          <w:rFonts w:ascii="Times New Roman" w:hAnsi="Times New Roman"/>
          <w:sz w:val="24"/>
          <w:shd w:val="clear" w:color="auto" w:fill="FFFFFF"/>
        </w:rPr>
        <w:t xml:space="preserve"> отсутствует  регистрации  случаев коклюша.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Своевременность охвата детей вакцинацией против коклюша в возрасте 12</w:t>
      </w:r>
      <w:r w:rsidR="000377E8">
        <w:rPr>
          <w:rFonts w:ascii="Times New Roman" w:hAnsi="Times New Roman"/>
          <w:sz w:val="24"/>
        </w:rPr>
        <w:t xml:space="preserve"> полных</w:t>
      </w:r>
      <w:r>
        <w:rPr>
          <w:rFonts w:ascii="Times New Roman" w:hAnsi="Times New Roman"/>
          <w:sz w:val="24"/>
        </w:rPr>
        <w:t xml:space="preserve"> месяцев составила</w:t>
      </w:r>
      <w:r w:rsidR="000377E8">
        <w:rPr>
          <w:rFonts w:ascii="Times New Roman" w:hAnsi="Times New Roman"/>
          <w:sz w:val="24"/>
        </w:rPr>
        <w:t xml:space="preserve"> в 2021 году – 97,3; </w:t>
      </w:r>
      <w:r w:rsidR="00C9636C">
        <w:rPr>
          <w:rFonts w:ascii="Times New Roman" w:hAnsi="Times New Roman"/>
          <w:sz w:val="24"/>
        </w:rPr>
        <w:t xml:space="preserve"> в 2020-97,1</w:t>
      </w:r>
      <w:r w:rsidR="000377E8">
        <w:rPr>
          <w:rFonts w:ascii="Times New Roman" w:hAnsi="Times New Roman"/>
          <w:sz w:val="24"/>
        </w:rPr>
        <w:t>;</w:t>
      </w:r>
      <w:r w:rsidR="00C9636C">
        <w:rPr>
          <w:rFonts w:ascii="Times New Roman" w:hAnsi="Times New Roman"/>
          <w:sz w:val="24"/>
        </w:rPr>
        <w:t>,в 2019-83,3</w:t>
      </w:r>
      <w:r w:rsidR="000377E8">
        <w:rPr>
          <w:rFonts w:ascii="Times New Roman" w:hAnsi="Times New Roman"/>
          <w:sz w:val="24"/>
        </w:rPr>
        <w:t xml:space="preserve">; </w:t>
      </w:r>
      <w:r w:rsidR="00C9636C">
        <w:rPr>
          <w:rFonts w:ascii="Times New Roman" w:hAnsi="Times New Roman"/>
          <w:sz w:val="24"/>
        </w:rPr>
        <w:t xml:space="preserve"> в 2018- 96</w:t>
      </w:r>
      <w:r w:rsidR="000377E8">
        <w:rPr>
          <w:rFonts w:ascii="Times New Roman" w:hAnsi="Times New Roman"/>
          <w:sz w:val="24"/>
        </w:rPr>
        <w:t>,0% и</w:t>
      </w:r>
      <w:r>
        <w:rPr>
          <w:rFonts w:ascii="Times New Roman" w:hAnsi="Times New Roman"/>
          <w:sz w:val="24"/>
        </w:rPr>
        <w:t xml:space="preserve"> ревакцинацией в возрасте 24 мес.</w:t>
      </w:r>
      <w:r w:rsidR="000377E8">
        <w:rPr>
          <w:rFonts w:ascii="Times New Roman" w:hAnsi="Times New Roman"/>
          <w:sz w:val="24"/>
        </w:rPr>
        <w:t xml:space="preserve"> в 2021 году – 97,</w:t>
      </w:r>
      <w:r w:rsidR="00FA65AA">
        <w:rPr>
          <w:rFonts w:ascii="Times New Roman" w:hAnsi="Times New Roman"/>
          <w:sz w:val="24"/>
        </w:rPr>
        <w:t>6</w:t>
      </w:r>
      <w:r w:rsidR="000377E8">
        <w:rPr>
          <w:rFonts w:ascii="Times New Roman" w:hAnsi="Times New Roman"/>
          <w:sz w:val="24"/>
        </w:rPr>
        <w:t xml:space="preserve">;  2020 году </w:t>
      </w:r>
      <w:r w:rsidR="004A088F">
        <w:rPr>
          <w:rFonts w:ascii="Times New Roman" w:hAnsi="Times New Roman"/>
          <w:sz w:val="24"/>
        </w:rPr>
        <w:t>-</w:t>
      </w:r>
      <w:r w:rsidR="00FA65AA">
        <w:rPr>
          <w:rFonts w:ascii="Times New Roman" w:hAnsi="Times New Roman"/>
          <w:sz w:val="24"/>
        </w:rPr>
        <w:t>97</w:t>
      </w:r>
      <w:r w:rsidR="004A088F">
        <w:rPr>
          <w:rFonts w:ascii="Times New Roman" w:hAnsi="Times New Roman"/>
          <w:sz w:val="24"/>
        </w:rPr>
        <w:t>,3</w:t>
      </w:r>
      <w:r w:rsidR="000377E8">
        <w:rPr>
          <w:rFonts w:ascii="Times New Roman" w:hAnsi="Times New Roman"/>
          <w:sz w:val="24"/>
        </w:rPr>
        <w:t xml:space="preserve">;   и в 2019 </w:t>
      </w:r>
      <w:r w:rsidR="004A088F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96,5</w:t>
      </w:r>
      <w:r w:rsidR="000377E8">
        <w:rPr>
          <w:rFonts w:ascii="Times New Roman" w:hAnsi="Times New Roman"/>
          <w:sz w:val="24"/>
        </w:rPr>
        <w:t>;  в 2018</w:t>
      </w:r>
      <w:r>
        <w:rPr>
          <w:rFonts w:ascii="Times New Roman" w:hAnsi="Times New Roman"/>
          <w:sz w:val="24"/>
        </w:rPr>
        <w:t>– 97,2%, показатели уровня вакцинации против коклюша достигнуты регламентируемого уровня</w:t>
      </w:r>
      <w:r w:rsidR="00FA65AA">
        <w:rPr>
          <w:rFonts w:ascii="Times New Roman" w:hAnsi="Times New Roman"/>
          <w:sz w:val="24"/>
        </w:rPr>
        <w:t xml:space="preserve"> и</w:t>
      </w:r>
      <w:r w:rsidR="000377E8">
        <w:rPr>
          <w:rFonts w:ascii="Times New Roman" w:hAnsi="Times New Roman"/>
          <w:sz w:val="24"/>
        </w:rPr>
        <w:t xml:space="preserve"> выше </w:t>
      </w:r>
      <w:r>
        <w:rPr>
          <w:rFonts w:ascii="Times New Roman" w:hAnsi="Times New Roman"/>
          <w:sz w:val="24"/>
        </w:rPr>
        <w:t xml:space="preserve"> 95 % на территории.</w:t>
      </w:r>
      <w:proofErr w:type="gramEnd"/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 5</w:t>
      </w:r>
      <w:r w:rsidR="0033121D">
        <w:rPr>
          <w:rFonts w:ascii="Times New Roman" w:hAnsi="Times New Roman"/>
        </w:rPr>
        <w:t>0</w:t>
      </w:r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34048E">
        <w:rPr>
          <w:rFonts w:ascii="Times New Roman" w:hAnsi="Times New Roman"/>
          <w:b/>
        </w:rPr>
        <w:t xml:space="preserve">Иммунизация против </w:t>
      </w:r>
      <w:r>
        <w:rPr>
          <w:rFonts w:ascii="Times New Roman" w:hAnsi="Times New Roman"/>
          <w:b/>
        </w:rPr>
        <w:t>коклюша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4"/>
        <w:gridCol w:w="1735"/>
        <w:gridCol w:w="1285"/>
        <w:gridCol w:w="1285"/>
        <w:gridCol w:w="1701"/>
      </w:tblGrid>
      <w:tr w:rsidR="004A088F" w:rsidRPr="003853C9" w:rsidTr="00DE665E">
        <w:trPr>
          <w:trHeight w:val="255"/>
          <w:jc w:val="center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3853C9" w:rsidRDefault="004A088F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инфекции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3853C9" w:rsidRDefault="004A088F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прививки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088F" w:rsidRDefault="00FA65AA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3853C9" w:rsidRDefault="00FA65AA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088F" w:rsidRPr="003853C9" w:rsidRDefault="00FA65AA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4A088F" w:rsidRPr="003853C9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3853C9" w:rsidRDefault="004A088F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КОКЛЮШ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3853C9" w:rsidRDefault="004A088F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V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088F" w:rsidRDefault="00FA65AA" w:rsidP="00C963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97,3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3853C9" w:rsidRDefault="00FA65AA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97,1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3853C9" w:rsidRDefault="00FA65AA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83,3</w:t>
            </w:r>
          </w:p>
        </w:tc>
      </w:tr>
      <w:tr w:rsidR="004A088F" w:rsidRPr="003853C9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3853C9" w:rsidRDefault="004A088F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КОКЛЮШ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3853C9" w:rsidRDefault="004A088F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RV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088F" w:rsidRDefault="00FA65AA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97,6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3853C9" w:rsidRDefault="00FA65AA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97,0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A088F" w:rsidRPr="003853C9" w:rsidRDefault="00FA65AA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96,3</w:t>
            </w:r>
          </w:p>
        </w:tc>
      </w:tr>
    </w:tbl>
    <w:p w:rsidR="00631A3B" w:rsidRDefault="00631A3B" w:rsidP="004B25F4">
      <w:pPr>
        <w:spacing w:after="0" w:line="240" w:lineRule="auto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Столбняк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>Эпидемиологическая ситуация по столбняку в 201</w:t>
      </w:r>
      <w:r w:rsidR="00FA65AA">
        <w:rPr>
          <w:rFonts w:ascii="Times New Roman" w:hAnsi="Times New Roman"/>
          <w:sz w:val="24"/>
          <w:shd w:val="clear" w:color="auto" w:fill="FFFFFF"/>
        </w:rPr>
        <w:t>9-2021 годы  характеризуется</w:t>
      </w:r>
      <w:r>
        <w:rPr>
          <w:rFonts w:ascii="Times New Roman" w:hAnsi="Times New Roman"/>
          <w:sz w:val="24"/>
          <w:shd w:val="clear" w:color="auto" w:fill="FFFFFF"/>
        </w:rPr>
        <w:t xml:space="preserve"> как </w:t>
      </w:r>
      <w:r w:rsidR="00FA65AA">
        <w:rPr>
          <w:rFonts w:ascii="Times New Roman" w:hAnsi="Times New Roman"/>
          <w:sz w:val="24"/>
          <w:shd w:val="clear" w:color="auto" w:fill="FFFFFF"/>
        </w:rPr>
        <w:t>«</w:t>
      </w:r>
      <w:r>
        <w:rPr>
          <w:rFonts w:ascii="Times New Roman" w:hAnsi="Times New Roman"/>
          <w:sz w:val="24"/>
          <w:shd w:val="clear" w:color="auto" w:fill="FFFFFF"/>
        </w:rPr>
        <w:t>благополучная</w:t>
      </w:r>
      <w:r w:rsidR="00FA65AA">
        <w:rPr>
          <w:rFonts w:ascii="Times New Roman" w:hAnsi="Times New Roman"/>
          <w:sz w:val="24"/>
          <w:shd w:val="clear" w:color="auto" w:fill="FFFFFF"/>
        </w:rPr>
        <w:t xml:space="preserve">», так как проводимая профилактическая иммунизация декретированных возрастов населения разрабатывает коллективный иммунитет среди населения и соответственно не регистрируются </w:t>
      </w:r>
      <w:r>
        <w:rPr>
          <w:rFonts w:ascii="Times New Roman" w:hAnsi="Times New Roman"/>
          <w:sz w:val="24"/>
          <w:shd w:val="clear" w:color="auto" w:fill="FFFFFF"/>
        </w:rPr>
        <w:t xml:space="preserve"> случаи </w:t>
      </w:r>
      <w:r w:rsidR="00FA65AA">
        <w:rPr>
          <w:rFonts w:ascii="Times New Roman" w:hAnsi="Times New Roman"/>
          <w:sz w:val="24"/>
          <w:shd w:val="clear" w:color="auto" w:fill="FFFFFF"/>
        </w:rPr>
        <w:t xml:space="preserve">данной нозологии </w:t>
      </w:r>
      <w:r>
        <w:rPr>
          <w:rFonts w:ascii="Times New Roman" w:hAnsi="Times New Roman"/>
          <w:sz w:val="24"/>
          <w:shd w:val="clear" w:color="auto" w:fill="FFFFFF"/>
        </w:rPr>
        <w:t>заболевания</w:t>
      </w:r>
      <w:r w:rsidR="00FA65AA">
        <w:rPr>
          <w:rFonts w:ascii="Times New Roman" w:hAnsi="Times New Roman"/>
          <w:sz w:val="24"/>
          <w:shd w:val="clear" w:color="auto" w:fill="FFFFFF"/>
        </w:rPr>
        <w:t xml:space="preserve"> на территории Магарамкентского  района</w:t>
      </w:r>
      <w:proofErr w:type="gramStart"/>
      <w:r>
        <w:rPr>
          <w:rFonts w:ascii="Times New Roman" w:hAnsi="Times New Roman"/>
          <w:sz w:val="24"/>
          <w:shd w:val="clear" w:color="auto" w:fill="FFFFFF"/>
        </w:rPr>
        <w:t>.</w:t>
      </w:r>
      <w:r>
        <w:rPr>
          <w:rFonts w:ascii="Times New Roman" w:hAnsi="Times New Roman"/>
          <w:sz w:val="24"/>
        </w:rPr>
        <w:t>С</w:t>
      </w:r>
      <w:proofErr w:type="gramEnd"/>
      <w:r>
        <w:rPr>
          <w:rFonts w:ascii="Times New Roman" w:hAnsi="Times New Roman"/>
          <w:sz w:val="24"/>
        </w:rPr>
        <w:t>воевременность охвата детей вакцинацией против столбняка в возрасте 12 месяцев составила</w:t>
      </w:r>
      <w:r w:rsidR="0045720A">
        <w:rPr>
          <w:rFonts w:ascii="Times New Roman" w:hAnsi="Times New Roman"/>
          <w:sz w:val="24"/>
        </w:rPr>
        <w:t xml:space="preserve"> в </w:t>
      </w:r>
      <w:r w:rsidR="00FA65AA">
        <w:rPr>
          <w:rFonts w:ascii="Times New Roman" w:hAnsi="Times New Roman"/>
          <w:sz w:val="24"/>
        </w:rPr>
        <w:t xml:space="preserve">2021 году </w:t>
      </w:r>
      <w:r w:rsidR="00AC69DC">
        <w:rPr>
          <w:rFonts w:ascii="Times New Roman" w:hAnsi="Times New Roman"/>
          <w:sz w:val="24"/>
        </w:rPr>
        <w:t xml:space="preserve">–97,1%;   </w:t>
      </w:r>
      <w:r w:rsidR="00C9636C">
        <w:rPr>
          <w:rFonts w:ascii="Times New Roman" w:hAnsi="Times New Roman"/>
          <w:sz w:val="24"/>
        </w:rPr>
        <w:t>2020</w:t>
      </w:r>
      <w:r w:rsidR="00AC69DC">
        <w:rPr>
          <w:rFonts w:ascii="Times New Roman" w:hAnsi="Times New Roman"/>
          <w:sz w:val="24"/>
        </w:rPr>
        <w:t xml:space="preserve"> году – </w:t>
      </w:r>
      <w:r w:rsidR="00C9636C">
        <w:rPr>
          <w:rFonts w:ascii="Times New Roman" w:hAnsi="Times New Roman"/>
          <w:sz w:val="24"/>
        </w:rPr>
        <w:t>97</w:t>
      </w:r>
      <w:r w:rsidR="00AC69DC">
        <w:rPr>
          <w:rFonts w:ascii="Times New Roman" w:hAnsi="Times New Roman"/>
          <w:sz w:val="24"/>
        </w:rPr>
        <w:t xml:space="preserve">,3%; </w:t>
      </w:r>
      <w:r w:rsidR="00C9636C">
        <w:rPr>
          <w:rFonts w:ascii="Times New Roman" w:hAnsi="Times New Roman"/>
          <w:sz w:val="24"/>
        </w:rPr>
        <w:t xml:space="preserve"> в  2019</w:t>
      </w:r>
      <w:r w:rsidR="00AC69DC">
        <w:rPr>
          <w:rFonts w:ascii="Times New Roman" w:hAnsi="Times New Roman"/>
          <w:sz w:val="24"/>
        </w:rPr>
        <w:t xml:space="preserve"> году </w:t>
      </w:r>
      <w:r w:rsidR="00A25A17">
        <w:rPr>
          <w:rFonts w:ascii="Times New Roman" w:hAnsi="Times New Roman"/>
          <w:sz w:val="24"/>
        </w:rPr>
        <w:t>-</w:t>
      </w:r>
      <w:r w:rsidR="00C9636C">
        <w:rPr>
          <w:rFonts w:ascii="Times New Roman" w:hAnsi="Times New Roman"/>
          <w:sz w:val="24"/>
        </w:rPr>
        <w:t>83,3</w:t>
      </w:r>
      <w:r w:rsidR="00AC69DC">
        <w:rPr>
          <w:rFonts w:ascii="Times New Roman" w:hAnsi="Times New Roman"/>
          <w:sz w:val="24"/>
        </w:rPr>
        <w:t xml:space="preserve">%  и </w:t>
      </w:r>
      <w:r w:rsidR="00C9636C">
        <w:rPr>
          <w:rFonts w:ascii="Times New Roman" w:hAnsi="Times New Roman"/>
          <w:sz w:val="24"/>
        </w:rPr>
        <w:t xml:space="preserve"> в 2018</w:t>
      </w:r>
      <w:r w:rsidR="00AC69DC">
        <w:rPr>
          <w:rFonts w:ascii="Times New Roman" w:hAnsi="Times New Roman"/>
          <w:sz w:val="24"/>
        </w:rPr>
        <w:t xml:space="preserve"> году </w:t>
      </w:r>
      <w:r w:rsidR="00C9636C">
        <w:rPr>
          <w:rFonts w:ascii="Times New Roman" w:hAnsi="Times New Roman"/>
          <w:sz w:val="24"/>
        </w:rPr>
        <w:t>- 96,4</w:t>
      </w:r>
      <w:r>
        <w:rPr>
          <w:rFonts w:ascii="Times New Roman" w:hAnsi="Times New Roman"/>
          <w:sz w:val="24"/>
        </w:rPr>
        <w:t>%</w:t>
      </w:r>
      <w:r w:rsidR="00AC69DC"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sz w:val="24"/>
        </w:rPr>
        <w:t xml:space="preserve"> ревакцинацией в возрасте 24 мес.-</w:t>
      </w:r>
      <w:r w:rsidR="00C9636C">
        <w:rPr>
          <w:rFonts w:ascii="Times New Roman" w:hAnsi="Times New Roman"/>
          <w:sz w:val="24"/>
        </w:rPr>
        <w:t>98,2</w:t>
      </w:r>
      <w:r w:rsidR="00AC69DC">
        <w:rPr>
          <w:rFonts w:ascii="Times New Roman" w:hAnsi="Times New Roman"/>
          <w:sz w:val="24"/>
        </w:rPr>
        <w:t xml:space="preserve">%;  </w:t>
      </w:r>
      <w:r w:rsidR="00A25A17">
        <w:rPr>
          <w:rFonts w:ascii="Times New Roman" w:hAnsi="Times New Roman"/>
          <w:sz w:val="24"/>
        </w:rPr>
        <w:t xml:space="preserve">в </w:t>
      </w:r>
      <w:r w:rsidR="00AC69DC">
        <w:rPr>
          <w:rFonts w:ascii="Times New Roman" w:hAnsi="Times New Roman"/>
          <w:sz w:val="24"/>
        </w:rPr>
        <w:t xml:space="preserve">2020 году  </w:t>
      </w:r>
      <w:r w:rsidR="00A25A17">
        <w:rPr>
          <w:rFonts w:ascii="Times New Roman" w:hAnsi="Times New Roman"/>
          <w:sz w:val="24"/>
        </w:rPr>
        <w:t>-</w:t>
      </w:r>
      <w:r w:rsidR="00AC69DC">
        <w:rPr>
          <w:rFonts w:ascii="Times New Roman" w:hAnsi="Times New Roman"/>
          <w:sz w:val="24"/>
        </w:rPr>
        <w:t>98</w:t>
      </w:r>
      <w:r w:rsidR="00C9636C">
        <w:rPr>
          <w:rFonts w:ascii="Times New Roman" w:hAnsi="Times New Roman"/>
          <w:sz w:val="24"/>
        </w:rPr>
        <w:t>,7</w:t>
      </w:r>
      <w:r w:rsidR="00AC69DC">
        <w:rPr>
          <w:rFonts w:ascii="Times New Roman" w:hAnsi="Times New Roman"/>
          <w:sz w:val="24"/>
        </w:rPr>
        <w:t xml:space="preserve">%;  в 2019 году </w:t>
      </w:r>
      <w:r>
        <w:rPr>
          <w:rFonts w:ascii="Times New Roman" w:hAnsi="Times New Roman"/>
          <w:sz w:val="24"/>
        </w:rPr>
        <w:t>-</w:t>
      </w:r>
      <w:r w:rsidR="00C9636C">
        <w:rPr>
          <w:rFonts w:ascii="Times New Roman" w:hAnsi="Times New Roman"/>
          <w:sz w:val="24"/>
        </w:rPr>
        <w:t>96,4 .</w:t>
      </w:r>
      <w:r>
        <w:rPr>
          <w:rFonts w:ascii="Times New Roman" w:hAnsi="Times New Roman"/>
          <w:sz w:val="24"/>
        </w:rPr>
        <w:t xml:space="preserve"> показатели уровня вакцинации против коклюша достигнуты регламентируемого уровня</w:t>
      </w:r>
      <w:r w:rsidR="00AC69DC">
        <w:rPr>
          <w:rFonts w:ascii="Times New Roman" w:hAnsi="Times New Roman"/>
          <w:sz w:val="24"/>
        </w:rPr>
        <w:t xml:space="preserve"> и выше</w:t>
      </w:r>
      <w:r>
        <w:rPr>
          <w:rFonts w:ascii="Times New Roman" w:hAnsi="Times New Roman"/>
          <w:sz w:val="24"/>
        </w:rPr>
        <w:t xml:space="preserve"> 95 % на территории.</w:t>
      </w:r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 5</w:t>
      </w:r>
      <w:r w:rsidR="0033121D">
        <w:rPr>
          <w:rFonts w:ascii="Times New Roman" w:hAnsi="Times New Roman"/>
        </w:rPr>
        <w:t>1</w:t>
      </w:r>
    </w:p>
    <w:p w:rsidR="00631A3B" w:rsidRDefault="00631A3B" w:rsidP="00631A3B">
      <w:pPr>
        <w:tabs>
          <w:tab w:val="center" w:pos="4889"/>
          <w:tab w:val="left" w:pos="6343"/>
          <w:tab w:val="left" w:pos="792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</w:rPr>
      </w:pPr>
      <w:r w:rsidRPr="0034048E">
        <w:rPr>
          <w:rFonts w:ascii="Times New Roman" w:hAnsi="Times New Roman"/>
          <w:b/>
        </w:rPr>
        <w:t xml:space="preserve">Иммунизация против </w:t>
      </w:r>
      <w:r>
        <w:rPr>
          <w:rFonts w:ascii="Times New Roman" w:hAnsi="Times New Roman"/>
          <w:b/>
        </w:rPr>
        <w:t>столбняка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94"/>
        <w:gridCol w:w="1735"/>
        <w:gridCol w:w="1285"/>
        <w:gridCol w:w="1285"/>
        <w:gridCol w:w="1701"/>
      </w:tblGrid>
      <w:tr w:rsidR="00A25A17" w:rsidRPr="00E42EB4" w:rsidTr="00DE665E">
        <w:trPr>
          <w:trHeight w:val="255"/>
          <w:jc w:val="center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инфекции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прививки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A25A17" w:rsidRPr="00E42EB4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СТОЛБНЯК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V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E42EB4" w:rsidRDefault="00C9636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97,1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83.3</w:t>
            </w:r>
          </w:p>
        </w:tc>
      </w:tr>
      <w:tr w:rsidR="00A25A17" w:rsidRPr="00E42EB4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СТОЛБНЯК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V детей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E42EB4" w:rsidRDefault="00C9636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97,1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83.3</w:t>
            </w:r>
          </w:p>
        </w:tc>
      </w:tr>
      <w:tr w:rsidR="00A25A17" w:rsidRPr="00E42EB4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СТОЛБНЯК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RV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98,2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104,3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100,7</w:t>
            </w:r>
          </w:p>
        </w:tc>
      </w:tr>
      <w:tr w:rsidR="00A25A17" w:rsidRPr="00E42EB4" w:rsidTr="00DE665E">
        <w:trPr>
          <w:trHeight w:val="255"/>
          <w:jc w:val="center"/>
        </w:trPr>
        <w:tc>
          <w:tcPr>
            <w:tcW w:w="23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СТОЛБНЯК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25A17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2EB4">
              <w:rPr>
                <w:rFonts w:ascii="Times New Roman" w:hAnsi="Times New Roman"/>
              </w:rPr>
              <w:t>RV детей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98.1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C69DC" w:rsidP="00CB1D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5A17" w:rsidRPr="00E42EB4" w:rsidRDefault="00AC69DC" w:rsidP="00C963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98,6</w:t>
            </w:r>
          </w:p>
        </w:tc>
      </w:tr>
    </w:tbl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C9636C" w:rsidRDefault="00C9636C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33121D" w:rsidRDefault="0033121D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33121D" w:rsidRDefault="0033121D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33121D" w:rsidRDefault="0033121D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Полиомиелит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AC69DC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2021году</w:t>
      </w:r>
      <w:r w:rsidR="00631A3B">
        <w:rPr>
          <w:rFonts w:ascii="Times New Roman" w:hAnsi="Times New Roman"/>
          <w:sz w:val="24"/>
        </w:rPr>
        <w:t xml:space="preserve"> продолжали проводить мероприятия по поддержанию статуса Магара</w:t>
      </w:r>
      <w:r w:rsidR="004B25F4">
        <w:rPr>
          <w:rFonts w:ascii="Times New Roman" w:hAnsi="Times New Roman"/>
          <w:sz w:val="24"/>
        </w:rPr>
        <w:t>мкентского района, как свободного</w:t>
      </w:r>
      <w:r w:rsidR="00631A3B">
        <w:rPr>
          <w:rFonts w:ascii="Times New Roman" w:hAnsi="Times New Roman"/>
          <w:sz w:val="24"/>
        </w:rPr>
        <w:t xml:space="preserve"> от полиомиелита. Для профилактики ВАПП проводится иммунизация детей инактивированной полиомиелитной вакциной. Проводить  работу по поддержанию высокого уровня популяционного иммунитета к полиомиелиту. Показатель своевременности вакцинации у</w:t>
      </w:r>
      <w:r w:rsidR="00C9636C">
        <w:rPr>
          <w:rFonts w:ascii="Times New Roman" w:hAnsi="Times New Roman"/>
          <w:sz w:val="24"/>
        </w:rPr>
        <w:t xml:space="preserve"> детей в возрасте 12 ме</w:t>
      </w:r>
      <w:r>
        <w:rPr>
          <w:rFonts w:ascii="Times New Roman" w:hAnsi="Times New Roman"/>
          <w:sz w:val="24"/>
        </w:rPr>
        <w:t>с. в 2021</w:t>
      </w:r>
      <w:r w:rsidR="00631A3B">
        <w:rPr>
          <w:rFonts w:ascii="Times New Roman" w:hAnsi="Times New Roman"/>
          <w:sz w:val="24"/>
        </w:rPr>
        <w:t xml:space="preserve"> г. составил</w:t>
      </w:r>
      <w:r w:rsidR="00C9636C"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98,6%; а в 2020 году - </w:t>
      </w:r>
      <w:r w:rsidR="00C9636C">
        <w:rPr>
          <w:rFonts w:ascii="Times New Roman" w:hAnsi="Times New Roman"/>
          <w:sz w:val="24"/>
        </w:rPr>
        <w:t>97,1</w:t>
      </w:r>
      <w:r>
        <w:rPr>
          <w:rFonts w:ascii="Times New Roman" w:hAnsi="Times New Roman"/>
          <w:sz w:val="24"/>
        </w:rPr>
        <w:t xml:space="preserve">; </w:t>
      </w:r>
      <w:r w:rsidR="00C9636C">
        <w:rPr>
          <w:rFonts w:ascii="Times New Roman" w:hAnsi="Times New Roman"/>
          <w:sz w:val="24"/>
        </w:rPr>
        <w:t xml:space="preserve"> в 2019</w:t>
      </w:r>
      <w:r w:rsidR="006C6093">
        <w:rPr>
          <w:rFonts w:ascii="Times New Roman" w:hAnsi="Times New Roman"/>
          <w:sz w:val="24"/>
        </w:rPr>
        <w:t xml:space="preserve"> году </w:t>
      </w:r>
      <w:r w:rsidR="00A25A17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84,4</w:t>
      </w:r>
      <w:r w:rsidR="00631A3B">
        <w:rPr>
          <w:rFonts w:ascii="Times New Roman" w:hAnsi="Times New Roman"/>
          <w:sz w:val="24"/>
        </w:rPr>
        <w:t xml:space="preserve"> %; ревакцинации</w:t>
      </w:r>
      <w:r w:rsidR="006C6093">
        <w:rPr>
          <w:rFonts w:ascii="Times New Roman" w:hAnsi="Times New Roman"/>
          <w:sz w:val="24"/>
        </w:rPr>
        <w:t xml:space="preserve"> детей исполнившие полных</w:t>
      </w:r>
      <w:r w:rsidR="00631A3B">
        <w:rPr>
          <w:rFonts w:ascii="Times New Roman" w:hAnsi="Times New Roman"/>
          <w:sz w:val="24"/>
        </w:rPr>
        <w:t xml:space="preserve"> 24 мес</w:t>
      </w:r>
      <w:r w:rsidR="006C6093">
        <w:rPr>
          <w:rFonts w:ascii="Times New Roman" w:hAnsi="Times New Roman"/>
          <w:sz w:val="24"/>
        </w:rPr>
        <w:t xml:space="preserve">яца: в 2021 году -97,2%;  в 2020 году - </w:t>
      </w:r>
      <w:r w:rsidR="00A25A17">
        <w:rPr>
          <w:rFonts w:ascii="Times New Roman" w:hAnsi="Times New Roman"/>
          <w:sz w:val="24"/>
        </w:rPr>
        <w:t>98,1</w:t>
      </w:r>
      <w:r w:rsidR="006C6093">
        <w:rPr>
          <w:rFonts w:ascii="Times New Roman" w:hAnsi="Times New Roman"/>
          <w:sz w:val="24"/>
        </w:rPr>
        <w:t xml:space="preserve">%; в 2019 году </w:t>
      </w:r>
      <w:r w:rsidR="00A25A17">
        <w:rPr>
          <w:rFonts w:ascii="Times New Roman" w:hAnsi="Times New Roman"/>
          <w:sz w:val="24"/>
        </w:rPr>
        <w:t>-</w:t>
      </w:r>
      <w:r w:rsidR="006C6093">
        <w:rPr>
          <w:rFonts w:ascii="Times New Roman" w:hAnsi="Times New Roman"/>
          <w:sz w:val="24"/>
        </w:rPr>
        <w:t xml:space="preserve"> 98,6%. </w:t>
      </w:r>
      <w:r w:rsidR="00631A3B">
        <w:rPr>
          <w:rFonts w:ascii="Times New Roman" w:hAnsi="Times New Roman"/>
          <w:sz w:val="24"/>
        </w:rPr>
        <w:t xml:space="preserve"> Рекомендуемы</w:t>
      </w:r>
      <w:proofErr w:type="gramStart"/>
      <w:r w:rsidR="00631A3B">
        <w:rPr>
          <w:rFonts w:ascii="Times New Roman" w:hAnsi="Times New Roman"/>
          <w:sz w:val="24"/>
        </w:rPr>
        <w:t>й</w:t>
      </w:r>
      <w:r w:rsidR="006C6093">
        <w:rPr>
          <w:rFonts w:ascii="Times New Roman" w:hAnsi="Times New Roman"/>
          <w:sz w:val="24"/>
        </w:rPr>
        <w:t>(</w:t>
      </w:r>
      <w:proofErr w:type="gramEnd"/>
      <w:r w:rsidR="006C6093">
        <w:rPr>
          <w:rFonts w:ascii="Times New Roman" w:hAnsi="Times New Roman"/>
          <w:sz w:val="24"/>
        </w:rPr>
        <w:t>регламентированный)</w:t>
      </w:r>
      <w:r w:rsidR="00631A3B">
        <w:rPr>
          <w:rFonts w:ascii="Times New Roman" w:hAnsi="Times New Roman"/>
          <w:sz w:val="24"/>
        </w:rPr>
        <w:t xml:space="preserve"> уровень иммунизации детских  декретированных групп населения достигнут</w:t>
      </w:r>
      <w:r w:rsidR="006C6093">
        <w:rPr>
          <w:rFonts w:ascii="Times New Roman" w:hAnsi="Times New Roman"/>
          <w:sz w:val="24"/>
        </w:rPr>
        <w:t xml:space="preserve"> выше 95%</w:t>
      </w:r>
      <w:r w:rsidR="00631A3B">
        <w:rPr>
          <w:rFonts w:ascii="Times New Roman" w:hAnsi="Times New Roman"/>
          <w:sz w:val="24"/>
        </w:rPr>
        <w:t xml:space="preserve"> и на тер</w:t>
      </w:r>
      <w:r w:rsidR="006C6093">
        <w:rPr>
          <w:rFonts w:ascii="Times New Roman" w:hAnsi="Times New Roman"/>
          <w:sz w:val="24"/>
        </w:rPr>
        <w:t>ритории Магарамкентского района, при котором вырабатывается иммунная прослойка у населения.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tabs>
          <w:tab w:val="left" w:pos="1935"/>
        </w:tabs>
        <w:spacing w:after="0" w:line="24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5274945" cy="2156460"/>
            <wp:effectExtent l="0" t="0" r="0" b="0"/>
            <wp:docPr id="15" name="Объект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31A3B" w:rsidRDefault="00631A3B" w:rsidP="00631A3B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631A3B" w:rsidRDefault="00256EC2" w:rsidP="00631A3B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26</w:t>
      </w:r>
      <w:r w:rsidR="00631A3B">
        <w:rPr>
          <w:rFonts w:ascii="Times New Roman" w:hAnsi="Times New Roman"/>
        </w:rPr>
        <w:t>. Показатели охвата иммунизацией против полиомиелита детей п</w:t>
      </w:r>
      <w:r w:rsidR="006C6093">
        <w:rPr>
          <w:rFonts w:ascii="Times New Roman" w:hAnsi="Times New Roman"/>
        </w:rPr>
        <w:t xml:space="preserve">о Магарамкентскому району в 2021-2019 </w:t>
      </w:r>
      <w:r w:rsidR="00631A3B">
        <w:rPr>
          <w:rFonts w:ascii="Times New Roman" w:hAnsi="Times New Roman"/>
        </w:rPr>
        <w:t>г</w:t>
      </w:r>
      <w:r w:rsidR="006C6093">
        <w:rPr>
          <w:rFonts w:ascii="Times New Roman" w:hAnsi="Times New Roman"/>
        </w:rPr>
        <w:t>.</w:t>
      </w:r>
      <w:r w:rsidR="00631A3B">
        <w:rPr>
          <w:rFonts w:ascii="Times New Roman" w:hAnsi="Times New Roman"/>
        </w:rPr>
        <w:t>г.</w:t>
      </w:r>
    </w:p>
    <w:p w:rsidR="00631A3B" w:rsidRDefault="00631A3B" w:rsidP="00631A3B">
      <w:pPr>
        <w:tabs>
          <w:tab w:val="left" w:pos="1935"/>
        </w:tabs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рамках реализации Национального приоритетного проекта, в целях преду</w:t>
      </w:r>
      <w:r w:rsidR="006C6093">
        <w:rPr>
          <w:rFonts w:ascii="Times New Roman" w:hAnsi="Times New Roman"/>
          <w:sz w:val="24"/>
        </w:rPr>
        <w:t>преждения возникновения вакцинно-</w:t>
      </w:r>
      <w:r>
        <w:rPr>
          <w:rFonts w:ascii="Times New Roman" w:hAnsi="Times New Roman"/>
          <w:sz w:val="24"/>
        </w:rPr>
        <w:t xml:space="preserve">ассоциированного паралитического полиомиелита (ВАПП) начиная с 2008 г. в Магарамкентском районе проводится иммунизация инактивированной полиомиелитной вакциной всех детей до 1 года. 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Основными задачами по поддержанию статуса в Магарамкентском районе как свободной от полиомиелита остаются:</w:t>
      </w:r>
    </w:p>
    <w:p w:rsidR="00631A3B" w:rsidRDefault="00631A3B" w:rsidP="00631A3B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поддержание на высоком (не менее 95-98 %) уровне охвата населения профилактическими прививками против полиомиелита;</w:t>
      </w:r>
    </w:p>
    <w:p w:rsidR="00631A3B" w:rsidRDefault="00631A3B" w:rsidP="00631A3B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предупреждение возникновения ВАПП; </w:t>
      </w:r>
    </w:p>
    <w:p w:rsidR="00631A3B" w:rsidRDefault="00631A3B" w:rsidP="00631A3B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качественных показателей эпид</w:t>
      </w:r>
      <w:r w:rsidR="006C6093">
        <w:rPr>
          <w:rFonts w:ascii="Times New Roman" w:hAnsi="Times New Roman"/>
          <w:sz w:val="24"/>
        </w:rPr>
        <w:t xml:space="preserve">емиологического </w:t>
      </w:r>
      <w:r>
        <w:rPr>
          <w:rFonts w:ascii="Times New Roman" w:hAnsi="Times New Roman"/>
          <w:sz w:val="24"/>
        </w:rPr>
        <w:t>надзора за полиомиелитом и ОВП.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целью сохранения стабильной эпидемиологической ситуации по полиомиелиту в Магарамкентском районе необходимо не допустить снижения достигнутых уровней </w:t>
      </w:r>
      <w:r w:rsidR="006C6093">
        <w:rPr>
          <w:rFonts w:ascii="Times New Roman" w:hAnsi="Times New Roman"/>
          <w:sz w:val="24"/>
        </w:rPr>
        <w:t>охвата декретированных возрастов</w:t>
      </w:r>
      <w:r>
        <w:rPr>
          <w:rFonts w:ascii="Times New Roman" w:hAnsi="Times New Roman"/>
          <w:sz w:val="24"/>
        </w:rPr>
        <w:t xml:space="preserve"> населения</w:t>
      </w:r>
      <w:r w:rsidR="006C6093">
        <w:rPr>
          <w:rFonts w:ascii="Times New Roman" w:hAnsi="Times New Roman"/>
          <w:sz w:val="24"/>
        </w:rPr>
        <w:t xml:space="preserve"> иммунизацией</w:t>
      </w:r>
      <w:r>
        <w:rPr>
          <w:rFonts w:ascii="Times New Roman" w:hAnsi="Times New Roman"/>
          <w:sz w:val="24"/>
        </w:rPr>
        <w:t xml:space="preserve"> против полиомиелита. </w:t>
      </w:r>
      <w:proofErr w:type="gramStart"/>
      <w:r>
        <w:rPr>
          <w:rFonts w:ascii="Times New Roman" w:hAnsi="Times New Roman"/>
          <w:sz w:val="24"/>
        </w:rPr>
        <w:t>Улучшить разъяснительную работу с населением, сознательно отказывающимися от иммунизации и</w:t>
      </w:r>
      <w:r w:rsidR="006C6093">
        <w:rPr>
          <w:rFonts w:ascii="Times New Roman" w:hAnsi="Times New Roman"/>
          <w:sz w:val="24"/>
        </w:rPr>
        <w:t xml:space="preserve"> периодически пересмотреть </w:t>
      </w:r>
      <w:r>
        <w:rPr>
          <w:rFonts w:ascii="Times New Roman" w:hAnsi="Times New Roman"/>
          <w:sz w:val="24"/>
        </w:rPr>
        <w:t xml:space="preserve"> имеющими</w:t>
      </w:r>
      <w:r w:rsidR="006C6093">
        <w:rPr>
          <w:rFonts w:ascii="Times New Roman" w:hAnsi="Times New Roman"/>
          <w:sz w:val="24"/>
        </w:rPr>
        <w:t xml:space="preserve"> медицинские </w:t>
      </w:r>
      <w:r>
        <w:rPr>
          <w:rFonts w:ascii="Times New Roman" w:hAnsi="Times New Roman"/>
          <w:sz w:val="24"/>
        </w:rPr>
        <w:t xml:space="preserve"> отводы от вакцинации, с труднодоступными контингентами (асоциальные и религиозные семьи, беженцы, мигранты, цыганские диаспоры, кочующее население).</w:t>
      </w:r>
      <w:proofErr w:type="gramEnd"/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33121D" w:rsidRDefault="0033121D" w:rsidP="00631A3B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Грипп и острые респираторные вирусные инфекции</w:t>
      </w:r>
      <w:r w:rsidR="000A31D8">
        <w:rPr>
          <w:rFonts w:ascii="Times New Roman" w:hAnsi="Times New Roman"/>
          <w:b/>
          <w:sz w:val="24"/>
        </w:rPr>
        <w:t>.</w:t>
      </w:r>
    </w:p>
    <w:p w:rsidR="000A31D8" w:rsidRDefault="000A31D8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Внебольничная пневмония.</w:t>
      </w:r>
    </w:p>
    <w:p w:rsidR="00224B13" w:rsidRDefault="00224B13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224B13" w:rsidRPr="00CE0AAA" w:rsidRDefault="00224B13" w:rsidP="00631A3B">
      <w:pPr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631A3B" w:rsidRPr="0033121D" w:rsidRDefault="00CE0AAA" w:rsidP="0033121D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 w:rsidRPr="0033121D">
        <w:rPr>
          <w:rFonts w:ascii="Times New Roman" w:hAnsi="Times New Roman"/>
          <w:sz w:val="24"/>
        </w:rPr>
        <w:t>В структуре инфекционных и паразитарных болезней в 2021 году, как и в предыдущие годы, первое место занимают острые инфекции верхних дыхательных множественной и неуточненной локализаци</w:t>
      </w:r>
      <w:proofErr w:type="gramStart"/>
      <w:r w:rsidRPr="0033121D">
        <w:rPr>
          <w:rFonts w:ascii="Times New Roman" w:hAnsi="Times New Roman"/>
          <w:sz w:val="24"/>
        </w:rPr>
        <w:t>и(</w:t>
      </w:r>
      <w:proofErr w:type="gramEnd"/>
      <w:r w:rsidRPr="0033121D">
        <w:rPr>
          <w:rFonts w:ascii="Times New Roman" w:hAnsi="Times New Roman"/>
          <w:sz w:val="24"/>
        </w:rPr>
        <w:t xml:space="preserve">ОРВИ) - </w:t>
      </w:r>
      <w:r w:rsidRPr="0033121D">
        <w:rPr>
          <w:rFonts w:ascii="Times New Roman" w:eastAsia="Calibri" w:hAnsi="Times New Roman"/>
          <w:bCs/>
          <w:sz w:val="24"/>
          <w:szCs w:val="24"/>
        </w:rPr>
        <w:t>За  2021 год заболевания  ОРВИ</w:t>
      </w:r>
      <w:r w:rsidRPr="0033121D">
        <w:rPr>
          <w:rFonts w:ascii="Times New Roman" w:eastAsia="Calibri" w:hAnsi="Times New Roman"/>
          <w:sz w:val="24"/>
          <w:szCs w:val="24"/>
        </w:rPr>
        <w:t xml:space="preserve"> зарегистрировано  -</w:t>
      </w:r>
      <w:r w:rsidRPr="0033121D">
        <w:rPr>
          <w:rFonts w:ascii="Times New Roman" w:eastAsia="Calibri" w:hAnsi="Times New Roman"/>
          <w:bCs/>
          <w:sz w:val="24"/>
          <w:szCs w:val="24"/>
        </w:rPr>
        <w:t xml:space="preserve"> 2235 </w:t>
      </w:r>
      <w:r w:rsidRPr="0033121D">
        <w:rPr>
          <w:rFonts w:ascii="Times New Roman" w:eastAsia="Calibri" w:hAnsi="Times New Roman"/>
          <w:sz w:val="24"/>
          <w:szCs w:val="24"/>
        </w:rPr>
        <w:t>сл.(ИП на 100 тыс. населения –3618,4), а в 2020г. – 1346 случаев(ИП - 2179,1);</w:t>
      </w:r>
      <w:r w:rsidRPr="0033121D">
        <w:rPr>
          <w:rFonts w:ascii="Times New Roman" w:hAnsi="Times New Roman"/>
          <w:sz w:val="24"/>
        </w:rPr>
        <w:t xml:space="preserve">  отмечается рост удельного веса заболеваемости ОРВИ в 2021 году в 1,66 раза в сравнении с 2020 годом</w:t>
      </w:r>
      <w:r w:rsidR="00C939B1" w:rsidRPr="0033121D">
        <w:rPr>
          <w:rFonts w:ascii="Times New Roman" w:hAnsi="Times New Roman"/>
          <w:sz w:val="24"/>
        </w:rPr>
        <w:t xml:space="preserve">,  а в сравнении с СМУ наблюдается рост удельного веса заболеваемости в 17,2 </w:t>
      </w:r>
      <w:proofErr w:type="gramStart"/>
      <w:r w:rsidR="00C939B1" w:rsidRPr="0033121D">
        <w:rPr>
          <w:rFonts w:ascii="Times New Roman" w:hAnsi="Times New Roman"/>
          <w:sz w:val="24"/>
        </w:rPr>
        <w:t>раза</w:t>
      </w:r>
      <w:proofErr w:type="gramEnd"/>
      <w:r w:rsidR="00C9636C" w:rsidRPr="0033121D">
        <w:rPr>
          <w:rFonts w:ascii="Times New Roman" w:hAnsi="Times New Roman"/>
          <w:sz w:val="24"/>
        </w:rPr>
        <w:t xml:space="preserve"> и </w:t>
      </w:r>
      <w:r w:rsidR="00C939B1" w:rsidRPr="0033121D">
        <w:rPr>
          <w:rFonts w:ascii="Times New Roman" w:hAnsi="Times New Roman"/>
          <w:sz w:val="24"/>
        </w:rPr>
        <w:t xml:space="preserve">эпидемиологическая </w:t>
      </w:r>
      <w:r w:rsidR="00C9636C" w:rsidRPr="0033121D">
        <w:rPr>
          <w:rFonts w:ascii="Times New Roman" w:hAnsi="Times New Roman"/>
          <w:sz w:val="24"/>
        </w:rPr>
        <w:t xml:space="preserve"> оценка </w:t>
      </w:r>
      <w:r w:rsidR="00C939B1" w:rsidRPr="0033121D">
        <w:rPr>
          <w:rFonts w:ascii="Times New Roman" w:hAnsi="Times New Roman"/>
          <w:sz w:val="24"/>
        </w:rPr>
        <w:t xml:space="preserve"> сложившейся ситуации  считается </w:t>
      </w:r>
      <w:r w:rsidR="00C9636C" w:rsidRPr="0033121D">
        <w:rPr>
          <w:rFonts w:ascii="Times New Roman" w:hAnsi="Times New Roman"/>
          <w:sz w:val="24"/>
        </w:rPr>
        <w:t xml:space="preserve">как </w:t>
      </w:r>
      <w:r w:rsidR="00C939B1" w:rsidRPr="0033121D">
        <w:rPr>
          <w:rFonts w:ascii="Times New Roman" w:hAnsi="Times New Roman"/>
          <w:sz w:val="24"/>
        </w:rPr>
        <w:t xml:space="preserve"> «</w:t>
      </w:r>
      <w:r w:rsidR="00C9636C" w:rsidRPr="0033121D">
        <w:rPr>
          <w:rFonts w:ascii="Times New Roman" w:hAnsi="Times New Roman"/>
          <w:sz w:val="24"/>
        </w:rPr>
        <w:t>крайне неблагополучная</w:t>
      </w:r>
      <w:r w:rsidR="00C939B1" w:rsidRPr="0033121D">
        <w:rPr>
          <w:rFonts w:ascii="Times New Roman" w:hAnsi="Times New Roman"/>
          <w:sz w:val="24"/>
        </w:rPr>
        <w:t>»</w:t>
      </w:r>
      <w:r w:rsidR="00C9636C" w:rsidRPr="0033121D">
        <w:rPr>
          <w:rFonts w:ascii="Times New Roman" w:hAnsi="Times New Roman"/>
          <w:sz w:val="24"/>
        </w:rPr>
        <w:t>.</w:t>
      </w:r>
    </w:p>
    <w:p w:rsidR="00631A3B" w:rsidRDefault="00631A3B" w:rsidP="00631A3B">
      <w:pPr>
        <w:spacing w:after="120" w:line="240" w:lineRule="auto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4080510" cy="1692275"/>
            <wp:effectExtent l="0" t="0" r="0" b="0"/>
            <wp:docPr id="16" name="rectole0000000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631A3B" w:rsidRDefault="00256EC2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Рис.27</w:t>
      </w:r>
      <w:r w:rsidR="00631A3B">
        <w:rPr>
          <w:rFonts w:ascii="Times New Roman" w:hAnsi="Times New Roman"/>
        </w:rPr>
        <w:t>.Заболеваемость ОРВИ поМагарамкентскомурайону</w:t>
      </w:r>
      <w:r w:rsidR="00C939B1">
        <w:rPr>
          <w:rFonts w:ascii="Times New Roman" w:hAnsi="Times New Roman"/>
        </w:rPr>
        <w:t>за 2019-2021</w:t>
      </w:r>
      <w:r w:rsidR="00631A3B">
        <w:rPr>
          <w:rFonts w:ascii="Times New Roman" w:hAnsi="Times New Roman"/>
        </w:rPr>
        <w:t xml:space="preserve">г.г. </w:t>
      </w:r>
    </w:p>
    <w:p w:rsidR="00631A3B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(ИП на 100 тыс. населения)</w:t>
      </w:r>
    </w:p>
    <w:p w:rsidR="00631A3B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</w:p>
    <w:p w:rsidR="00631A3B" w:rsidRDefault="00C9636C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D0D0D"/>
          <w:sz w:val="24"/>
        </w:rPr>
        <w:t xml:space="preserve">В </w:t>
      </w:r>
      <w:r w:rsidR="00C939B1">
        <w:rPr>
          <w:rFonts w:ascii="Times New Roman" w:hAnsi="Times New Roman"/>
          <w:color w:val="0D0D0D"/>
          <w:sz w:val="24"/>
        </w:rPr>
        <w:t xml:space="preserve"> 2021 </w:t>
      </w:r>
      <w:r w:rsidR="00E82FED">
        <w:rPr>
          <w:rFonts w:ascii="Times New Roman" w:hAnsi="Times New Roman"/>
          <w:color w:val="0D0D0D"/>
          <w:sz w:val="24"/>
        </w:rPr>
        <w:t xml:space="preserve">году при плане 34920 человек выполнено профилактические прививки против гриппа – 30056 человек, что составляет – 88,3%: охват детского населения профилактическими прививками против гриппа – 99,3%, а категория взрослого населения – 83,0%. В </w:t>
      </w:r>
      <w:r>
        <w:rPr>
          <w:rFonts w:ascii="Times New Roman" w:hAnsi="Times New Roman"/>
          <w:color w:val="0D0D0D"/>
          <w:sz w:val="24"/>
        </w:rPr>
        <w:t>2020</w:t>
      </w:r>
      <w:r w:rsidR="00E82FED">
        <w:rPr>
          <w:rFonts w:ascii="Times New Roman" w:hAnsi="Times New Roman"/>
          <w:color w:val="0D0D0D"/>
          <w:sz w:val="24"/>
        </w:rPr>
        <w:t>году</w:t>
      </w:r>
      <w:r>
        <w:rPr>
          <w:rFonts w:ascii="Times New Roman" w:hAnsi="Times New Roman"/>
          <w:color w:val="0D0D0D"/>
          <w:sz w:val="24"/>
        </w:rPr>
        <w:t xml:space="preserve"> привито «</w:t>
      </w:r>
      <w:proofErr w:type="spellStart"/>
      <w:r w:rsidR="00631A3B">
        <w:rPr>
          <w:rFonts w:ascii="Times New Roman" w:hAnsi="Times New Roman"/>
          <w:color w:val="0D0D0D"/>
          <w:sz w:val="24"/>
        </w:rPr>
        <w:t>грипп</w:t>
      </w:r>
      <w:r>
        <w:rPr>
          <w:rFonts w:ascii="Times New Roman" w:hAnsi="Times New Roman"/>
          <w:color w:val="0D0D0D"/>
          <w:sz w:val="24"/>
        </w:rPr>
        <w:t>олом</w:t>
      </w:r>
      <w:proofErr w:type="spellEnd"/>
      <w:r w:rsidR="00631A3B">
        <w:rPr>
          <w:rFonts w:ascii="Times New Roman" w:hAnsi="Times New Roman"/>
          <w:color w:val="0D0D0D"/>
          <w:sz w:val="24"/>
        </w:rPr>
        <w:t xml:space="preserve">» всего население </w:t>
      </w:r>
      <w:r>
        <w:rPr>
          <w:rFonts w:ascii="Times New Roman" w:hAnsi="Times New Roman"/>
          <w:color w:val="0D0D0D"/>
          <w:sz w:val="24"/>
        </w:rPr>
        <w:t>29232</w:t>
      </w:r>
      <w:r w:rsidR="00E82FED">
        <w:rPr>
          <w:rFonts w:ascii="Times New Roman" w:hAnsi="Times New Roman"/>
          <w:color w:val="0D0D0D"/>
          <w:sz w:val="24"/>
        </w:rPr>
        <w:t xml:space="preserve"> чел.,  из них дети -10712(36,6); </w:t>
      </w:r>
      <w:r>
        <w:rPr>
          <w:rFonts w:ascii="Times New Roman" w:hAnsi="Times New Roman"/>
          <w:color w:val="0D0D0D"/>
          <w:sz w:val="24"/>
        </w:rPr>
        <w:t xml:space="preserve"> в 2019</w:t>
      </w:r>
      <w:r w:rsidR="00E82FED">
        <w:rPr>
          <w:rFonts w:ascii="Times New Roman" w:hAnsi="Times New Roman"/>
          <w:color w:val="0D0D0D"/>
          <w:sz w:val="24"/>
        </w:rPr>
        <w:t xml:space="preserve"> году привито </w:t>
      </w:r>
      <w:r w:rsidR="00DE665E">
        <w:rPr>
          <w:rFonts w:ascii="Times New Roman" w:hAnsi="Times New Roman"/>
          <w:color w:val="0D0D0D"/>
          <w:sz w:val="24"/>
        </w:rPr>
        <w:t>-</w:t>
      </w:r>
      <w:r>
        <w:rPr>
          <w:rFonts w:ascii="Times New Roman" w:hAnsi="Times New Roman"/>
          <w:color w:val="0D0D0D"/>
          <w:sz w:val="24"/>
        </w:rPr>
        <w:t>27174</w:t>
      </w:r>
      <w:r w:rsidR="00E82FED">
        <w:rPr>
          <w:rFonts w:ascii="Times New Roman" w:hAnsi="Times New Roman"/>
          <w:color w:val="0D0D0D"/>
          <w:sz w:val="24"/>
        </w:rPr>
        <w:t xml:space="preserve">человек,  </w:t>
      </w:r>
      <w:r w:rsidR="00631A3B">
        <w:rPr>
          <w:rFonts w:ascii="Times New Roman" w:hAnsi="Times New Roman"/>
          <w:color w:val="0D0D0D"/>
          <w:sz w:val="24"/>
        </w:rPr>
        <w:t>из</w:t>
      </w:r>
      <w:r>
        <w:rPr>
          <w:rFonts w:ascii="Times New Roman" w:hAnsi="Times New Roman"/>
          <w:color w:val="0D0D0D"/>
          <w:sz w:val="24"/>
        </w:rPr>
        <w:t xml:space="preserve"> них дети</w:t>
      </w:r>
      <w:r w:rsidR="00C00A12">
        <w:rPr>
          <w:rFonts w:ascii="Times New Roman" w:hAnsi="Times New Roman"/>
          <w:color w:val="0D0D0D"/>
          <w:sz w:val="24"/>
        </w:rPr>
        <w:t xml:space="preserve"> и подростки -</w:t>
      </w:r>
      <w:r>
        <w:rPr>
          <w:rFonts w:ascii="Times New Roman" w:hAnsi="Times New Roman"/>
          <w:color w:val="0D0D0D"/>
          <w:sz w:val="24"/>
        </w:rPr>
        <w:t>15559(57,26%</w:t>
      </w:r>
      <w:r w:rsidR="00C00A12">
        <w:rPr>
          <w:rFonts w:ascii="Times New Roman" w:hAnsi="Times New Roman"/>
          <w:color w:val="0D0D0D"/>
          <w:sz w:val="24"/>
        </w:rPr>
        <w:t xml:space="preserve"> в структуре привитого населения)</w:t>
      </w:r>
      <w:r w:rsidR="00631A3B">
        <w:rPr>
          <w:rFonts w:ascii="Times New Roman" w:hAnsi="Times New Roman"/>
          <w:color w:val="0D0D0D"/>
          <w:sz w:val="24"/>
        </w:rPr>
        <w:t xml:space="preserve">, </w:t>
      </w:r>
      <w:r w:rsidR="00B75987">
        <w:rPr>
          <w:rFonts w:ascii="Times New Roman" w:hAnsi="Times New Roman"/>
          <w:color w:val="0D0D0D"/>
          <w:sz w:val="24"/>
        </w:rPr>
        <w:t>процент</w:t>
      </w:r>
      <w:r w:rsidR="00DE665E">
        <w:rPr>
          <w:rFonts w:ascii="Times New Roman" w:hAnsi="Times New Roman"/>
          <w:color w:val="0D0D0D"/>
          <w:sz w:val="24"/>
        </w:rPr>
        <w:t xml:space="preserve"> привитых </w:t>
      </w:r>
      <w:r w:rsidR="00C00A12">
        <w:rPr>
          <w:rFonts w:ascii="Times New Roman" w:hAnsi="Times New Roman"/>
          <w:color w:val="0D0D0D"/>
          <w:sz w:val="24"/>
        </w:rPr>
        <w:t xml:space="preserve">детское население </w:t>
      </w:r>
      <w:r w:rsidR="00DE665E">
        <w:rPr>
          <w:rFonts w:ascii="Times New Roman" w:hAnsi="Times New Roman"/>
          <w:color w:val="0D0D0D"/>
          <w:sz w:val="24"/>
        </w:rPr>
        <w:t xml:space="preserve">от </w:t>
      </w:r>
      <w:r w:rsidR="00B75987">
        <w:rPr>
          <w:rFonts w:ascii="Times New Roman" w:hAnsi="Times New Roman"/>
          <w:color w:val="0D0D0D"/>
          <w:sz w:val="24"/>
        </w:rPr>
        <w:t>запланированного</w:t>
      </w:r>
      <w:r w:rsidR="00DE665E">
        <w:rPr>
          <w:rFonts w:ascii="Times New Roman" w:hAnsi="Times New Roman"/>
          <w:color w:val="0D0D0D"/>
          <w:sz w:val="24"/>
        </w:rPr>
        <w:t xml:space="preserve"> в 2019 году</w:t>
      </w:r>
      <w:r w:rsidR="00C00A12">
        <w:rPr>
          <w:rFonts w:ascii="Times New Roman" w:hAnsi="Times New Roman"/>
          <w:color w:val="0D0D0D"/>
          <w:sz w:val="24"/>
        </w:rPr>
        <w:t>-99,</w:t>
      </w:r>
      <w:proofErr w:type="gramStart"/>
      <w:r w:rsidR="00C00A12">
        <w:rPr>
          <w:rFonts w:ascii="Times New Roman" w:hAnsi="Times New Roman"/>
          <w:color w:val="0D0D0D"/>
          <w:sz w:val="24"/>
        </w:rPr>
        <w:t>9</w:t>
      </w:r>
      <w:proofErr w:type="gramEnd"/>
      <w:r w:rsidR="00C00A12">
        <w:rPr>
          <w:rFonts w:ascii="Times New Roman" w:hAnsi="Times New Roman"/>
          <w:color w:val="0D0D0D"/>
          <w:sz w:val="24"/>
        </w:rPr>
        <w:t>% а группа взрослого</w:t>
      </w:r>
      <w:r w:rsidR="005529A8">
        <w:rPr>
          <w:rFonts w:ascii="Times New Roman" w:hAnsi="Times New Roman"/>
          <w:color w:val="0D0D0D"/>
          <w:sz w:val="24"/>
        </w:rPr>
        <w:t xml:space="preserve"> населения  привито-8</w:t>
      </w:r>
      <w:r w:rsidR="00B75987">
        <w:rPr>
          <w:rFonts w:ascii="Times New Roman" w:hAnsi="Times New Roman"/>
          <w:color w:val="0D0D0D"/>
          <w:sz w:val="24"/>
        </w:rPr>
        <w:t>4%.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Индикативный показатель</w:t>
      </w:r>
      <w:r w:rsidR="00C00A12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 «Охват прививками против гриппа населения-группы рискаМагарамкентского</w:t>
      </w:r>
      <w:r w:rsidR="00C00A12">
        <w:rPr>
          <w:rFonts w:ascii="Times New Roman" w:hAnsi="Times New Roman"/>
          <w:sz w:val="24"/>
        </w:rPr>
        <w:t xml:space="preserve"> района» </w:t>
      </w:r>
      <w:r>
        <w:rPr>
          <w:rFonts w:ascii="Times New Roman" w:hAnsi="Times New Roman"/>
          <w:sz w:val="24"/>
        </w:rPr>
        <w:t xml:space="preserve"> установлен –  не менее 95,0%,</w:t>
      </w:r>
      <w:proofErr w:type="gramStart"/>
      <w:r w:rsidR="00C00A12">
        <w:rPr>
          <w:rFonts w:ascii="Times New Roman" w:hAnsi="Times New Roman"/>
          <w:sz w:val="24"/>
        </w:rPr>
        <w:t>что</w:t>
      </w:r>
      <w:proofErr w:type="gramEnd"/>
      <w:r>
        <w:rPr>
          <w:rFonts w:ascii="Times New Roman" w:hAnsi="Times New Roman"/>
          <w:sz w:val="24"/>
        </w:rPr>
        <w:t xml:space="preserve"> следовательно, достигнут.  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Проведены расчеты дополнительной потребности в медицинском оборудовании, противовирусных препаратах и средствах индивидуальной защиты с предложениями по финан</w:t>
      </w:r>
      <w:r w:rsidR="00C00A12">
        <w:rPr>
          <w:rFonts w:ascii="Times New Roman" w:hAnsi="Times New Roman"/>
          <w:sz w:val="24"/>
        </w:rPr>
        <w:t>сированию указанных мероприятий</w:t>
      </w:r>
      <w:r>
        <w:rPr>
          <w:rFonts w:ascii="Times New Roman" w:hAnsi="Times New Roman"/>
          <w:sz w:val="24"/>
        </w:rPr>
        <w:t xml:space="preserve">. Разработан и утвержден приказом Минздрава Республики Дагестан от 27.01.2011г. № 25-л план перепрофилирования стационаров. </w:t>
      </w:r>
      <w:proofErr w:type="gramStart"/>
      <w:r>
        <w:rPr>
          <w:rFonts w:ascii="Times New Roman" w:hAnsi="Times New Roman"/>
          <w:sz w:val="24"/>
        </w:rPr>
        <w:t>ТО Управлением Роспотребнадзора в Магарамкентском районе  ежегодно проводится ежедневный  мониторинг за: иммунизацией населения против гриппа; заболеваемости гриппом и ОРВИ; заболеваемостью пневмониями; циркуляцией вирусов гриппа среди больных ОРВИ, на базе вирусологической лаборатории ФГУЗ «Центр гигиены и эпидемиологии в РД»; ведется мониторинг за обеспеченностью противовирусными препаратами ЛПУ республики и другими средствами индивидуальной защиты.</w:t>
      </w:r>
      <w:proofErr w:type="gramEnd"/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9A535D" w:rsidRDefault="009A535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33121D" w:rsidRDefault="0033121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33121D" w:rsidRDefault="0033121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9A535D" w:rsidRDefault="009A535D" w:rsidP="009A535D">
      <w:pPr>
        <w:tabs>
          <w:tab w:val="left" w:pos="4155"/>
        </w:tabs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B40999">
        <w:rPr>
          <w:rFonts w:ascii="Times New Roman" w:eastAsia="Calibri" w:hAnsi="Times New Roman"/>
          <w:b/>
          <w:sz w:val="24"/>
          <w:szCs w:val="24"/>
        </w:rPr>
        <w:lastRenderedPageBreak/>
        <w:t>Пневмония внебольничная</w:t>
      </w:r>
    </w:p>
    <w:p w:rsidR="00C00A12" w:rsidRPr="00B40999" w:rsidRDefault="00C00A12" w:rsidP="009A535D">
      <w:pPr>
        <w:tabs>
          <w:tab w:val="left" w:pos="4155"/>
        </w:tabs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</w:p>
    <w:p w:rsidR="00C00A12" w:rsidRPr="0033121D" w:rsidRDefault="00C00A12" w:rsidP="00C00A12">
      <w:pPr>
        <w:tabs>
          <w:tab w:val="left" w:pos="4155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33121D">
        <w:rPr>
          <w:rFonts w:ascii="Times New Roman" w:eastAsia="Calibri" w:hAnsi="Times New Roman"/>
          <w:sz w:val="24"/>
          <w:szCs w:val="24"/>
        </w:rPr>
        <w:t xml:space="preserve">Всего в   </w:t>
      </w:r>
      <w:r w:rsidRPr="0033121D">
        <w:rPr>
          <w:rFonts w:ascii="Times New Roman" w:eastAsia="Calibri" w:hAnsi="Times New Roman"/>
          <w:bCs/>
          <w:sz w:val="24"/>
          <w:szCs w:val="24"/>
        </w:rPr>
        <w:t>2021</w:t>
      </w:r>
      <w:r w:rsidRPr="0033121D">
        <w:rPr>
          <w:rFonts w:ascii="Times New Roman" w:eastAsia="Calibri" w:hAnsi="Times New Roman"/>
          <w:sz w:val="24"/>
          <w:szCs w:val="24"/>
        </w:rPr>
        <w:t xml:space="preserve"> года зарегистрировано  883случа</w:t>
      </w:r>
      <w:proofErr w:type="gramStart"/>
      <w:r w:rsidRPr="0033121D">
        <w:rPr>
          <w:rFonts w:ascii="Times New Roman" w:eastAsia="Calibri" w:hAnsi="Times New Roman"/>
          <w:sz w:val="24"/>
          <w:szCs w:val="24"/>
        </w:rPr>
        <w:t>я(</w:t>
      </w:r>
      <w:proofErr w:type="gramEnd"/>
      <w:r w:rsidRPr="0033121D">
        <w:rPr>
          <w:rFonts w:ascii="Times New Roman" w:eastAsia="Calibri" w:hAnsi="Times New Roman"/>
          <w:sz w:val="24"/>
          <w:szCs w:val="24"/>
        </w:rPr>
        <w:t xml:space="preserve"> ИП  - 1429,5 на 100 тыс.нас.)  и в 2020 году зарегистрировано– 910 случаев ( ИП  - 1473.3)</w:t>
      </w:r>
    </w:p>
    <w:p w:rsidR="00C00A12" w:rsidRPr="00B40999" w:rsidRDefault="00C00A12" w:rsidP="0033121D">
      <w:pPr>
        <w:tabs>
          <w:tab w:val="left" w:pos="415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За  2021 год заболеваемость внебольничной пневмонией уменьшилось  в 1.03 раза в сравнении с аналогичным периодом 2020 года.  А в сравнении с СМУ это заболевание выросла в  36. 79 раза.  Эпидемиологическая ситуация оценивается  « крайне </w:t>
      </w:r>
      <w:proofErr w:type="gramStart"/>
      <w:r>
        <w:rPr>
          <w:rFonts w:ascii="Times New Roman" w:eastAsia="Calibri" w:hAnsi="Times New Roman"/>
          <w:sz w:val="24"/>
          <w:szCs w:val="24"/>
        </w:rPr>
        <w:t>неблагополучной</w:t>
      </w:r>
      <w:proofErr w:type="gramEnd"/>
      <w:r>
        <w:rPr>
          <w:rFonts w:ascii="Times New Roman" w:eastAsia="Calibri" w:hAnsi="Times New Roman"/>
          <w:sz w:val="24"/>
          <w:szCs w:val="24"/>
        </w:rPr>
        <w:t>».  Расшифровка внебольничной пневмонии – 173 случая составляет вирусного происхождения или  19,6%, пневмонии бактериального происхождения 6 случаев или 0.7%.</w:t>
      </w:r>
    </w:p>
    <w:p w:rsidR="009A535D" w:rsidRDefault="009A535D" w:rsidP="001C1AA4">
      <w:pPr>
        <w:tabs>
          <w:tab w:val="left" w:pos="415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По возрастному составу  все взрослое население</w:t>
      </w:r>
    </w:p>
    <w:p w:rsidR="009A535D" w:rsidRPr="00012383" w:rsidRDefault="009A535D" w:rsidP="009A535D">
      <w:pPr>
        <w:tabs>
          <w:tab w:val="left" w:pos="2385"/>
        </w:tabs>
        <w:rPr>
          <w:rFonts w:ascii="Times New Roman" w:eastAsia="Calibri" w:hAnsi="Times New Roman"/>
          <w:sz w:val="24"/>
          <w:szCs w:val="24"/>
        </w:rPr>
      </w:pPr>
    </w:p>
    <w:p w:rsidR="009A535D" w:rsidRPr="00B40999" w:rsidRDefault="009A535D" w:rsidP="009A535D">
      <w:pPr>
        <w:tabs>
          <w:tab w:val="left" w:pos="4155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40450" cy="3384550"/>
            <wp:effectExtent l="38100" t="0" r="50800" b="25400"/>
            <wp:docPr id="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A535D" w:rsidRPr="00B40999" w:rsidRDefault="009A535D" w:rsidP="009A535D">
      <w:pPr>
        <w:tabs>
          <w:tab w:val="left" w:pos="4155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9A535D" w:rsidRPr="00B40999" w:rsidRDefault="0033121D" w:rsidP="0033121D">
      <w:pPr>
        <w:tabs>
          <w:tab w:val="left" w:pos="4155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Таблица №52</w:t>
      </w:r>
    </w:p>
    <w:p w:rsidR="009A535D" w:rsidRDefault="009A535D" w:rsidP="009A535D">
      <w:pPr>
        <w:tabs>
          <w:tab w:val="left" w:pos="4155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B40999">
        <w:rPr>
          <w:rFonts w:ascii="Times New Roman" w:eastAsia="Calibri" w:hAnsi="Times New Roman"/>
          <w:b/>
          <w:sz w:val="24"/>
          <w:szCs w:val="24"/>
        </w:rPr>
        <w:t>Распределение внебольничной пневмонии по возрастному составу населения</w:t>
      </w:r>
    </w:p>
    <w:p w:rsidR="001C1AA4" w:rsidRPr="00B40999" w:rsidRDefault="001C1AA4" w:rsidP="009A535D">
      <w:pPr>
        <w:tabs>
          <w:tab w:val="left" w:pos="4155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9017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276"/>
        <w:gridCol w:w="843"/>
        <w:gridCol w:w="1134"/>
        <w:gridCol w:w="1134"/>
        <w:gridCol w:w="850"/>
        <w:gridCol w:w="1191"/>
        <w:gridCol w:w="1022"/>
      </w:tblGrid>
      <w:tr w:rsidR="009A535D" w:rsidRPr="00B40999" w:rsidTr="001C1AA4">
        <w:trPr>
          <w:jc w:val="center"/>
        </w:trPr>
        <w:tc>
          <w:tcPr>
            <w:tcW w:w="567" w:type="dxa"/>
            <w:vMerge w:val="restart"/>
          </w:tcPr>
          <w:p w:rsidR="009A535D" w:rsidRPr="00B40999" w:rsidRDefault="009A535D" w:rsidP="001C1AA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/п</w:t>
            </w:r>
          </w:p>
        </w:tc>
        <w:tc>
          <w:tcPr>
            <w:tcW w:w="2276" w:type="dxa"/>
            <w:vMerge w:val="restart"/>
          </w:tcPr>
          <w:p w:rsidR="009A535D" w:rsidRPr="00B40999" w:rsidRDefault="009A535D" w:rsidP="001C1AA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Возрастной состав</w:t>
            </w:r>
          </w:p>
        </w:tc>
        <w:tc>
          <w:tcPr>
            <w:tcW w:w="3111" w:type="dxa"/>
            <w:gridSpan w:val="3"/>
          </w:tcPr>
          <w:p w:rsidR="009A535D" w:rsidRPr="00B40999" w:rsidRDefault="009A535D" w:rsidP="001C1AA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За </w:t>
            </w: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2020г.</w:t>
            </w:r>
          </w:p>
        </w:tc>
        <w:tc>
          <w:tcPr>
            <w:tcW w:w="3063" w:type="dxa"/>
            <w:gridSpan w:val="3"/>
          </w:tcPr>
          <w:p w:rsidR="009A535D" w:rsidRPr="00B40999" w:rsidRDefault="009A535D" w:rsidP="001C1AA4">
            <w:pPr>
              <w:tabs>
                <w:tab w:val="left" w:pos="1332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За  </w:t>
            </w:r>
            <w:r w:rsidR="00C00A12">
              <w:rPr>
                <w:rFonts w:ascii="Times New Roman" w:eastAsia="Calibri" w:hAnsi="Times New Roman"/>
                <w:b/>
                <w:sz w:val="24"/>
                <w:szCs w:val="24"/>
              </w:rPr>
              <w:t>2021</w:t>
            </w: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>г.</w:t>
            </w:r>
          </w:p>
        </w:tc>
      </w:tr>
      <w:tr w:rsidR="009A535D" w:rsidRPr="00B40999" w:rsidTr="001C1AA4">
        <w:trPr>
          <w:jc w:val="center"/>
        </w:trPr>
        <w:tc>
          <w:tcPr>
            <w:tcW w:w="567" w:type="dxa"/>
            <w:vMerge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76" w:type="dxa"/>
            <w:vMerge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Абс</w:t>
            </w:r>
            <w:proofErr w:type="spellEnd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. число</w:t>
            </w:r>
          </w:p>
        </w:tc>
        <w:tc>
          <w:tcPr>
            <w:tcW w:w="1134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показ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.н</w:t>
            </w:r>
            <w:proofErr w:type="gramEnd"/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 xml:space="preserve">а 100.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т</w:t>
            </w:r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>ыс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 xml:space="preserve"> насел.</w:t>
            </w:r>
          </w:p>
        </w:tc>
        <w:tc>
          <w:tcPr>
            <w:tcW w:w="1134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 xml:space="preserve">% от общего числа </w:t>
            </w: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заб</w:t>
            </w:r>
            <w:proofErr w:type="spellEnd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Абс</w:t>
            </w:r>
            <w:proofErr w:type="spellEnd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. число</w:t>
            </w:r>
          </w:p>
        </w:tc>
        <w:tc>
          <w:tcPr>
            <w:tcW w:w="1191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показ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а 100</w:t>
            </w:r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 xml:space="preserve"> тыс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 xml:space="preserve"> насел.</w:t>
            </w:r>
          </w:p>
        </w:tc>
        <w:tc>
          <w:tcPr>
            <w:tcW w:w="1022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 xml:space="preserve">% от </w:t>
            </w:r>
          </w:p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>бщего</w:t>
            </w:r>
          </w:p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</w:t>
            </w:r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 xml:space="preserve">исла </w:t>
            </w:r>
            <w:proofErr w:type="spellStart"/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>заб</w:t>
            </w:r>
            <w:proofErr w:type="spellEnd"/>
            <w:r w:rsidR="009A535D" w:rsidRPr="00B40999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9A535D" w:rsidRPr="00B40999" w:rsidTr="001C1AA4">
        <w:trPr>
          <w:jc w:val="center"/>
        </w:trPr>
        <w:tc>
          <w:tcPr>
            <w:tcW w:w="567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276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От 0 до 1 года</w:t>
            </w:r>
          </w:p>
        </w:tc>
        <w:tc>
          <w:tcPr>
            <w:tcW w:w="843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1,6</w:t>
            </w:r>
          </w:p>
        </w:tc>
        <w:tc>
          <w:tcPr>
            <w:tcW w:w="1134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0.11</w:t>
            </w:r>
          </w:p>
        </w:tc>
        <w:tc>
          <w:tcPr>
            <w:tcW w:w="850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1,6</w:t>
            </w:r>
          </w:p>
        </w:tc>
        <w:tc>
          <w:tcPr>
            <w:tcW w:w="1022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0.11</w:t>
            </w:r>
          </w:p>
        </w:tc>
      </w:tr>
      <w:tr w:rsidR="009A535D" w:rsidRPr="00B40999" w:rsidTr="001C1AA4">
        <w:trPr>
          <w:jc w:val="center"/>
        </w:trPr>
        <w:tc>
          <w:tcPr>
            <w:tcW w:w="567" w:type="dxa"/>
          </w:tcPr>
          <w:p w:rsidR="009A535D" w:rsidRPr="003730BF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</w:tcPr>
          <w:p w:rsidR="009A535D" w:rsidRPr="003730BF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1 – 2 года</w:t>
            </w:r>
          </w:p>
        </w:tc>
        <w:tc>
          <w:tcPr>
            <w:tcW w:w="843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191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11.3</w:t>
            </w:r>
          </w:p>
        </w:tc>
        <w:tc>
          <w:tcPr>
            <w:tcW w:w="1022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0.8</w:t>
            </w:r>
          </w:p>
        </w:tc>
      </w:tr>
      <w:tr w:rsidR="009A535D" w:rsidRPr="00B40999" w:rsidTr="00C00A12">
        <w:trPr>
          <w:trHeight w:val="290"/>
          <w:jc w:val="center"/>
        </w:trPr>
        <w:tc>
          <w:tcPr>
            <w:tcW w:w="567" w:type="dxa"/>
          </w:tcPr>
          <w:p w:rsidR="009A535D" w:rsidRPr="003730BF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276" w:type="dxa"/>
          </w:tcPr>
          <w:p w:rsidR="009A535D" w:rsidRPr="003730BF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3 – 6 лет</w:t>
            </w:r>
          </w:p>
        </w:tc>
        <w:tc>
          <w:tcPr>
            <w:tcW w:w="843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11.3</w:t>
            </w:r>
          </w:p>
        </w:tc>
        <w:tc>
          <w:tcPr>
            <w:tcW w:w="1134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0.77</w:t>
            </w:r>
          </w:p>
        </w:tc>
        <w:tc>
          <w:tcPr>
            <w:tcW w:w="850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91" w:type="dxa"/>
          </w:tcPr>
          <w:p w:rsidR="00C00A12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11.3</w:t>
            </w:r>
          </w:p>
        </w:tc>
        <w:tc>
          <w:tcPr>
            <w:tcW w:w="1022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0.8</w:t>
            </w:r>
          </w:p>
        </w:tc>
      </w:tr>
      <w:tr w:rsidR="00C00A12" w:rsidRPr="00B40999" w:rsidTr="003730BF">
        <w:trPr>
          <w:trHeight w:val="170"/>
          <w:jc w:val="center"/>
        </w:trPr>
        <w:tc>
          <w:tcPr>
            <w:tcW w:w="567" w:type="dxa"/>
          </w:tcPr>
          <w:p w:rsidR="00C00A12" w:rsidRPr="003730BF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276" w:type="dxa"/>
          </w:tcPr>
          <w:p w:rsidR="00C00A12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7-14 лет</w:t>
            </w:r>
          </w:p>
        </w:tc>
        <w:tc>
          <w:tcPr>
            <w:tcW w:w="843" w:type="dxa"/>
          </w:tcPr>
          <w:p w:rsidR="00C00A12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00A12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9.6</w:t>
            </w:r>
          </w:p>
        </w:tc>
        <w:tc>
          <w:tcPr>
            <w:tcW w:w="1134" w:type="dxa"/>
          </w:tcPr>
          <w:p w:rsidR="00C00A12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0.66</w:t>
            </w:r>
          </w:p>
        </w:tc>
        <w:tc>
          <w:tcPr>
            <w:tcW w:w="850" w:type="dxa"/>
          </w:tcPr>
          <w:p w:rsidR="00C00A12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91" w:type="dxa"/>
          </w:tcPr>
          <w:p w:rsidR="00C00A12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12.8</w:t>
            </w:r>
          </w:p>
        </w:tc>
        <w:tc>
          <w:tcPr>
            <w:tcW w:w="1022" w:type="dxa"/>
          </w:tcPr>
          <w:p w:rsidR="00C00A12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0.91</w:t>
            </w:r>
          </w:p>
        </w:tc>
      </w:tr>
      <w:tr w:rsidR="003730BF" w:rsidRPr="00B40999" w:rsidTr="001C1AA4">
        <w:trPr>
          <w:trHeight w:val="100"/>
          <w:jc w:val="center"/>
        </w:trPr>
        <w:tc>
          <w:tcPr>
            <w:tcW w:w="567" w:type="dxa"/>
          </w:tcPr>
          <w:p w:rsidR="003730BF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276" w:type="dxa"/>
          </w:tcPr>
          <w:p w:rsidR="003730BF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15-19 лет</w:t>
            </w:r>
          </w:p>
        </w:tc>
        <w:tc>
          <w:tcPr>
            <w:tcW w:w="843" w:type="dxa"/>
          </w:tcPr>
          <w:p w:rsidR="003730BF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730BF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6.4</w:t>
            </w:r>
          </w:p>
        </w:tc>
        <w:tc>
          <w:tcPr>
            <w:tcW w:w="1134" w:type="dxa"/>
          </w:tcPr>
          <w:p w:rsidR="003730BF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0.44</w:t>
            </w:r>
          </w:p>
        </w:tc>
        <w:tc>
          <w:tcPr>
            <w:tcW w:w="850" w:type="dxa"/>
          </w:tcPr>
          <w:p w:rsidR="003730BF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91" w:type="dxa"/>
          </w:tcPr>
          <w:p w:rsidR="003730BF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8.05</w:t>
            </w:r>
          </w:p>
        </w:tc>
        <w:tc>
          <w:tcPr>
            <w:tcW w:w="1022" w:type="dxa"/>
          </w:tcPr>
          <w:p w:rsidR="003730BF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0.57</w:t>
            </w:r>
          </w:p>
        </w:tc>
      </w:tr>
      <w:tr w:rsidR="009A535D" w:rsidRPr="00B40999" w:rsidTr="001C1AA4">
        <w:trPr>
          <w:jc w:val="center"/>
        </w:trPr>
        <w:tc>
          <w:tcPr>
            <w:tcW w:w="567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76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20 и </w:t>
            </w: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старше</w:t>
            </w:r>
            <w:proofErr w:type="spellEnd"/>
          </w:p>
        </w:tc>
        <w:tc>
          <w:tcPr>
            <w:tcW w:w="843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892</w:t>
            </w:r>
          </w:p>
        </w:tc>
        <w:tc>
          <w:tcPr>
            <w:tcW w:w="1134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1436,1</w:t>
            </w:r>
          </w:p>
        </w:tc>
        <w:tc>
          <w:tcPr>
            <w:tcW w:w="1134" w:type="dxa"/>
          </w:tcPr>
          <w:p w:rsidR="009A535D" w:rsidRPr="00B40999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98.02</w:t>
            </w:r>
          </w:p>
        </w:tc>
        <w:tc>
          <w:tcPr>
            <w:tcW w:w="850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855</w:t>
            </w:r>
          </w:p>
        </w:tc>
        <w:tc>
          <w:tcPr>
            <w:tcW w:w="1191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64,7</w:t>
            </w:r>
          </w:p>
        </w:tc>
        <w:tc>
          <w:tcPr>
            <w:tcW w:w="1022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96.8</w:t>
            </w:r>
          </w:p>
        </w:tc>
      </w:tr>
      <w:tr w:rsidR="009A535D" w:rsidRPr="00B40999" w:rsidTr="001C1AA4">
        <w:trPr>
          <w:jc w:val="center"/>
        </w:trPr>
        <w:tc>
          <w:tcPr>
            <w:tcW w:w="567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9A535D" w:rsidRPr="009937E1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И</w:t>
            </w:r>
            <w:r w:rsidR="009A535D"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того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:</w:t>
            </w:r>
          </w:p>
        </w:tc>
        <w:tc>
          <w:tcPr>
            <w:tcW w:w="843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910</w:t>
            </w:r>
          </w:p>
        </w:tc>
        <w:tc>
          <w:tcPr>
            <w:tcW w:w="1134" w:type="dxa"/>
          </w:tcPr>
          <w:p w:rsidR="009A535D" w:rsidRPr="00B40999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1473,0           </w:t>
            </w:r>
          </w:p>
        </w:tc>
        <w:tc>
          <w:tcPr>
            <w:tcW w:w="1134" w:type="dxa"/>
          </w:tcPr>
          <w:p w:rsidR="009A535D" w:rsidRPr="00B40999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100.0</w:t>
            </w:r>
          </w:p>
        </w:tc>
        <w:tc>
          <w:tcPr>
            <w:tcW w:w="850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883</w:t>
            </w:r>
          </w:p>
        </w:tc>
        <w:tc>
          <w:tcPr>
            <w:tcW w:w="1191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1429.5</w:t>
            </w:r>
          </w:p>
        </w:tc>
        <w:tc>
          <w:tcPr>
            <w:tcW w:w="1022" w:type="dxa"/>
          </w:tcPr>
          <w:p w:rsidR="009A535D" w:rsidRPr="00B40999" w:rsidRDefault="003730BF" w:rsidP="00B2357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100.0</w:t>
            </w:r>
          </w:p>
        </w:tc>
      </w:tr>
    </w:tbl>
    <w:p w:rsidR="009937E1" w:rsidRDefault="009937E1" w:rsidP="0033121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16B99">
        <w:rPr>
          <w:rFonts w:ascii="Times New Roman" w:eastAsia="Calibri" w:hAnsi="Times New Roman"/>
          <w:sz w:val="24"/>
          <w:szCs w:val="24"/>
        </w:rPr>
        <w:lastRenderedPageBreak/>
        <w:t>По возрастному составу</w:t>
      </w:r>
      <w:r>
        <w:rPr>
          <w:rFonts w:ascii="Times New Roman" w:eastAsia="Calibri" w:hAnsi="Times New Roman"/>
          <w:sz w:val="24"/>
          <w:szCs w:val="24"/>
        </w:rPr>
        <w:t xml:space="preserve"> населения, </w:t>
      </w:r>
      <w:r w:rsidRPr="00216B99">
        <w:rPr>
          <w:rFonts w:ascii="Times New Roman" w:eastAsia="Calibri" w:hAnsi="Times New Roman"/>
          <w:sz w:val="24"/>
          <w:szCs w:val="24"/>
        </w:rPr>
        <w:t xml:space="preserve"> заболевшие пневмоние</w:t>
      </w:r>
      <w:r>
        <w:rPr>
          <w:rFonts w:ascii="Times New Roman" w:eastAsia="Calibri" w:hAnsi="Times New Roman"/>
          <w:sz w:val="24"/>
          <w:szCs w:val="24"/>
        </w:rPr>
        <w:t xml:space="preserve">й внебольничной  -  96.8% составляют лица в возрасте  </w:t>
      </w:r>
      <w:r w:rsidRPr="00216B99">
        <w:rPr>
          <w:rFonts w:ascii="Times New Roman" w:eastAsia="Calibri" w:hAnsi="Times New Roman"/>
          <w:sz w:val="24"/>
          <w:szCs w:val="24"/>
        </w:rPr>
        <w:t xml:space="preserve"> 20 лет и старше. Детское население в возрасте от 0 лет ж</w:t>
      </w:r>
      <w:r>
        <w:rPr>
          <w:rFonts w:ascii="Times New Roman" w:eastAsia="Calibri" w:hAnsi="Times New Roman"/>
          <w:sz w:val="24"/>
          <w:szCs w:val="24"/>
        </w:rPr>
        <w:t>изни до 14 лет составляет – 23 случая или  2.60</w:t>
      </w:r>
      <w:r w:rsidRPr="00216B99">
        <w:rPr>
          <w:rFonts w:ascii="Times New Roman" w:eastAsia="Calibri" w:hAnsi="Times New Roman"/>
          <w:sz w:val="24"/>
          <w:szCs w:val="24"/>
        </w:rPr>
        <w:t xml:space="preserve"> %</w:t>
      </w:r>
      <w:r>
        <w:rPr>
          <w:rFonts w:ascii="Times New Roman" w:eastAsia="Calibri" w:hAnsi="Times New Roman"/>
          <w:sz w:val="24"/>
          <w:szCs w:val="24"/>
        </w:rPr>
        <w:t xml:space="preserve"> в структуре данной патологи</w:t>
      </w:r>
      <w:proofErr w:type="gramStart"/>
      <w:r>
        <w:rPr>
          <w:rFonts w:ascii="Times New Roman" w:eastAsia="Calibri" w:hAnsi="Times New Roman"/>
          <w:sz w:val="24"/>
          <w:szCs w:val="24"/>
        </w:rPr>
        <w:t>и(</w:t>
      </w:r>
      <w:proofErr w:type="gramEnd"/>
      <w:r>
        <w:rPr>
          <w:rFonts w:ascii="Times New Roman" w:eastAsia="Calibri" w:hAnsi="Times New Roman"/>
          <w:sz w:val="24"/>
          <w:szCs w:val="24"/>
        </w:rPr>
        <w:t>ИП – 37,03). Преимущественно, заболели взрослое население пневмонией внебольничной и такая эпидемиологическая ситуация по данной инфекционной  нозологии наблюдалось и в прошлом году.</w:t>
      </w:r>
    </w:p>
    <w:p w:rsidR="009937E1" w:rsidRPr="00216B99" w:rsidRDefault="009937E1" w:rsidP="0033121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  марта – апреля 2020 года было объявлено пандемия по новой </w:t>
      </w:r>
      <w:proofErr w:type="spellStart"/>
      <w:r>
        <w:rPr>
          <w:rFonts w:ascii="Times New Roman" w:eastAsia="Calibri" w:hAnsi="Times New Roman"/>
          <w:sz w:val="24"/>
          <w:szCs w:val="24"/>
        </w:rPr>
        <w:t>коронавирусной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инфекции «</w:t>
      </w:r>
      <w:r>
        <w:rPr>
          <w:rFonts w:ascii="Times New Roman" w:eastAsia="Calibri" w:hAnsi="Times New Roman"/>
          <w:sz w:val="24"/>
          <w:szCs w:val="24"/>
          <w:lang w:val="en-US"/>
        </w:rPr>
        <w:t>COVID</w:t>
      </w:r>
      <w:r>
        <w:rPr>
          <w:rFonts w:ascii="Times New Roman" w:eastAsia="Calibri" w:hAnsi="Times New Roman"/>
          <w:sz w:val="24"/>
          <w:szCs w:val="24"/>
        </w:rPr>
        <w:t>–</w:t>
      </w:r>
      <w:r w:rsidRPr="00216B99">
        <w:rPr>
          <w:rFonts w:ascii="Times New Roman" w:eastAsia="Calibri" w:hAnsi="Times New Roman"/>
          <w:sz w:val="24"/>
          <w:szCs w:val="24"/>
        </w:rPr>
        <w:t xml:space="preserve"> 19</w:t>
      </w:r>
      <w:r>
        <w:rPr>
          <w:rFonts w:ascii="Times New Roman" w:eastAsia="Calibri" w:hAnsi="Times New Roman"/>
          <w:sz w:val="24"/>
          <w:szCs w:val="24"/>
        </w:rPr>
        <w:t>» и в связи с этим страдали в основном взрослое население, вероятно, - это и связано с тем,  что детскому населению не проводили ПЦР – диагностику.</w:t>
      </w:r>
    </w:p>
    <w:p w:rsidR="009A535D" w:rsidRPr="00292F9A" w:rsidRDefault="00292F9A" w:rsidP="00292F9A">
      <w:pPr>
        <w:spacing w:after="0" w:line="240" w:lineRule="auto"/>
        <w:jc w:val="right"/>
        <w:rPr>
          <w:rFonts w:ascii="Times New Roman" w:eastAsia="Calibri" w:hAnsi="Times New Roman"/>
          <w:b/>
        </w:rPr>
      </w:pPr>
      <w:r w:rsidRPr="00292F9A">
        <w:rPr>
          <w:rFonts w:ascii="Times New Roman" w:eastAsia="Calibri" w:hAnsi="Times New Roman"/>
          <w:b/>
        </w:rPr>
        <w:t>Таблица №53</w:t>
      </w:r>
    </w:p>
    <w:p w:rsidR="009A535D" w:rsidRPr="00292F9A" w:rsidRDefault="009A535D" w:rsidP="009A535D">
      <w:pPr>
        <w:spacing w:after="0" w:line="240" w:lineRule="auto"/>
        <w:rPr>
          <w:rFonts w:ascii="Times New Roman" w:eastAsia="Calibri" w:hAnsi="Times New Roman"/>
          <w:b/>
        </w:rPr>
      </w:pPr>
      <w:r w:rsidRPr="00292F9A">
        <w:rPr>
          <w:rFonts w:ascii="Times New Roman" w:eastAsia="Calibri" w:hAnsi="Times New Roman"/>
          <w:b/>
        </w:rPr>
        <w:t>Распределение внебольничной пневмонии по социальному составу населения</w:t>
      </w:r>
    </w:p>
    <w:p w:rsidR="00650C02" w:rsidRPr="00B40999" w:rsidRDefault="00650C02" w:rsidP="009A535D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0" w:type="auto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"/>
        <w:gridCol w:w="2472"/>
        <w:gridCol w:w="713"/>
        <w:gridCol w:w="1080"/>
        <w:gridCol w:w="843"/>
        <w:gridCol w:w="713"/>
        <w:gridCol w:w="1084"/>
        <w:gridCol w:w="850"/>
      </w:tblGrid>
      <w:tr w:rsidR="009A535D" w:rsidRPr="00650C02" w:rsidTr="0033121D">
        <w:trPr>
          <w:jc w:val="center"/>
        </w:trPr>
        <w:tc>
          <w:tcPr>
            <w:tcW w:w="682" w:type="dxa"/>
            <w:vMerge w:val="restart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proofErr w:type="gramStart"/>
            <w:r w:rsidRPr="00650C02">
              <w:rPr>
                <w:rFonts w:ascii="Times New Roman" w:eastAsia="Calibri" w:hAnsi="Times New Roman"/>
                <w:b/>
                <w:sz w:val="20"/>
                <w:szCs w:val="20"/>
              </w:rPr>
              <w:t>п</w:t>
            </w:r>
            <w:proofErr w:type="gramEnd"/>
            <w:r w:rsidRPr="00650C02">
              <w:rPr>
                <w:rFonts w:ascii="Times New Roman" w:eastAsia="Calibri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472" w:type="dxa"/>
            <w:vMerge w:val="restart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b/>
                <w:sz w:val="20"/>
                <w:szCs w:val="20"/>
              </w:rPr>
              <w:t>Социальному составу населения</w:t>
            </w:r>
          </w:p>
        </w:tc>
        <w:tc>
          <w:tcPr>
            <w:tcW w:w="2636" w:type="dxa"/>
            <w:gridSpan w:val="3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За 2020 г.</w:t>
            </w:r>
          </w:p>
        </w:tc>
        <w:tc>
          <w:tcPr>
            <w:tcW w:w="2647" w:type="dxa"/>
            <w:gridSpan w:val="3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За    2021</w:t>
            </w:r>
            <w:r w:rsidR="009A535D" w:rsidRPr="00650C02">
              <w:rPr>
                <w:rFonts w:ascii="Times New Roman" w:eastAsia="Calibri" w:hAnsi="Times New Roman"/>
                <w:b/>
                <w:sz w:val="20"/>
                <w:szCs w:val="20"/>
              </w:rPr>
              <w:t>г.</w:t>
            </w:r>
          </w:p>
        </w:tc>
      </w:tr>
      <w:tr w:rsidR="009A535D" w:rsidRPr="00650C02" w:rsidTr="0033121D">
        <w:trPr>
          <w:jc w:val="center"/>
        </w:trPr>
        <w:tc>
          <w:tcPr>
            <w:tcW w:w="682" w:type="dxa"/>
            <w:vMerge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472" w:type="dxa"/>
            <w:vMerge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650C02">
              <w:rPr>
                <w:rFonts w:ascii="Times New Roman" w:eastAsia="Calibri" w:hAnsi="Times New Roman"/>
                <w:sz w:val="20"/>
                <w:szCs w:val="20"/>
              </w:rPr>
              <w:t>Абс</w:t>
            </w:r>
            <w:proofErr w:type="spellEnd"/>
            <w:r w:rsidRPr="00650C02">
              <w:rPr>
                <w:rFonts w:ascii="Times New Roman" w:eastAsia="Calibri" w:hAnsi="Times New Roman"/>
                <w:sz w:val="20"/>
                <w:szCs w:val="20"/>
              </w:rPr>
              <w:t>. число</w:t>
            </w:r>
          </w:p>
        </w:tc>
        <w:tc>
          <w:tcPr>
            <w:tcW w:w="1080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</w:rPr>
              <w:t xml:space="preserve">показ. На 100. </w:t>
            </w:r>
            <w:proofErr w:type="spellStart"/>
            <w:proofErr w:type="gramStart"/>
            <w:r w:rsidRPr="00650C02">
              <w:rPr>
                <w:rFonts w:ascii="Times New Roman" w:eastAsia="Calibri" w:hAnsi="Times New Roman"/>
                <w:sz w:val="20"/>
                <w:szCs w:val="20"/>
              </w:rPr>
              <w:t>тыс</w:t>
            </w:r>
            <w:proofErr w:type="spellEnd"/>
            <w:proofErr w:type="gramEnd"/>
            <w:r w:rsidRPr="00650C02">
              <w:rPr>
                <w:rFonts w:ascii="Times New Roman" w:eastAsia="Calibri" w:hAnsi="Times New Roman"/>
                <w:sz w:val="20"/>
                <w:szCs w:val="20"/>
              </w:rPr>
              <w:t xml:space="preserve"> насел.</w:t>
            </w:r>
          </w:p>
        </w:tc>
        <w:tc>
          <w:tcPr>
            <w:tcW w:w="843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</w:rPr>
              <w:t>% от общего числа</w:t>
            </w:r>
          </w:p>
        </w:tc>
        <w:tc>
          <w:tcPr>
            <w:tcW w:w="713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650C02">
              <w:rPr>
                <w:rFonts w:ascii="Times New Roman" w:eastAsia="Calibri" w:hAnsi="Times New Roman"/>
                <w:sz w:val="20"/>
                <w:szCs w:val="20"/>
              </w:rPr>
              <w:t>Абс</w:t>
            </w:r>
            <w:proofErr w:type="spellEnd"/>
            <w:r w:rsidRPr="00650C02">
              <w:rPr>
                <w:rFonts w:ascii="Times New Roman" w:eastAsia="Calibri" w:hAnsi="Times New Roman"/>
                <w:sz w:val="20"/>
                <w:szCs w:val="20"/>
              </w:rPr>
              <w:t>. число</w:t>
            </w:r>
          </w:p>
        </w:tc>
        <w:tc>
          <w:tcPr>
            <w:tcW w:w="1084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</w:rPr>
              <w:t xml:space="preserve">показ. На 100. </w:t>
            </w:r>
            <w:proofErr w:type="spellStart"/>
            <w:proofErr w:type="gramStart"/>
            <w:r w:rsidRPr="00650C02">
              <w:rPr>
                <w:rFonts w:ascii="Times New Roman" w:eastAsia="Calibri" w:hAnsi="Times New Roman"/>
                <w:sz w:val="20"/>
                <w:szCs w:val="20"/>
              </w:rPr>
              <w:t>тыс</w:t>
            </w:r>
            <w:proofErr w:type="spellEnd"/>
            <w:proofErr w:type="gramEnd"/>
            <w:r w:rsidRPr="00650C02">
              <w:rPr>
                <w:rFonts w:ascii="Times New Roman" w:eastAsia="Calibri" w:hAnsi="Times New Roman"/>
                <w:sz w:val="20"/>
                <w:szCs w:val="20"/>
              </w:rPr>
              <w:t xml:space="preserve"> насел.</w:t>
            </w:r>
          </w:p>
        </w:tc>
        <w:tc>
          <w:tcPr>
            <w:tcW w:w="850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</w:rPr>
              <w:t>% от общего числа</w:t>
            </w:r>
          </w:p>
        </w:tc>
      </w:tr>
      <w:tr w:rsidR="009A535D" w:rsidRPr="00650C02" w:rsidTr="0033121D">
        <w:trPr>
          <w:trHeight w:val="250"/>
          <w:jc w:val="center"/>
        </w:trPr>
        <w:tc>
          <w:tcPr>
            <w:tcW w:w="682" w:type="dxa"/>
          </w:tcPr>
          <w:p w:rsidR="009A535D" w:rsidRPr="009937E1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2472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</w:rPr>
              <w:t>Н</w:t>
            </w:r>
            <w:proofErr w:type="spellStart"/>
            <w:r w:rsidRPr="00650C0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еорганизован</w:t>
            </w:r>
            <w:proofErr w:type="gramStart"/>
            <w:r w:rsidRPr="00650C0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.д</w:t>
            </w:r>
            <w:proofErr w:type="gramEnd"/>
            <w:r w:rsidRPr="00650C0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ети</w:t>
            </w:r>
            <w:proofErr w:type="spellEnd"/>
          </w:p>
        </w:tc>
        <w:tc>
          <w:tcPr>
            <w:tcW w:w="713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</w:rPr>
              <w:t>4,8</w:t>
            </w:r>
          </w:p>
        </w:tc>
        <w:tc>
          <w:tcPr>
            <w:tcW w:w="843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9.33</w:t>
            </w:r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1084" w:type="dxa"/>
          </w:tcPr>
          <w:p w:rsidR="009937E1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12.88</w:t>
            </w:r>
          </w:p>
        </w:tc>
        <w:tc>
          <w:tcPr>
            <w:tcW w:w="850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0.9</w:t>
            </w:r>
          </w:p>
        </w:tc>
      </w:tr>
      <w:tr w:rsidR="009937E1" w:rsidRPr="00650C02" w:rsidTr="0033121D">
        <w:trPr>
          <w:trHeight w:val="210"/>
          <w:jc w:val="center"/>
        </w:trPr>
        <w:tc>
          <w:tcPr>
            <w:tcW w:w="682" w:type="dxa"/>
          </w:tcPr>
          <w:p w:rsidR="009937E1" w:rsidRPr="009937E1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472" w:type="dxa"/>
          </w:tcPr>
          <w:p w:rsidR="009937E1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9937E1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9937E1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3" w:type="dxa"/>
          </w:tcPr>
          <w:p w:rsidR="009937E1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13" w:type="dxa"/>
          </w:tcPr>
          <w:p w:rsidR="009937E1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1084" w:type="dxa"/>
          </w:tcPr>
          <w:p w:rsidR="009937E1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9.66</w:t>
            </w:r>
          </w:p>
        </w:tc>
        <w:tc>
          <w:tcPr>
            <w:tcW w:w="850" w:type="dxa"/>
          </w:tcPr>
          <w:p w:rsidR="009937E1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0.68</w:t>
            </w:r>
          </w:p>
        </w:tc>
      </w:tr>
      <w:tr w:rsidR="009A535D" w:rsidRPr="00650C02" w:rsidTr="0033121D">
        <w:trPr>
          <w:jc w:val="center"/>
        </w:trPr>
        <w:tc>
          <w:tcPr>
            <w:tcW w:w="682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472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proofErr w:type="spellStart"/>
            <w:r w:rsidRPr="00650C0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учащие</w:t>
            </w:r>
            <w:r w:rsidRPr="00650C02">
              <w:rPr>
                <w:rFonts w:ascii="Times New Roman" w:eastAsia="Calibri" w:hAnsi="Times New Roman"/>
                <w:sz w:val="20"/>
                <w:szCs w:val="20"/>
              </w:rPr>
              <w:t>ся</w:t>
            </w:r>
            <w:r w:rsidRPr="00650C0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школ</w:t>
            </w:r>
            <w:proofErr w:type="spellEnd"/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sz w:val="20"/>
                <w:szCs w:val="20"/>
              </w:rPr>
              <w:t>8,0</w:t>
            </w:r>
          </w:p>
        </w:tc>
        <w:tc>
          <w:tcPr>
            <w:tcW w:w="843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0.55</w:t>
            </w:r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1084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14.5</w:t>
            </w:r>
          </w:p>
        </w:tc>
        <w:tc>
          <w:tcPr>
            <w:tcW w:w="850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1.02</w:t>
            </w:r>
          </w:p>
        </w:tc>
      </w:tr>
      <w:tr w:rsidR="009A535D" w:rsidRPr="00650C02" w:rsidTr="0033121D">
        <w:trPr>
          <w:trHeight w:val="367"/>
          <w:jc w:val="center"/>
        </w:trPr>
        <w:tc>
          <w:tcPr>
            <w:tcW w:w="682" w:type="dxa"/>
          </w:tcPr>
          <w:p w:rsidR="009A535D" w:rsidRPr="009937E1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2472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650C0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Пенсионер</w:t>
            </w:r>
            <w:r w:rsidRPr="00650C02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182</w:t>
            </w:r>
          </w:p>
        </w:tc>
        <w:tc>
          <w:tcPr>
            <w:tcW w:w="1080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293.0</w:t>
            </w:r>
          </w:p>
        </w:tc>
        <w:tc>
          <w:tcPr>
            <w:tcW w:w="843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20.0</w:t>
            </w:r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186</w:t>
            </w:r>
          </w:p>
        </w:tc>
        <w:tc>
          <w:tcPr>
            <w:tcW w:w="1084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299.5</w:t>
            </w:r>
          </w:p>
        </w:tc>
        <w:tc>
          <w:tcPr>
            <w:tcW w:w="850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21.0</w:t>
            </w:r>
          </w:p>
        </w:tc>
      </w:tr>
      <w:tr w:rsidR="009A535D" w:rsidRPr="00650C02" w:rsidTr="0033121D">
        <w:trPr>
          <w:trHeight w:val="182"/>
          <w:jc w:val="center"/>
        </w:trPr>
        <w:tc>
          <w:tcPr>
            <w:tcW w:w="682" w:type="dxa"/>
          </w:tcPr>
          <w:p w:rsidR="009A535D" w:rsidRPr="009937E1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2472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proofErr w:type="spellStart"/>
            <w:r w:rsidRPr="00650C02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Неработающие</w:t>
            </w:r>
            <w:proofErr w:type="spellEnd"/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598</w:t>
            </w:r>
          </w:p>
        </w:tc>
        <w:tc>
          <w:tcPr>
            <w:tcW w:w="1080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962.8</w:t>
            </w:r>
          </w:p>
        </w:tc>
        <w:tc>
          <w:tcPr>
            <w:tcW w:w="843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65.7</w:t>
            </w:r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585</w:t>
            </w:r>
          </w:p>
        </w:tc>
        <w:tc>
          <w:tcPr>
            <w:tcW w:w="1084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941.85</w:t>
            </w:r>
          </w:p>
        </w:tc>
        <w:tc>
          <w:tcPr>
            <w:tcW w:w="850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66.3</w:t>
            </w:r>
          </w:p>
        </w:tc>
      </w:tr>
      <w:tr w:rsidR="009A535D" w:rsidRPr="00650C02" w:rsidTr="0033121D">
        <w:trPr>
          <w:trHeight w:val="182"/>
          <w:jc w:val="center"/>
        </w:trPr>
        <w:tc>
          <w:tcPr>
            <w:tcW w:w="682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2472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Работ. Группа нас.</w:t>
            </w:r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196.5</w:t>
            </w:r>
          </w:p>
        </w:tc>
        <w:tc>
          <w:tcPr>
            <w:tcW w:w="843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13.4</w:t>
            </w:r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89</w:t>
            </w:r>
          </w:p>
        </w:tc>
        <w:tc>
          <w:tcPr>
            <w:tcW w:w="1084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143.3</w:t>
            </w:r>
          </w:p>
        </w:tc>
        <w:tc>
          <w:tcPr>
            <w:tcW w:w="850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10.1</w:t>
            </w:r>
          </w:p>
        </w:tc>
      </w:tr>
      <w:tr w:rsidR="009A535D" w:rsidRPr="00650C02" w:rsidTr="0033121D">
        <w:trPr>
          <w:jc w:val="center"/>
        </w:trPr>
        <w:tc>
          <w:tcPr>
            <w:tcW w:w="682" w:type="dxa"/>
          </w:tcPr>
          <w:p w:rsidR="009A535D" w:rsidRPr="009937E1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:rsidR="009A535D" w:rsidRPr="009937E1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9937E1">
              <w:rPr>
                <w:rFonts w:ascii="Times New Roman" w:eastAsia="Calibri" w:hAnsi="Times New Roman"/>
                <w:sz w:val="20"/>
                <w:szCs w:val="20"/>
              </w:rPr>
              <w:t>итого</w:t>
            </w:r>
          </w:p>
        </w:tc>
        <w:tc>
          <w:tcPr>
            <w:tcW w:w="713" w:type="dxa"/>
          </w:tcPr>
          <w:p w:rsidR="009A535D" w:rsidRPr="00650C02" w:rsidRDefault="009A535D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650C02">
              <w:rPr>
                <w:rFonts w:ascii="Times New Roman" w:eastAsia="Calibri" w:hAnsi="Times New Roman"/>
                <w:b/>
                <w:sz w:val="20"/>
                <w:szCs w:val="20"/>
              </w:rPr>
              <w:t>910</w:t>
            </w:r>
          </w:p>
        </w:tc>
        <w:tc>
          <w:tcPr>
            <w:tcW w:w="1080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1465</w:t>
            </w:r>
            <w:r w:rsidR="009A535D" w:rsidRPr="00650C02">
              <w:rPr>
                <w:rFonts w:ascii="Times New Roman" w:eastAsia="Calibri" w:hAnsi="Times New Roman"/>
                <w:sz w:val="20"/>
                <w:szCs w:val="20"/>
              </w:rPr>
              <w:t>,0</w:t>
            </w:r>
          </w:p>
        </w:tc>
        <w:tc>
          <w:tcPr>
            <w:tcW w:w="843" w:type="dxa"/>
          </w:tcPr>
          <w:p w:rsidR="009A535D" w:rsidRPr="00650C02" w:rsidRDefault="001307FE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100.0</w:t>
            </w:r>
          </w:p>
        </w:tc>
        <w:tc>
          <w:tcPr>
            <w:tcW w:w="713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883</w:t>
            </w:r>
          </w:p>
        </w:tc>
        <w:tc>
          <w:tcPr>
            <w:tcW w:w="1084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1429.6</w:t>
            </w:r>
          </w:p>
        </w:tc>
        <w:tc>
          <w:tcPr>
            <w:tcW w:w="850" w:type="dxa"/>
          </w:tcPr>
          <w:p w:rsidR="009A535D" w:rsidRPr="00650C02" w:rsidRDefault="009937E1" w:rsidP="00B2357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100.0</w:t>
            </w:r>
          </w:p>
        </w:tc>
      </w:tr>
    </w:tbl>
    <w:p w:rsidR="0033121D" w:rsidRDefault="0033121D" w:rsidP="001307FE">
      <w:pPr>
        <w:tabs>
          <w:tab w:val="left" w:pos="4155"/>
        </w:tabs>
        <w:spacing w:after="0" w:line="240" w:lineRule="auto"/>
        <w:rPr>
          <w:rFonts w:eastAsia="Calibri"/>
          <w:sz w:val="24"/>
          <w:szCs w:val="24"/>
        </w:rPr>
      </w:pPr>
    </w:p>
    <w:p w:rsidR="001307FE" w:rsidRPr="0033121D" w:rsidRDefault="001307FE" w:rsidP="0033121D">
      <w:pPr>
        <w:tabs>
          <w:tab w:val="left" w:pos="415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3121D">
        <w:rPr>
          <w:rFonts w:ascii="Times New Roman" w:eastAsia="Calibri" w:hAnsi="Times New Roman"/>
          <w:sz w:val="24"/>
          <w:szCs w:val="24"/>
        </w:rPr>
        <w:t xml:space="preserve">По социальному составу  на первом месте стоит  заболевшие  по социальному составу населения – это  не работающая группа населения  за  2021 год, а также в соответствии показателей  2020 года и Пенсионеры  по количеству заболевших занимают 2 место. В сумме эти 2 группы заболевшие составляют – 87.4%. </w:t>
      </w:r>
    </w:p>
    <w:p w:rsidR="001307FE" w:rsidRPr="0033121D" w:rsidRDefault="001307FE" w:rsidP="0033121D">
      <w:pPr>
        <w:tabs>
          <w:tab w:val="left" w:pos="415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3121D">
        <w:rPr>
          <w:rFonts w:ascii="Times New Roman" w:eastAsia="Calibri" w:hAnsi="Times New Roman"/>
          <w:sz w:val="24"/>
          <w:szCs w:val="24"/>
        </w:rPr>
        <w:t>Это подтверждают  факты не соблюдения противоэпидемически</w:t>
      </w:r>
      <w:proofErr w:type="gramStart"/>
      <w:r w:rsidRPr="0033121D">
        <w:rPr>
          <w:rFonts w:ascii="Times New Roman" w:eastAsia="Calibri" w:hAnsi="Times New Roman"/>
          <w:sz w:val="24"/>
          <w:szCs w:val="24"/>
        </w:rPr>
        <w:t>х(</w:t>
      </w:r>
      <w:proofErr w:type="gramEnd"/>
      <w:r w:rsidRPr="0033121D">
        <w:rPr>
          <w:rFonts w:ascii="Times New Roman" w:eastAsia="Calibri" w:hAnsi="Times New Roman"/>
          <w:sz w:val="24"/>
          <w:szCs w:val="24"/>
        </w:rPr>
        <w:t>профилактических) мероприятий:  игнорирование мер профилактики, не ношение средств индивидуальной защиты, не соблюдения дистанционирования, участие в массовых мероприятиях из за наличия много свободного  времени у этой не работающей группы населения т. д.</w:t>
      </w:r>
    </w:p>
    <w:p w:rsidR="001307FE" w:rsidRDefault="001307FE" w:rsidP="0033121D">
      <w:pPr>
        <w:tabs>
          <w:tab w:val="left" w:pos="415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292F9A" w:rsidRPr="0033121D" w:rsidRDefault="00292F9A" w:rsidP="00292F9A">
      <w:pPr>
        <w:tabs>
          <w:tab w:val="left" w:pos="4155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Таблица №54</w:t>
      </w:r>
    </w:p>
    <w:p w:rsidR="001307FE" w:rsidRPr="0033121D" w:rsidRDefault="001307FE" w:rsidP="0033121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3121D">
        <w:rPr>
          <w:rFonts w:ascii="Times New Roman" w:eastAsia="Calibri" w:hAnsi="Times New Roman"/>
          <w:sz w:val="24"/>
          <w:szCs w:val="24"/>
        </w:rPr>
        <w:t xml:space="preserve">  Распределение внебольничной пневмонии по населенным пунктам</w:t>
      </w:r>
    </w:p>
    <w:p w:rsidR="001307FE" w:rsidRPr="0033121D" w:rsidRDefault="001307FE" w:rsidP="0033121D">
      <w:pPr>
        <w:tabs>
          <w:tab w:val="left" w:pos="415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3121D">
        <w:rPr>
          <w:rFonts w:ascii="Times New Roman" w:eastAsia="Calibri" w:hAnsi="Times New Roman"/>
          <w:sz w:val="24"/>
          <w:szCs w:val="24"/>
        </w:rPr>
        <w:t>Магарамкентского района в 2021-2020 годы</w:t>
      </w:r>
    </w:p>
    <w:p w:rsidR="001307FE" w:rsidRPr="00B40999" w:rsidRDefault="001307FE" w:rsidP="001307FE">
      <w:pPr>
        <w:tabs>
          <w:tab w:val="left" w:pos="4200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tbl>
      <w:tblPr>
        <w:tblW w:w="9250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17"/>
        <w:gridCol w:w="992"/>
        <w:gridCol w:w="1014"/>
        <w:gridCol w:w="1322"/>
        <w:gridCol w:w="892"/>
        <w:gridCol w:w="1217"/>
        <w:gridCol w:w="1328"/>
      </w:tblGrid>
      <w:tr w:rsidR="001307FE" w:rsidRPr="00292F9A" w:rsidTr="0033121D">
        <w:trPr>
          <w:jc w:val="center"/>
        </w:trPr>
        <w:tc>
          <w:tcPr>
            <w:tcW w:w="568" w:type="dxa"/>
            <w:vMerge w:val="restart"/>
          </w:tcPr>
          <w:p w:rsidR="001307FE" w:rsidRPr="00292F9A" w:rsidRDefault="001307FE" w:rsidP="0033121D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292F9A">
              <w:rPr>
                <w:rFonts w:ascii="Times New Roman" w:eastAsia="Calibri" w:hAnsi="Times New Roman"/>
              </w:rPr>
              <w:t>п</w:t>
            </w:r>
            <w:proofErr w:type="gramEnd"/>
            <w:r w:rsidRPr="00292F9A">
              <w:rPr>
                <w:rFonts w:ascii="Times New Roman" w:eastAsia="Calibri" w:hAnsi="Times New Roman"/>
              </w:rPr>
              <w:t>/п</w:t>
            </w:r>
          </w:p>
        </w:tc>
        <w:tc>
          <w:tcPr>
            <w:tcW w:w="1917" w:type="dxa"/>
            <w:vMerge w:val="restart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3328" w:type="dxa"/>
            <w:gridSpan w:val="3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 xml:space="preserve">                   2021</w:t>
            </w:r>
          </w:p>
        </w:tc>
        <w:tc>
          <w:tcPr>
            <w:tcW w:w="3437" w:type="dxa"/>
            <w:gridSpan w:val="3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 xml:space="preserve">            2020г.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  <w:vMerge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917" w:type="dxa"/>
            <w:vMerge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Абс</w:t>
            </w:r>
            <w:proofErr w:type="spellEnd"/>
            <w:r w:rsidRPr="00292F9A">
              <w:rPr>
                <w:rFonts w:ascii="Times New Roman" w:eastAsia="Calibri" w:hAnsi="Times New Roman"/>
              </w:rPr>
              <w:t>. Число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показ</w:t>
            </w:r>
            <w:proofErr w:type="gramStart"/>
            <w:r w:rsidRPr="00292F9A">
              <w:rPr>
                <w:rFonts w:ascii="Times New Roman" w:eastAsia="Calibri" w:hAnsi="Times New Roman"/>
              </w:rPr>
              <w:t>.н</w:t>
            </w:r>
            <w:proofErr w:type="gramEnd"/>
            <w:r w:rsidRPr="00292F9A">
              <w:rPr>
                <w:rFonts w:ascii="Times New Roman" w:eastAsia="Calibri" w:hAnsi="Times New Roman"/>
              </w:rPr>
              <w:t>а 100 тыс. насел.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% от общего числа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Абс</w:t>
            </w:r>
            <w:proofErr w:type="spellEnd"/>
            <w:r w:rsidRPr="00292F9A">
              <w:rPr>
                <w:rFonts w:ascii="Times New Roman" w:eastAsia="Calibri" w:hAnsi="Times New Roman"/>
              </w:rPr>
              <w:t>. Число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показ</w:t>
            </w:r>
            <w:proofErr w:type="gramStart"/>
            <w:r w:rsidRPr="00292F9A">
              <w:rPr>
                <w:rFonts w:ascii="Times New Roman" w:eastAsia="Calibri" w:hAnsi="Times New Roman"/>
              </w:rPr>
              <w:t>.н</w:t>
            </w:r>
            <w:proofErr w:type="gramEnd"/>
            <w:r w:rsidRPr="00292F9A">
              <w:rPr>
                <w:rFonts w:ascii="Times New Roman" w:eastAsia="Calibri" w:hAnsi="Times New Roman"/>
              </w:rPr>
              <w:t>а 100 тыс. насел.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% от общего числа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.Х</w:t>
            </w:r>
            <w:proofErr w:type="gramEnd"/>
            <w:r w:rsidRPr="00292F9A">
              <w:rPr>
                <w:rFonts w:ascii="Times New Roman" w:eastAsia="Calibri" w:hAnsi="Times New Roman"/>
              </w:rPr>
              <w:t>тун-казмаляр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17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27,2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1.96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15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12,9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1.65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.К</w:t>
            </w:r>
            <w:proofErr w:type="gramEnd"/>
            <w:r w:rsidRPr="00292F9A">
              <w:rPr>
                <w:rFonts w:ascii="Times New Roman" w:eastAsia="Calibri" w:hAnsi="Times New Roman"/>
              </w:rPr>
              <w:t>учунказмаляр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30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48,5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3.4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27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11,3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3.0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.Г</w:t>
            </w:r>
            <w:proofErr w:type="gramEnd"/>
            <w:r w:rsidRPr="00292F9A">
              <w:rPr>
                <w:rFonts w:ascii="Times New Roman" w:eastAsia="Calibri" w:hAnsi="Times New Roman"/>
              </w:rPr>
              <w:t>апцах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51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81,3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5.78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69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63,1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7.6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.Н</w:t>
            </w:r>
            <w:proofErr w:type="gramEnd"/>
            <w:r w:rsidRPr="00292F9A">
              <w:rPr>
                <w:rFonts w:ascii="Times New Roman" w:eastAsia="Calibri" w:hAnsi="Times New Roman"/>
              </w:rPr>
              <w:t>овый-аул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47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75.2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5.32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56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25,9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6.15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.Б</w:t>
            </w:r>
            <w:proofErr w:type="gramEnd"/>
            <w:r w:rsidRPr="00292F9A">
              <w:rPr>
                <w:rFonts w:ascii="Times New Roman" w:eastAsia="Calibri" w:hAnsi="Times New Roman"/>
              </w:rPr>
              <w:t>ут-казмаляр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29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46,7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3.28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32,3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4.4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.Ц</w:t>
            </w:r>
            <w:proofErr w:type="gramEnd"/>
            <w:r w:rsidRPr="00292F9A">
              <w:rPr>
                <w:rFonts w:ascii="Times New Roman" w:eastAsia="Calibri" w:hAnsi="Times New Roman"/>
              </w:rPr>
              <w:t>елегюн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44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70.4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5.0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49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14,5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5.4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.Ч</w:t>
            </w:r>
            <w:proofErr w:type="gramEnd"/>
            <w:r w:rsidRPr="00292F9A">
              <w:rPr>
                <w:rFonts w:ascii="Times New Roman" w:eastAsia="Calibri" w:hAnsi="Times New Roman"/>
              </w:rPr>
              <w:t>ах-чахказмаляр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24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38,7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2.7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25,9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2.86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.Х</w:t>
            </w:r>
            <w:proofErr w:type="gramEnd"/>
            <w:r w:rsidRPr="00292F9A">
              <w:rPr>
                <w:rFonts w:ascii="Times New Roman" w:eastAsia="Calibri" w:hAnsi="Times New Roman"/>
              </w:rPr>
              <w:t>оджаказмаляр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9,8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0.7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12,9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0.9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.А</w:t>
            </w:r>
            <w:proofErr w:type="gramEnd"/>
            <w:r w:rsidRPr="00292F9A">
              <w:rPr>
                <w:rFonts w:ascii="Times New Roman" w:eastAsia="Calibri" w:hAnsi="Times New Roman"/>
              </w:rPr>
              <w:t>задоглы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28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44.8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3,17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32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19,4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3.5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lastRenderedPageBreak/>
              <w:t>10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.К</w:t>
            </w:r>
            <w:proofErr w:type="gramEnd"/>
            <w:r w:rsidRPr="00292F9A">
              <w:rPr>
                <w:rFonts w:ascii="Times New Roman" w:eastAsia="Calibri" w:hAnsi="Times New Roman"/>
              </w:rPr>
              <w:t>личхан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8,0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0,57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4,8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0.33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11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.М</w:t>
            </w:r>
            <w:proofErr w:type="gramEnd"/>
            <w:r w:rsidRPr="00292F9A">
              <w:rPr>
                <w:rFonts w:ascii="Times New Roman" w:eastAsia="Calibri" w:hAnsi="Times New Roman"/>
              </w:rPr>
              <w:t>агарамккент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116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185,5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13.14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200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3,23,8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22.0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12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.Д</w:t>
            </w:r>
            <w:proofErr w:type="gramEnd"/>
            <w:r w:rsidRPr="00292F9A">
              <w:rPr>
                <w:rFonts w:ascii="Times New Roman" w:eastAsia="Calibri" w:hAnsi="Times New Roman"/>
              </w:rPr>
              <w:t>жепель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21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33.6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2.4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9,7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0.66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13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..</w:t>
            </w:r>
            <w:proofErr w:type="spellStart"/>
            <w:proofErr w:type="gramEnd"/>
            <w:r w:rsidRPr="00292F9A">
              <w:rPr>
                <w:rFonts w:ascii="Times New Roman" w:eastAsia="Calibri" w:hAnsi="Times New Roman"/>
              </w:rPr>
              <w:t>Гильяр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25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40.0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2.8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22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19,4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2.4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.М</w:t>
            </w:r>
            <w:proofErr w:type="gramEnd"/>
            <w:r w:rsidRPr="00292F9A">
              <w:rPr>
                <w:rFonts w:ascii="Times New Roman" w:eastAsia="Calibri" w:hAnsi="Times New Roman"/>
              </w:rPr>
              <w:t>угерган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24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38.7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2.71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22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35,6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2.4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15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.С</w:t>
            </w:r>
            <w:proofErr w:type="gramEnd"/>
            <w:r w:rsidRPr="00292F9A">
              <w:rPr>
                <w:rFonts w:ascii="Times New Roman" w:eastAsia="Calibri" w:hAnsi="Times New Roman"/>
              </w:rPr>
              <w:t>оветское</w:t>
            </w:r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69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110.4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7.8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77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63,1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8.5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16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.Ф</w:t>
            </w:r>
            <w:proofErr w:type="gramEnd"/>
            <w:r w:rsidRPr="00292F9A">
              <w:rPr>
                <w:rFonts w:ascii="Times New Roman" w:eastAsia="Calibri" w:hAnsi="Times New Roman"/>
              </w:rPr>
              <w:t>иля</w:t>
            </w:r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28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44.8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3.17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21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34,0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2.3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17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.О</w:t>
            </w:r>
            <w:proofErr w:type="gramEnd"/>
            <w:r w:rsidRPr="00292F9A">
              <w:rPr>
                <w:rFonts w:ascii="Times New Roman" w:eastAsia="Calibri" w:hAnsi="Times New Roman"/>
              </w:rPr>
              <w:t>ружба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29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46.6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3.28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22,6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1.54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18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.С</w:t>
            </w:r>
            <w:proofErr w:type="gramEnd"/>
            <w:r w:rsidRPr="00292F9A">
              <w:rPr>
                <w:rFonts w:ascii="Times New Roman" w:eastAsia="Calibri" w:hAnsi="Times New Roman"/>
              </w:rPr>
              <w:t>амур</w:t>
            </w:r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35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56.0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3.96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52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35,6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5.7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19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.Я</w:t>
            </w:r>
            <w:proofErr w:type="gramEnd"/>
            <w:r w:rsidRPr="00292F9A">
              <w:rPr>
                <w:rFonts w:ascii="Times New Roman" w:eastAsia="Calibri" w:hAnsi="Times New Roman"/>
              </w:rPr>
              <w:t>рагказмаляр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36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57.6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4.0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43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37,2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4.7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20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.К</w:t>
            </w:r>
            <w:proofErr w:type="gramEnd"/>
            <w:r w:rsidRPr="00292F9A">
              <w:rPr>
                <w:rFonts w:ascii="Times New Roman" w:eastAsia="Calibri" w:hAnsi="Times New Roman"/>
              </w:rPr>
              <w:t>ирка</w:t>
            </w:r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9.6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14,5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1.0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21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.К</w:t>
            </w:r>
            <w:proofErr w:type="gramEnd"/>
            <w:r w:rsidRPr="00292F9A">
              <w:rPr>
                <w:rFonts w:ascii="Times New Roman" w:eastAsia="Calibri" w:hAnsi="Times New Roman"/>
              </w:rPr>
              <w:t>апирказмаляр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32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48,5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9,7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0.66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22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.Т</w:t>
            </w:r>
            <w:proofErr w:type="gramEnd"/>
            <w:r w:rsidRPr="00292F9A">
              <w:rPr>
                <w:rFonts w:ascii="Times New Roman" w:eastAsia="Calibri" w:hAnsi="Times New Roman"/>
              </w:rPr>
              <w:t>агиркент-казмаляр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50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80.0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5.66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41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34,0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4.51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23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.К</w:t>
            </w:r>
            <w:proofErr w:type="gramEnd"/>
            <w:r w:rsidRPr="00292F9A">
              <w:rPr>
                <w:rFonts w:ascii="Times New Roman" w:eastAsia="Calibri" w:hAnsi="Times New Roman"/>
              </w:rPr>
              <w:t>уйсун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37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59.2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4.19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27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43,7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3.0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24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.Г</w:t>
            </w:r>
            <w:proofErr w:type="gramEnd"/>
            <w:r w:rsidRPr="00292F9A">
              <w:rPr>
                <w:rFonts w:ascii="Times New Roman" w:eastAsia="Calibri" w:hAnsi="Times New Roman"/>
              </w:rPr>
              <w:t>орах</w:t>
            </w:r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6.4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0.45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1,6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0.1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25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.К</w:t>
            </w:r>
            <w:proofErr w:type="gramEnd"/>
            <w:r w:rsidRPr="00292F9A">
              <w:rPr>
                <w:rFonts w:ascii="Times New Roman" w:eastAsia="Calibri" w:hAnsi="Times New Roman"/>
              </w:rPr>
              <w:t>артасказмаляр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27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43.2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3.06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8,0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0.5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с</w:t>
            </w:r>
            <w:proofErr w:type="gramStart"/>
            <w:r w:rsidRPr="00292F9A">
              <w:rPr>
                <w:rFonts w:ascii="Times New Roman" w:eastAsia="Calibri" w:hAnsi="Times New Roman"/>
              </w:rPr>
              <w:t>.Б</w:t>
            </w:r>
            <w:proofErr w:type="gramEnd"/>
            <w:r w:rsidRPr="00292F9A">
              <w:rPr>
                <w:rFonts w:ascii="Times New Roman" w:eastAsia="Calibri" w:hAnsi="Times New Roman"/>
              </w:rPr>
              <w:t>ил-бильказмаляр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23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36.8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2.61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18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12,9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1.98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27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Верхный-Тагиркент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9.6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8,0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0,5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28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Хорель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16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25.6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1.8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10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16,0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1.1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29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Газардкам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9.6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1,6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0.1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30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Яруквалар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9.6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0.6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1,6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0.1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31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Приморск</w:t>
            </w:r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6.4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0.45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1.6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0.1</w:t>
            </w:r>
          </w:p>
        </w:tc>
      </w:tr>
      <w:tr w:rsidR="001307FE" w:rsidRPr="00292F9A" w:rsidTr="0033121D">
        <w:trPr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32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Мака-казмаляр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4.8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0.3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4.8</w:t>
            </w: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0.33</w:t>
            </w:r>
          </w:p>
        </w:tc>
      </w:tr>
      <w:tr w:rsidR="001307FE" w:rsidRPr="00292F9A" w:rsidTr="0033121D">
        <w:trPr>
          <w:trHeight w:val="303"/>
          <w:jc w:val="center"/>
        </w:trPr>
        <w:tc>
          <w:tcPr>
            <w:tcW w:w="56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33</w:t>
            </w:r>
          </w:p>
        </w:tc>
        <w:tc>
          <w:tcPr>
            <w:tcW w:w="19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292F9A">
              <w:rPr>
                <w:rFonts w:ascii="Times New Roman" w:eastAsia="Calibri" w:hAnsi="Times New Roman"/>
              </w:rPr>
              <w:t>Храх-уба</w:t>
            </w:r>
            <w:proofErr w:type="spellEnd"/>
          </w:p>
        </w:tc>
        <w:tc>
          <w:tcPr>
            <w:tcW w:w="9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014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1,6</w:t>
            </w:r>
          </w:p>
        </w:tc>
        <w:tc>
          <w:tcPr>
            <w:tcW w:w="132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0.11</w:t>
            </w:r>
          </w:p>
        </w:tc>
        <w:tc>
          <w:tcPr>
            <w:tcW w:w="892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217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328" w:type="dxa"/>
          </w:tcPr>
          <w:p w:rsidR="001307FE" w:rsidRPr="00292F9A" w:rsidRDefault="001307FE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33121D" w:rsidRPr="00292F9A" w:rsidTr="0033121D">
        <w:trPr>
          <w:trHeight w:val="231"/>
          <w:jc w:val="center"/>
        </w:trPr>
        <w:tc>
          <w:tcPr>
            <w:tcW w:w="568" w:type="dxa"/>
          </w:tcPr>
          <w:p w:rsidR="0033121D" w:rsidRPr="00292F9A" w:rsidRDefault="0033121D" w:rsidP="001307F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917" w:type="dxa"/>
          </w:tcPr>
          <w:p w:rsidR="0033121D" w:rsidRPr="00292F9A" w:rsidRDefault="0033121D" w:rsidP="001151C3">
            <w:pPr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итого</w:t>
            </w:r>
          </w:p>
        </w:tc>
        <w:tc>
          <w:tcPr>
            <w:tcW w:w="992" w:type="dxa"/>
          </w:tcPr>
          <w:p w:rsidR="0033121D" w:rsidRPr="00292F9A" w:rsidRDefault="0033121D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883</w:t>
            </w:r>
          </w:p>
        </w:tc>
        <w:tc>
          <w:tcPr>
            <w:tcW w:w="1014" w:type="dxa"/>
          </w:tcPr>
          <w:p w:rsidR="0033121D" w:rsidRPr="00292F9A" w:rsidRDefault="0033121D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1429,5</w:t>
            </w:r>
          </w:p>
        </w:tc>
        <w:tc>
          <w:tcPr>
            <w:tcW w:w="1322" w:type="dxa"/>
          </w:tcPr>
          <w:p w:rsidR="0033121D" w:rsidRPr="00292F9A" w:rsidRDefault="0033121D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100.0</w:t>
            </w:r>
          </w:p>
        </w:tc>
        <w:tc>
          <w:tcPr>
            <w:tcW w:w="892" w:type="dxa"/>
          </w:tcPr>
          <w:p w:rsidR="0033121D" w:rsidRPr="00292F9A" w:rsidRDefault="0033121D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910</w:t>
            </w:r>
          </w:p>
        </w:tc>
        <w:tc>
          <w:tcPr>
            <w:tcW w:w="1217" w:type="dxa"/>
          </w:tcPr>
          <w:p w:rsidR="0033121D" w:rsidRPr="00292F9A" w:rsidRDefault="0033121D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1473,3</w:t>
            </w:r>
          </w:p>
        </w:tc>
        <w:tc>
          <w:tcPr>
            <w:tcW w:w="1328" w:type="dxa"/>
          </w:tcPr>
          <w:p w:rsidR="0033121D" w:rsidRPr="00292F9A" w:rsidRDefault="0033121D" w:rsidP="001307F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292F9A">
              <w:rPr>
                <w:rFonts w:ascii="Times New Roman" w:eastAsia="Calibri" w:hAnsi="Times New Roman"/>
              </w:rPr>
              <w:t>100.0</w:t>
            </w:r>
          </w:p>
        </w:tc>
      </w:tr>
    </w:tbl>
    <w:p w:rsidR="001307FE" w:rsidRPr="00B40999" w:rsidRDefault="001307FE" w:rsidP="00292F9A">
      <w:pPr>
        <w:tabs>
          <w:tab w:val="left" w:pos="4155"/>
        </w:tabs>
        <w:spacing w:after="0" w:line="240" w:lineRule="auto"/>
        <w:jc w:val="both"/>
        <w:rPr>
          <w:rFonts w:eastAsia="Calibri"/>
          <w:sz w:val="24"/>
          <w:szCs w:val="24"/>
        </w:rPr>
      </w:pPr>
    </w:p>
    <w:p w:rsidR="001307FE" w:rsidRPr="0033121D" w:rsidRDefault="001307FE" w:rsidP="00292F9A">
      <w:pPr>
        <w:tabs>
          <w:tab w:val="left" w:pos="415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3121D">
        <w:rPr>
          <w:rFonts w:ascii="Times New Roman" w:eastAsia="Calibri" w:hAnsi="Times New Roman"/>
          <w:sz w:val="24"/>
          <w:szCs w:val="24"/>
        </w:rPr>
        <w:t>Заболеваемость внебольничными пневмониями зарегистрировано во всех населенных пунктах Магарамкентского  района, т. е. 100%  вовлечены  все населенные пункты в эпидемиологический процесс заболеваемости пневмонии внебольничной этиологии.</w:t>
      </w:r>
    </w:p>
    <w:p w:rsidR="001307FE" w:rsidRPr="0033121D" w:rsidRDefault="001307FE" w:rsidP="00292F9A">
      <w:pPr>
        <w:jc w:val="both"/>
        <w:rPr>
          <w:rFonts w:ascii="Times New Roman" w:hAnsi="Times New Roman"/>
          <w:sz w:val="24"/>
          <w:szCs w:val="24"/>
        </w:rPr>
      </w:pPr>
      <w:r w:rsidRPr="0033121D">
        <w:rPr>
          <w:rFonts w:ascii="Times New Roman" w:hAnsi="Times New Roman"/>
          <w:sz w:val="24"/>
          <w:szCs w:val="24"/>
        </w:rPr>
        <w:t>Заболеваемость внебольничными пневмониями регистрируются практически на территории  района, т.е. – 100%  ;  самое большое количество случаев в/п. зарегистрировано  в тех населенных пунктах где проводят массовые  организованные мероприятия, в том числе и свадебные торжества: в селении Магарамкент</w:t>
      </w:r>
      <w:proofErr w:type="gramStart"/>
      <w:r w:rsidRPr="0033121D">
        <w:rPr>
          <w:rFonts w:ascii="Times New Roman" w:hAnsi="Times New Roman"/>
          <w:sz w:val="24"/>
          <w:szCs w:val="24"/>
        </w:rPr>
        <w:t xml:space="preserve">  ,</w:t>
      </w:r>
      <w:proofErr w:type="gramEnd"/>
      <w:r w:rsidRPr="0033121D">
        <w:rPr>
          <w:rFonts w:ascii="Times New Roman" w:hAnsi="Times New Roman"/>
          <w:sz w:val="24"/>
          <w:szCs w:val="24"/>
        </w:rPr>
        <w:t xml:space="preserve">  с. Советское,  с. Гапцах, с. Тагиркентказмаляр,   с. Куйсун, с. </w:t>
      </w:r>
      <w:proofErr w:type="spellStart"/>
      <w:r w:rsidRPr="0033121D">
        <w:rPr>
          <w:rFonts w:ascii="Times New Roman" w:hAnsi="Times New Roman"/>
          <w:sz w:val="24"/>
          <w:szCs w:val="24"/>
        </w:rPr>
        <w:t>Капирказмаляр</w:t>
      </w:r>
      <w:proofErr w:type="spellEnd"/>
      <w:r w:rsidRPr="0033121D">
        <w:rPr>
          <w:rFonts w:ascii="Times New Roman" w:hAnsi="Times New Roman"/>
          <w:sz w:val="24"/>
          <w:szCs w:val="24"/>
        </w:rPr>
        <w:t xml:space="preserve">, с. </w:t>
      </w:r>
      <w:proofErr w:type="spellStart"/>
      <w:r w:rsidRPr="0033121D">
        <w:rPr>
          <w:rFonts w:ascii="Times New Roman" w:hAnsi="Times New Roman"/>
          <w:sz w:val="24"/>
          <w:szCs w:val="24"/>
        </w:rPr>
        <w:t>Картасказмаляр</w:t>
      </w:r>
      <w:proofErr w:type="spellEnd"/>
      <w:r w:rsidRPr="0033121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3121D">
        <w:rPr>
          <w:rFonts w:ascii="Times New Roman" w:hAnsi="Times New Roman"/>
          <w:sz w:val="24"/>
          <w:szCs w:val="24"/>
        </w:rPr>
        <w:t>т.д</w:t>
      </w:r>
      <w:proofErr w:type="spellEnd"/>
      <w:r w:rsidRPr="0033121D">
        <w:rPr>
          <w:rFonts w:ascii="Times New Roman" w:hAnsi="Times New Roman"/>
          <w:sz w:val="24"/>
          <w:szCs w:val="24"/>
        </w:rPr>
        <w:t xml:space="preserve">... </w:t>
      </w:r>
    </w:p>
    <w:p w:rsidR="001307FE" w:rsidRPr="00292F9A" w:rsidRDefault="001307FE" w:rsidP="00292F9A">
      <w:pPr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 xml:space="preserve">       Такая заболеваемость связано с не соблюдением установленных требований: - социальное дистанционирование, не ношение средств индивидуальной защиты, мысленное и практическое игнорирование реальной эпидемиологической ситуации по новым вирусным заболеваниям, приезды и приемы гостей из регионов России, в том числе, участие а организованных мероприятиях: свадебные торжества, соболезнования  с выполнением всех ритуальных обрядо</w:t>
      </w:r>
      <w:proofErr w:type="gramStart"/>
      <w:r w:rsidRPr="00292F9A">
        <w:rPr>
          <w:rFonts w:ascii="Times New Roman" w:hAnsi="Times New Roman"/>
          <w:sz w:val="24"/>
          <w:szCs w:val="24"/>
        </w:rPr>
        <w:t>в(</w:t>
      </w:r>
      <w:proofErr w:type="gramEnd"/>
      <w:r w:rsidRPr="00292F9A">
        <w:rPr>
          <w:rFonts w:ascii="Times New Roman" w:hAnsi="Times New Roman"/>
          <w:sz w:val="24"/>
          <w:szCs w:val="24"/>
        </w:rPr>
        <w:t>организация питания на 3-й день) и крайне недостаточная организация или практического не проведения дезинфекционных мероприятий в организованных работающих  коллективах т. д.</w:t>
      </w:r>
    </w:p>
    <w:p w:rsidR="00794109" w:rsidRDefault="00794109" w:rsidP="00794109">
      <w:pPr>
        <w:rPr>
          <w:sz w:val="28"/>
          <w:szCs w:val="28"/>
        </w:rPr>
      </w:pPr>
      <w:r w:rsidRPr="003C2C71">
        <w:rPr>
          <w:noProof/>
          <w:sz w:val="28"/>
          <w:szCs w:val="28"/>
        </w:rPr>
        <w:lastRenderedPageBreak/>
        <w:drawing>
          <wp:inline distT="0" distB="0" distL="0" distR="0">
            <wp:extent cx="6137910" cy="4008741"/>
            <wp:effectExtent l="19050" t="0" r="1524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94109" w:rsidRPr="00830099" w:rsidRDefault="00794109" w:rsidP="00794109">
      <w:pPr>
        <w:rPr>
          <w:sz w:val="28"/>
          <w:szCs w:val="28"/>
        </w:rPr>
      </w:pPr>
      <w:r w:rsidRPr="003C2C71">
        <w:rPr>
          <w:noProof/>
          <w:sz w:val="28"/>
          <w:szCs w:val="28"/>
        </w:rPr>
        <w:drawing>
          <wp:inline distT="0" distB="0" distL="0" distR="0">
            <wp:extent cx="6137910" cy="4008741"/>
            <wp:effectExtent l="19050" t="0" r="1524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94109" w:rsidRPr="00B40999" w:rsidRDefault="00794109" w:rsidP="00794109">
      <w:pPr>
        <w:tabs>
          <w:tab w:val="left" w:pos="4155"/>
        </w:tabs>
        <w:spacing w:after="0" w:line="240" w:lineRule="auto"/>
        <w:rPr>
          <w:rFonts w:eastAsia="Calibri"/>
          <w:sz w:val="24"/>
          <w:szCs w:val="24"/>
        </w:rPr>
      </w:pPr>
      <w:r w:rsidRPr="003C2C71">
        <w:rPr>
          <w:rFonts w:eastAsia="Calibri"/>
          <w:noProof/>
          <w:sz w:val="24"/>
          <w:szCs w:val="24"/>
        </w:rPr>
        <w:lastRenderedPageBreak/>
        <w:drawing>
          <wp:inline distT="0" distB="0" distL="0" distR="0">
            <wp:extent cx="6137910" cy="4008741"/>
            <wp:effectExtent l="19050" t="0" r="1524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94109" w:rsidRPr="00B20497" w:rsidRDefault="00794109" w:rsidP="007941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794109" w:rsidRPr="00B20497" w:rsidRDefault="00292F9A" w:rsidP="00794109">
      <w:pPr>
        <w:spacing w:after="0" w:line="240" w:lineRule="auto"/>
        <w:ind w:right="-44"/>
        <w:jc w:val="center"/>
        <w:rPr>
          <w:rFonts w:ascii="Times New Roman" w:hAnsi="Times New Roman"/>
          <w:b/>
          <w:noProof/>
          <w:color w:val="000000"/>
          <w:sz w:val="20"/>
          <w:szCs w:val="24"/>
        </w:rPr>
      </w:pPr>
      <w:r w:rsidRPr="00292F9A">
        <w:rPr>
          <w:rFonts w:ascii="Times New Roman" w:hAnsi="Times New Roman"/>
          <w:sz w:val="24"/>
          <w:szCs w:val="24"/>
          <w:lang w:val="en-US"/>
        </w:rPr>
        <w:t>COVID</w:t>
      </w:r>
      <w:r w:rsidRPr="00292F9A">
        <w:rPr>
          <w:rFonts w:ascii="Times New Roman" w:hAnsi="Times New Roman"/>
          <w:sz w:val="24"/>
          <w:szCs w:val="24"/>
        </w:rPr>
        <w:t>-19</w:t>
      </w:r>
    </w:p>
    <w:p w:rsidR="00794109" w:rsidRPr="00292F9A" w:rsidRDefault="00794109" w:rsidP="00292F9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 xml:space="preserve">Всего выявлено по нарастающей вМагарамкентском районе на 31.  12. 2021г. случаев новой </w:t>
      </w:r>
      <w:proofErr w:type="spellStart"/>
      <w:r w:rsidRPr="00292F9A">
        <w:rPr>
          <w:rFonts w:ascii="Times New Roman" w:hAnsi="Times New Roman"/>
          <w:sz w:val="24"/>
          <w:szCs w:val="24"/>
        </w:rPr>
        <w:t>коранавирусной</w:t>
      </w:r>
      <w:proofErr w:type="spellEnd"/>
      <w:r w:rsidRPr="00292F9A">
        <w:rPr>
          <w:rFonts w:ascii="Times New Roman" w:hAnsi="Times New Roman"/>
          <w:sz w:val="24"/>
          <w:szCs w:val="24"/>
        </w:rPr>
        <w:t xml:space="preserve"> инфекции </w:t>
      </w:r>
      <w:r w:rsidRPr="00292F9A">
        <w:rPr>
          <w:rFonts w:ascii="Times New Roman" w:hAnsi="Times New Roman"/>
          <w:sz w:val="24"/>
          <w:szCs w:val="24"/>
          <w:lang w:val="en-US"/>
        </w:rPr>
        <w:t>COVID</w:t>
      </w:r>
      <w:r w:rsidRPr="00292F9A">
        <w:rPr>
          <w:rFonts w:ascii="Times New Roman" w:hAnsi="Times New Roman"/>
          <w:sz w:val="24"/>
          <w:szCs w:val="24"/>
        </w:rPr>
        <w:t xml:space="preserve">-19 – </w:t>
      </w:r>
      <w:r w:rsidRPr="00292F9A">
        <w:rPr>
          <w:rFonts w:ascii="Times New Roman" w:hAnsi="Times New Roman"/>
          <w:b/>
          <w:sz w:val="24"/>
          <w:szCs w:val="24"/>
        </w:rPr>
        <w:t>757 случаев</w:t>
      </w:r>
      <w:r w:rsidRPr="00292F9A">
        <w:rPr>
          <w:rFonts w:ascii="Times New Roman" w:hAnsi="Times New Roman"/>
          <w:sz w:val="24"/>
          <w:szCs w:val="24"/>
        </w:rPr>
        <w:t xml:space="preserve"> или ИП - 1225.6,4 на 100 тыс. населения.  В сравнении с заболеваемостью зарегистрированной на территории Республики Дагестан, заболеваемость новой </w:t>
      </w:r>
      <w:proofErr w:type="spellStart"/>
      <w:r w:rsidRPr="00292F9A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292F9A">
        <w:rPr>
          <w:rFonts w:ascii="Times New Roman" w:hAnsi="Times New Roman"/>
          <w:sz w:val="24"/>
          <w:szCs w:val="24"/>
        </w:rPr>
        <w:t xml:space="preserve"> инфекции в Магарамкентском районе отмечается снижение в 1.73 раз</w:t>
      </w:r>
      <w:proofErr w:type="gramStart"/>
      <w:r w:rsidRPr="00292F9A">
        <w:rPr>
          <w:rFonts w:ascii="Times New Roman" w:hAnsi="Times New Roman"/>
          <w:sz w:val="24"/>
          <w:szCs w:val="24"/>
        </w:rPr>
        <w:t>а(</w:t>
      </w:r>
      <w:proofErr w:type="gramEnd"/>
      <w:r w:rsidRPr="00292F9A">
        <w:rPr>
          <w:rFonts w:ascii="Times New Roman" w:hAnsi="Times New Roman"/>
          <w:sz w:val="24"/>
          <w:szCs w:val="24"/>
        </w:rPr>
        <w:t>показатель заболеваемости в РД – 1842,3 на 100 тыс. населения.</w:t>
      </w:r>
    </w:p>
    <w:p w:rsidR="00794109" w:rsidRPr="00292F9A" w:rsidRDefault="00794109" w:rsidP="00292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>Структура заболеваемостиС</w:t>
      </w:r>
      <w:r w:rsidRPr="00292F9A">
        <w:rPr>
          <w:rFonts w:ascii="Times New Roman" w:hAnsi="Times New Roman"/>
          <w:sz w:val="24"/>
          <w:szCs w:val="24"/>
          <w:lang w:val="en-US"/>
        </w:rPr>
        <w:t>OVID</w:t>
      </w:r>
      <w:r w:rsidRPr="00292F9A">
        <w:rPr>
          <w:rFonts w:ascii="Times New Roman" w:hAnsi="Times New Roman"/>
          <w:sz w:val="24"/>
          <w:szCs w:val="24"/>
        </w:rPr>
        <w:t>-19 выглядит следующим образом:</w:t>
      </w:r>
    </w:p>
    <w:p w:rsidR="00794109" w:rsidRPr="00292F9A" w:rsidRDefault="00794109" w:rsidP="00292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 xml:space="preserve">Из них пневмонии </w:t>
      </w:r>
      <w:r w:rsidRPr="00292F9A">
        <w:rPr>
          <w:rFonts w:ascii="Times New Roman" w:hAnsi="Times New Roman"/>
          <w:sz w:val="24"/>
          <w:szCs w:val="24"/>
          <w:lang w:val="en-US"/>
        </w:rPr>
        <w:t>COVID</w:t>
      </w:r>
      <w:r w:rsidRPr="00292F9A">
        <w:rPr>
          <w:rFonts w:ascii="Times New Roman" w:hAnsi="Times New Roman"/>
          <w:sz w:val="24"/>
          <w:szCs w:val="24"/>
        </w:rPr>
        <w:t xml:space="preserve">-19  составляет - 70.19%(531 сл.), </w:t>
      </w:r>
    </w:p>
    <w:p w:rsidR="00794109" w:rsidRPr="00292F9A" w:rsidRDefault="00794109" w:rsidP="00292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 xml:space="preserve">Пневмонии </w:t>
      </w:r>
      <w:r w:rsidRPr="00292F9A">
        <w:rPr>
          <w:rFonts w:ascii="Times New Roman" w:hAnsi="Times New Roman"/>
          <w:sz w:val="24"/>
          <w:szCs w:val="24"/>
          <w:lang w:val="en-US"/>
        </w:rPr>
        <w:t>COVID</w:t>
      </w:r>
      <w:r w:rsidRPr="00292F9A">
        <w:rPr>
          <w:rFonts w:ascii="Times New Roman" w:hAnsi="Times New Roman"/>
          <w:sz w:val="24"/>
          <w:szCs w:val="24"/>
        </w:rPr>
        <w:t>-19, вирус идентифицирован – 41.5%,</w:t>
      </w:r>
    </w:p>
    <w:p w:rsidR="00794109" w:rsidRPr="00292F9A" w:rsidRDefault="00794109" w:rsidP="00292F9A">
      <w:pPr>
        <w:rPr>
          <w:rFonts w:ascii="Times New Roman" w:hAnsi="Times New Roman"/>
          <w:sz w:val="24"/>
          <w:szCs w:val="24"/>
        </w:rPr>
      </w:pPr>
      <w:r w:rsidRPr="00292F9A">
        <w:rPr>
          <w:sz w:val="24"/>
          <w:szCs w:val="24"/>
        </w:rPr>
        <w:t xml:space="preserve"> а </w:t>
      </w:r>
      <w:r w:rsidRPr="00292F9A">
        <w:rPr>
          <w:rFonts w:ascii="Times New Roman" w:hAnsi="Times New Roman"/>
          <w:sz w:val="24"/>
          <w:szCs w:val="24"/>
        </w:rPr>
        <w:t xml:space="preserve">носительства </w:t>
      </w:r>
      <w:r w:rsidRPr="00292F9A">
        <w:rPr>
          <w:rFonts w:ascii="Times New Roman" w:hAnsi="Times New Roman"/>
          <w:sz w:val="24"/>
          <w:szCs w:val="24"/>
          <w:lang w:val="en-US"/>
        </w:rPr>
        <w:t>COVID</w:t>
      </w:r>
      <w:r w:rsidRPr="00292F9A">
        <w:rPr>
          <w:rFonts w:ascii="Times New Roman" w:hAnsi="Times New Roman"/>
          <w:sz w:val="24"/>
          <w:szCs w:val="24"/>
        </w:rPr>
        <w:t xml:space="preserve">-19  - 22% - когда болезнь протекает бессимптомно. </w:t>
      </w:r>
    </w:p>
    <w:p w:rsidR="00794109" w:rsidRPr="00292F9A" w:rsidRDefault="00794109" w:rsidP="00292F9A">
      <w:pPr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 xml:space="preserve"> Темп прироста новой </w:t>
      </w:r>
      <w:proofErr w:type="spellStart"/>
      <w:r w:rsidRPr="00292F9A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292F9A">
        <w:rPr>
          <w:rFonts w:ascii="Times New Roman" w:hAnsi="Times New Roman"/>
          <w:sz w:val="24"/>
          <w:szCs w:val="24"/>
        </w:rPr>
        <w:t xml:space="preserve"> инфекции еженедельно  на территории Магарамкентского района варьируют по разномуот 0.4 % до 07% , эпидемиологическая ситуация оценивается  как « не благополучной»</w:t>
      </w:r>
    </w:p>
    <w:p w:rsidR="00794109" w:rsidRPr="00292F9A" w:rsidRDefault="00794109" w:rsidP="00292F9A">
      <w:pPr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 xml:space="preserve">Недельный прирост в районе  варьировался  от 3.0% и более процентов -  это связано с осложнением эпидемиологической ситуации по ОРВИ и недостаточно принимающими мерами в Магарамкентском районе и в целом по Республике Дагестан,  </w:t>
      </w:r>
    </w:p>
    <w:p w:rsidR="00794109" w:rsidRPr="00292F9A" w:rsidRDefault="00794109" w:rsidP="00292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>Рост и регистрация заболеваемости данной инфекционной патологии связана  с участием в массовых организованных  мероприятиях:   несоблюдения режима дистанционирования, неиспользования средств индивидуальной защиты, конта</w:t>
      </w:r>
      <w:proofErr w:type="gramStart"/>
      <w:r w:rsidRPr="00292F9A">
        <w:rPr>
          <w:rFonts w:ascii="Times New Roman" w:hAnsi="Times New Roman"/>
          <w:sz w:val="24"/>
          <w:szCs w:val="24"/>
        </w:rPr>
        <w:t>кт с пр</w:t>
      </w:r>
      <w:proofErr w:type="gramEnd"/>
      <w:r w:rsidRPr="00292F9A">
        <w:rPr>
          <w:rFonts w:ascii="Times New Roman" w:hAnsi="Times New Roman"/>
          <w:sz w:val="24"/>
          <w:szCs w:val="24"/>
        </w:rPr>
        <w:t xml:space="preserve">иезжими из регионов РФ, родственные связи,   г. Дербента Махачкала, и Каспийска. </w:t>
      </w:r>
    </w:p>
    <w:p w:rsidR="00794109" w:rsidRPr="00292F9A" w:rsidRDefault="00794109" w:rsidP="00292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lastRenderedPageBreak/>
        <w:t>-  Игнорирование  инфекционного процесса, в связи с этим поздние  обращения к медицинской  помощи, будучи больной контактируются во всех  мероприятиях с людьми и следовательно, не  соблюдаются необходимые противоэпидемически</w:t>
      </w:r>
      <w:proofErr w:type="gramStart"/>
      <w:r w:rsidRPr="00292F9A">
        <w:rPr>
          <w:rFonts w:ascii="Times New Roman" w:hAnsi="Times New Roman"/>
          <w:sz w:val="24"/>
          <w:szCs w:val="24"/>
        </w:rPr>
        <w:t>е(</w:t>
      </w:r>
      <w:proofErr w:type="gramEnd"/>
      <w:r w:rsidRPr="00292F9A">
        <w:rPr>
          <w:rFonts w:ascii="Times New Roman" w:hAnsi="Times New Roman"/>
          <w:sz w:val="24"/>
          <w:szCs w:val="24"/>
        </w:rPr>
        <w:t>профилактические) мероприятия..</w:t>
      </w:r>
    </w:p>
    <w:p w:rsidR="00794109" w:rsidRPr="00292F9A" w:rsidRDefault="00794109" w:rsidP="00292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>Дезинфекционны</w:t>
      </w:r>
      <w:proofErr w:type="gramStart"/>
      <w:r w:rsidRPr="00292F9A">
        <w:rPr>
          <w:rFonts w:ascii="Times New Roman" w:hAnsi="Times New Roman"/>
          <w:sz w:val="24"/>
          <w:szCs w:val="24"/>
        </w:rPr>
        <w:t>й(</w:t>
      </w:r>
      <w:proofErr w:type="gramEnd"/>
      <w:r w:rsidRPr="00292F9A">
        <w:rPr>
          <w:rFonts w:ascii="Times New Roman" w:hAnsi="Times New Roman"/>
          <w:sz w:val="24"/>
          <w:szCs w:val="24"/>
        </w:rPr>
        <w:t>противоэпидемический)  режим не достаточно соблюдается в предприятиях и учреждениях и в коммерческих структурах и т.д.</w:t>
      </w:r>
    </w:p>
    <w:p w:rsidR="00794109" w:rsidRPr="00292F9A" w:rsidRDefault="00794109" w:rsidP="00292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 xml:space="preserve">Недостаточное проведение заключительной и текущей  дезинфекции в инфекционных очагах новой </w:t>
      </w:r>
      <w:proofErr w:type="spellStart"/>
      <w:r w:rsidRPr="00292F9A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292F9A">
        <w:rPr>
          <w:rFonts w:ascii="Times New Roman" w:hAnsi="Times New Roman"/>
          <w:sz w:val="24"/>
          <w:szCs w:val="24"/>
        </w:rPr>
        <w:t xml:space="preserve"> инфекции(</w:t>
      </w:r>
      <w:r w:rsidRPr="00292F9A">
        <w:rPr>
          <w:rFonts w:ascii="Times New Roman" w:hAnsi="Times New Roman"/>
          <w:sz w:val="24"/>
          <w:szCs w:val="24"/>
          <w:lang w:val="en-US"/>
        </w:rPr>
        <w:t>COVID</w:t>
      </w:r>
      <w:r w:rsidRPr="00292F9A">
        <w:rPr>
          <w:rFonts w:ascii="Times New Roman" w:hAnsi="Times New Roman"/>
          <w:sz w:val="24"/>
          <w:szCs w:val="24"/>
        </w:rPr>
        <w:t xml:space="preserve"> – 19)  </w:t>
      </w:r>
    </w:p>
    <w:p w:rsidR="00794109" w:rsidRPr="00292F9A" w:rsidRDefault="00794109" w:rsidP="00292F9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>Не создание эффективной иммунной прослойки взрослой группы населения:</w:t>
      </w:r>
    </w:p>
    <w:p w:rsidR="00794109" w:rsidRPr="00292F9A" w:rsidRDefault="00794109" w:rsidP="00292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 xml:space="preserve">Низкий охват вакцинацией против новой </w:t>
      </w:r>
      <w:proofErr w:type="spellStart"/>
      <w:r w:rsidRPr="00292F9A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292F9A">
        <w:rPr>
          <w:rFonts w:ascii="Times New Roman" w:hAnsi="Times New Roman"/>
          <w:sz w:val="24"/>
          <w:szCs w:val="24"/>
        </w:rPr>
        <w:t xml:space="preserve"> инфекции;</w:t>
      </w:r>
    </w:p>
    <w:p w:rsidR="001307FE" w:rsidRPr="00292F9A" w:rsidRDefault="00794109" w:rsidP="00292F9A">
      <w:pPr>
        <w:jc w:val="both"/>
        <w:rPr>
          <w:sz w:val="24"/>
          <w:szCs w:val="24"/>
        </w:rPr>
      </w:pPr>
      <w:r w:rsidRPr="00292F9A">
        <w:rPr>
          <w:rFonts w:ascii="Times New Roman" w:hAnsi="Times New Roman"/>
          <w:sz w:val="24"/>
          <w:szCs w:val="24"/>
        </w:rPr>
        <w:t>Крайне медленно проводят ревакцинацию взрослому населению района.</w:t>
      </w: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Вирусные гепатиты.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307FE" w:rsidRDefault="001307FE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период 2018- 2021</w:t>
      </w:r>
      <w:r w:rsidR="00631A3B">
        <w:rPr>
          <w:rFonts w:ascii="Times New Roman" w:hAnsi="Times New Roman"/>
          <w:sz w:val="24"/>
        </w:rPr>
        <w:t xml:space="preserve"> год</w:t>
      </w:r>
      <w:r>
        <w:rPr>
          <w:rFonts w:ascii="Times New Roman" w:hAnsi="Times New Roman"/>
          <w:sz w:val="24"/>
        </w:rPr>
        <w:t>ы  на территории Магарамкентского района</w:t>
      </w:r>
      <w:r w:rsidR="00631A3B">
        <w:rPr>
          <w:rFonts w:ascii="Times New Roman" w:hAnsi="Times New Roman"/>
          <w:sz w:val="24"/>
        </w:rPr>
        <w:t xml:space="preserve"> случаев </w:t>
      </w:r>
      <w:r>
        <w:rPr>
          <w:rFonts w:ascii="Times New Roman" w:hAnsi="Times New Roman"/>
          <w:sz w:val="24"/>
        </w:rPr>
        <w:t>заболеваемости «</w:t>
      </w:r>
      <w:r w:rsidR="00631A3B">
        <w:rPr>
          <w:rFonts w:ascii="Times New Roman" w:hAnsi="Times New Roman"/>
          <w:sz w:val="24"/>
        </w:rPr>
        <w:t>Вирусного гепатита «А»</w:t>
      </w:r>
      <w:r>
        <w:rPr>
          <w:rFonts w:ascii="Times New Roman" w:hAnsi="Times New Roman"/>
          <w:sz w:val="24"/>
        </w:rPr>
        <w:t>»</w:t>
      </w:r>
      <w:r w:rsidR="00631A3B">
        <w:rPr>
          <w:rFonts w:ascii="Times New Roman" w:hAnsi="Times New Roman"/>
          <w:sz w:val="24"/>
        </w:rPr>
        <w:t xml:space="preserve"> не зарегистрировано.</w:t>
      </w:r>
    </w:p>
    <w:p w:rsidR="00631A3B" w:rsidRDefault="001307FE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Противоэпидемически</w:t>
      </w:r>
      <w:proofErr w:type="gramStart"/>
      <w:r>
        <w:rPr>
          <w:rFonts w:ascii="Times New Roman" w:hAnsi="Times New Roman"/>
          <w:sz w:val="24"/>
        </w:rPr>
        <w:t>е(</w:t>
      </w:r>
      <w:proofErr w:type="gramEnd"/>
      <w:r>
        <w:rPr>
          <w:rFonts w:ascii="Times New Roman" w:hAnsi="Times New Roman"/>
          <w:sz w:val="24"/>
        </w:rPr>
        <w:t>профилактические) мероприятия проводятся на территории Магарамкентского  района.</w:t>
      </w:r>
      <w:r w:rsidR="00DF0F6B">
        <w:rPr>
          <w:rFonts w:ascii="Times New Roman" w:hAnsi="Times New Roman"/>
          <w:sz w:val="24"/>
        </w:rPr>
        <w:t xml:space="preserve"> Проводится иммунизация декретированного контингента, работающег</w:t>
      </w:r>
      <w:proofErr w:type="gramStart"/>
      <w:r w:rsidR="00DF0F6B">
        <w:rPr>
          <w:rFonts w:ascii="Times New Roman" w:hAnsi="Times New Roman"/>
          <w:sz w:val="24"/>
        </w:rPr>
        <w:t>о(</w:t>
      </w:r>
      <w:proofErr w:type="gramEnd"/>
      <w:r w:rsidR="00DF0F6B">
        <w:rPr>
          <w:rFonts w:ascii="Times New Roman" w:hAnsi="Times New Roman"/>
          <w:sz w:val="24"/>
        </w:rPr>
        <w:t>обслуживающего) персонала в организации питания детей в организованных коллективах Управления Образования МР «Магарамкентский район». Вакцинация прививками против гепатита «А» составляет – 101,0%;  а ревакцинация против гепатита «А» - 107%.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5032A6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5032A6">
        <w:rPr>
          <w:rFonts w:ascii="Times New Roman" w:hAnsi="Times New Roman"/>
          <w:b/>
          <w:sz w:val="24"/>
        </w:rPr>
        <w:t>Парентеральные гепатиты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В результате проведения дополнительной иммунизации населения против вирусного гепатита «В», в рамках Приоритетного национального проекта в сфере здравоохранения и ежегодной плановой иммунизации населения, удалось добиться снижения заболеваемости острым вирусным гепатитом В. </w:t>
      </w:r>
      <w:proofErr w:type="gramEnd"/>
    </w:p>
    <w:p w:rsidR="005529A8" w:rsidRDefault="005529A8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</w:t>
      </w:r>
      <w:r w:rsidR="00DF0F6B">
        <w:rPr>
          <w:rFonts w:ascii="Times New Roman" w:hAnsi="Times New Roman"/>
          <w:sz w:val="24"/>
        </w:rPr>
        <w:t>1 - 202</w:t>
      </w:r>
      <w:r>
        <w:rPr>
          <w:rFonts w:ascii="Times New Roman" w:hAnsi="Times New Roman"/>
          <w:sz w:val="24"/>
        </w:rPr>
        <w:t>0 год</w:t>
      </w:r>
      <w:r w:rsidR="00DF0F6B">
        <w:rPr>
          <w:rFonts w:ascii="Times New Roman" w:hAnsi="Times New Roman"/>
          <w:sz w:val="24"/>
        </w:rPr>
        <w:t xml:space="preserve">ы  ОВГ и </w:t>
      </w:r>
      <w:r>
        <w:rPr>
          <w:rFonts w:ascii="Times New Roman" w:hAnsi="Times New Roman"/>
          <w:sz w:val="24"/>
        </w:rPr>
        <w:t xml:space="preserve"> ХВГ </w:t>
      </w:r>
      <w:r w:rsidR="00DF0F6B">
        <w:rPr>
          <w:rFonts w:ascii="Times New Roman" w:hAnsi="Times New Roman"/>
          <w:sz w:val="24"/>
        </w:rPr>
        <w:t xml:space="preserve"> на территории Магарамкентского  района </w:t>
      </w:r>
      <w:r>
        <w:rPr>
          <w:rFonts w:ascii="Times New Roman" w:hAnsi="Times New Roman"/>
          <w:sz w:val="24"/>
        </w:rPr>
        <w:t>не зарегистрирован</w:t>
      </w:r>
      <w:r w:rsidR="00DF0F6B"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>.</w:t>
      </w:r>
    </w:p>
    <w:p w:rsidR="0008462D" w:rsidRDefault="0008462D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2019 г.</w:t>
      </w:r>
      <w:r w:rsidR="00F436B8">
        <w:rPr>
          <w:rFonts w:ascii="Times New Roman" w:hAnsi="Times New Roman"/>
          <w:sz w:val="24"/>
        </w:rPr>
        <w:t xml:space="preserve"> зарегистрировано</w:t>
      </w:r>
      <w:r>
        <w:rPr>
          <w:rFonts w:ascii="Times New Roman" w:hAnsi="Times New Roman"/>
          <w:sz w:val="24"/>
        </w:rPr>
        <w:t xml:space="preserve"> 4</w:t>
      </w:r>
      <w:r w:rsidR="00631A3B">
        <w:rPr>
          <w:rFonts w:ascii="Times New Roman" w:hAnsi="Times New Roman"/>
          <w:sz w:val="24"/>
        </w:rPr>
        <w:t xml:space="preserve"> случая </w:t>
      </w:r>
      <w:proofErr w:type="gramStart"/>
      <w:r w:rsidR="00631A3B">
        <w:rPr>
          <w:rFonts w:ascii="Times New Roman" w:hAnsi="Times New Roman"/>
          <w:sz w:val="24"/>
        </w:rPr>
        <w:t>ХВГ</w:t>
      </w:r>
      <w:proofErr w:type="gramEnd"/>
      <w:r w:rsidR="00631A3B">
        <w:rPr>
          <w:rFonts w:ascii="Times New Roman" w:hAnsi="Times New Roman"/>
          <w:sz w:val="24"/>
        </w:rPr>
        <w:t xml:space="preserve"> и  показатель с</w:t>
      </w:r>
      <w:r>
        <w:rPr>
          <w:rFonts w:ascii="Times New Roman" w:hAnsi="Times New Roman"/>
          <w:sz w:val="24"/>
        </w:rPr>
        <w:t>оставил 6,48 ,</w:t>
      </w:r>
      <w:r w:rsidR="00631A3B">
        <w:rPr>
          <w:rFonts w:ascii="Times New Roman" w:hAnsi="Times New Roman"/>
          <w:sz w:val="24"/>
        </w:rPr>
        <w:t>показатели забол</w:t>
      </w:r>
      <w:r>
        <w:rPr>
          <w:rFonts w:ascii="Times New Roman" w:hAnsi="Times New Roman"/>
          <w:sz w:val="24"/>
        </w:rPr>
        <w:t>еваемости не превышает СМУ (5,81</w:t>
      </w:r>
      <w:r w:rsidR="00631A3B">
        <w:rPr>
          <w:rFonts w:ascii="Times New Roman" w:hAnsi="Times New Roman"/>
          <w:sz w:val="24"/>
        </w:rPr>
        <w:t>), по РД-показат</w:t>
      </w:r>
      <w:r>
        <w:rPr>
          <w:rFonts w:ascii="Times New Roman" w:hAnsi="Times New Roman"/>
          <w:sz w:val="24"/>
        </w:rPr>
        <w:t>ель на 100 тысяч населения- 17,01</w:t>
      </w:r>
      <w:r w:rsidR="00631A3B">
        <w:rPr>
          <w:rFonts w:ascii="Times New Roman" w:hAnsi="Times New Roman"/>
          <w:sz w:val="24"/>
        </w:rPr>
        <w:t>. В</w:t>
      </w:r>
      <w:r>
        <w:rPr>
          <w:rFonts w:ascii="Times New Roman" w:hAnsi="Times New Roman"/>
          <w:sz w:val="24"/>
        </w:rPr>
        <w:t xml:space="preserve">2018 -4 случая в </w:t>
      </w:r>
      <w:r w:rsidR="00631A3B">
        <w:rPr>
          <w:rFonts w:ascii="Times New Roman" w:hAnsi="Times New Roman"/>
          <w:sz w:val="24"/>
        </w:rPr>
        <w:t xml:space="preserve"> 2017г</w:t>
      </w:r>
      <w:proofErr w:type="gramStart"/>
      <w:r w:rsidR="00631A3B">
        <w:rPr>
          <w:rFonts w:ascii="Times New Roman" w:hAnsi="Times New Roman"/>
          <w:sz w:val="24"/>
        </w:rPr>
        <w:t>.з</w:t>
      </w:r>
      <w:proofErr w:type="gramEnd"/>
      <w:r w:rsidR="00631A3B">
        <w:rPr>
          <w:rFonts w:ascii="Times New Roman" w:hAnsi="Times New Roman"/>
          <w:sz w:val="24"/>
        </w:rPr>
        <w:t xml:space="preserve">арегистрирован -1 случаев хронического вирусного гепатита В ( показатель на 100 тысяч населения 1,6). </w:t>
      </w:r>
    </w:p>
    <w:p w:rsidR="00631A3B" w:rsidRDefault="0008462D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2019</w:t>
      </w:r>
      <w:r w:rsidR="00631A3B"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sz w:val="24"/>
        </w:rPr>
        <w:t xml:space="preserve">зарегистрированные ХВГ   все у   взрослого  населения 4 </w:t>
      </w:r>
      <w:r w:rsidR="00631A3B">
        <w:rPr>
          <w:rFonts w:ascii="Times New Roman" w:hAnsi="Times New Roman"/>
          <w:sz w:val="24"/>
        </w:rPr>
        <w:t xml:space="preserve"> сл.(100%), среди  детского  населения случаев хронических ХВГ  не зарегистрированы</w:t>
      </w:r>
    </w:p>
    <w:p w:rsidR="00631A3B" w:rsidRDefault="0008462D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2019</w:t>
      </w:r>
      <w:r w:rsidR="00631A3B"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z w:val="24"/>
        </w:rPr>
        <w:t xml:space="preserve"> из зарегистрированных ХВГ </w:t>
      </w:r>
      <w:r w:rsidR="00631A3B">
        <w:rPr>
          <w:rFonts w:ascii="Times New Roman" w:hAnsi="Times New Roman"/>
          <w:sz w:val="24"/>
        </w:rPr>
        <w:t xml:space="preserve">случаи  </w:t>
      </w:r>
      <w:r>
        <w:rPr>
          <w:rFonts w:ascii="Times New Roman" w:hAnsi="Times New Roman"/>
          <w:sz w:val="24"/>
        </w:rPr>
        <w:t>хронических  вируса «С» -2</w:t>
      </w:r>
      <w:r w:rsidR="00631A3B">
        <w:rPr>
          <w:rFonts w:ascii="Times New Roman" w:hAnsi="Times New Roman"/>
          <w:sz w:val="24"/>
        </w:rPr>
        <w:t>случай</w:t>
      </w:r>
      <w:r>
        <w:rPr>
          <w:rFonts w:ascii="Times New Roman" w:hAnsi="Times New Roman"/>
          <w:sz w:val="24"/>
        </w:rPr>
        <w:t xml:space="preserve"> и ХВГВ-2 случая</w:t>
      </w:r>
      <w:r w:rsidR="00631A3B">
        <w:rPr>
          <w:rFonts w:ascii="Times New Roman" w:hAnsi="Times New Roman"/>
          <w:sz w:val="24"/>
        </w:rPr>
        <w:t xml:space="preserve">.  </w:t>
      </w:r>
    </w:p>
    <w:p w:rsidR="00631A3B" w:rsidRDefault="009040EF" w:rsidP="00631A3B">
      <w:pPr>
        <w:tabs>
          <w:tab w:val="left" w:pos="4677"/>
          <w:tab w:val="left" w:pos="9355"/>
        </w:tabs>
        <w:spacing w:after="0" w:line="240" w:lineRule="auto"/>
        <w:ind w:left="6372" w:firstLine="708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№5</w:t>
      </w:r>
      <w:r w:rsidR="00292F9A">
        <w:rPr>
          <w:rFonts w:ascii="Times New Roman" w:hAnsi="Times New Roman"/>
        </w:rPr>
        <w:t>5</w:t>
      </w:r>
    </w:p>
    <w:p w:rsidR="00631A3B" w:rsidRPr="00AA12B6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AA12B6">
        <w:rPr>
          <w:rFonts w:ascii="Times New Roman" w:hAnsi="Times New Roman"/>
          <w:b/>
        </w:rPr>
        <w:t>Заболеваемость  Парентеральными гепатитами  с 201</w:t>
      </w:r>
      <w:r w:rsidR="00A06170">
        <w:rPr>
          <w:rFonts w:ascii="Times New Roman" w:hAnsi="Times New Roman"/>
          <w:b/>
        </w:rPr>
        <w:t>9-2021</w:t>
      </w:r>
      <w:r w:rsidRPr="00AA12B6">
        <w:rPr>
          <w:rFonts w:ascii="Times New Roman" w:hAnsi="Times New Roman"/>
          <w:b/>
        </w:rPr>
        <w:t>г</w:t>
      </w:r>
      <w:r w:rsidR="00A06170">
        <w:rPr>
          <w:rFonts w:ascii="Times New Roman" w:hAnsi="Times New Roman"/>
          <w:b/>
        </w:rPr>
        <w:t>.</w:t>
      </w:r>
      <w:r w:rsidRPr="00AA12B6">
        <w:rPr>
          <w:rFonts w:ascii="Times New Roman" w:hAnsi="Times New Roman"/>
          <w:b/>
        </w:rPr>
        <w:t>г.</w:t>
      </w:r>
    </w:p>
    <w:p w:rsidR="00631A3B" w:rsidRDefault="00631A3B" w:rsidP="00631A3B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351"/>
        <w:gridCol w:w="920"/>
        <w:gridCol w:w="1094"/>
        <w:gridCol w:w="1005"/>
        <w:gridCol w:w="1258"/>
        <w:gridCol w:w="840"/>
        <w:gridCol w:w="1212"/>
      </w:tblGrid>
      <w:tr w:rsidR="00631A3B" w:rsidRPr="003853C9" w:rsidTr="00CB1DFA">
        <w:trPr>
          <w:trHeight w:val="1"/>
          <w:jc w:val="center"/>
        </w:trPr>
        <w:tc>
          <w:tcPr>
            <w:tcW w:w="1351" w:type="dxa"/>
            <w:vMerge w:val="restart"/>
            <w:tcBorders>
              <w:top w:val="single" w:sz="12" w:space="0" w:color="008000"/>
              <w:left w:val="single" w:sz="4" w:space="0" w:color="000000"/>
              <w:bottom w:val="single" w:sz="12" w:space="0" w:color="008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014" w:type="dxa"/>
            <w:gridSpan w:val="2"/>
            <w:tcBorders>
              <w:top w:val="single" w:sz="12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08462D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2263" w:type="dxa"/>
            <w:gridSpan w:val="2"/>
            <w:tcBorders>
              <w:top w:val="single" w:sz="12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DF0F6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052" w:type="dxa"/>
            <w:gridSpan w:val="2"/>
            <w:tcBorders>
              <w:top w:val="single" w:sz="12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DF0F6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631A3B" w:rsidRPr="003853C9" w:rsidTr="00CB1DFA">
        <w:trPr>
          <w:trHeight w:val="1"/>
          <w:jc w:val="center"/>
        </w:trPr>
        <w:tc>
          <w:tcPr>
            <w:tcW w:w="1351" w:type="dxa"/>
            <w:vMerge/>
            <w:tcBorders>
              <w:top w:val="single" w:sz="12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rPr>
                <w:rFonts w:cs="Calibri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 Число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Пок</w:t>
            </w:r>
            <w:proofErr w:type="spellEnd"/>
            <w:r>
              <w:rPr>
                <w:rFonts w:ascii="Times New Roman" w:hAnsi="Times New Roman"/>
              </w:rPr>
              <w:t xml:space="preserve"> на 100т нас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 Число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Пок</w:t>
            </w:r>
            <w:proofErr w:type="spellEnd"/>
            <w:r>
              <w:rPr>
                <w:rFonts w:ascii="Times New Roman" w:hAnsi="Times New Roman"/>
              </w:rPr>
              <w:t xml:space="preserve"> на 100т нас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 Число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Пок</w:t>
            </w:r>
            <w:proofErr w:type="spellEnd"/>
            <w:r>
              <w:rPr>
                <w:rFonts w:ascii="Times New Roman" w:hAnsi="Times New Roman"/>
              </w:rPr>
              <w:t xml:space="preserve"> на 100т нас</w:t>
            </w:r>
          </w:p>
        </w:tc>
      </w:tr>
      <w:tr w:rsidR="0008462D" w:rsidRPr="003853C9" w:rsidTr="00CB1DFA">
        <w:trPr>
          <w:trHeight w:val="1"/>
          <w:jc w:val="center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ОГВ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DF0F6B" w:rsidP="00CB1DFA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Default="0008462D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Default="0008462D" w:rsidP="0008462D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8462D" w:rsidRPr="003853C9" w:rsidTr="00CB1DFA">
        <w:trPr>
          <w:trHeight w:val="205"/>
          <w:jc w:val="center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ОГС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Default="0008462D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Default="0008462D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Default="0008462D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Default="0008462D" w:rsidP="0008462D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8462D" w:rsidRPr="003853C9" w:rsidTr="00CB1DFA">
        <w:trPr>
          <w:trHeight w:val="243"/>
          <w:jc w:val="center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ХГС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t>3,24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DF0F6B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DF0F6B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08462D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08462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08462D" w:rsidRPr="003853C9" w:rsidTr="00CB1DFA">
        <w:trPr>
          <w:trHeight w:val="116"/>
          <w:jc w:val="center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ХГВ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08462D" w:rsidP="00CB1DFA">
            <w:pPr>
              <w:spacing w:after="0" w:line="240" w:lineRule="auto"/>
              <w:jc w:val="center"/>
            </w:pPr>
            <w:r>
              <w:t>3,24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DF0F6B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DF0F6B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A06170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462D" w:rsidRPr="003853C9" w:rsidRDefault="00A06170" w:rsidP="0008462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4933950" cy="1883410"/>
            <wp:effectExtent l="0" t="0" r="0" b="0"/>
            <wp:docPr id="17" name="rectole0000000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E6CFE" w:rsidRDefault="006E6CFE" w:rsidP="00631A3B">
      <w:pPr>
        <w:tabs>
          <w:tab w:val="left" w:pos="2760"/>
        </w:tabs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631A3B" w:rsidRDefault="00631A3B" w:rsidP="00631A3B">
      <w:pPr>
        <w:tabs>
          <w:tab w:val="left" w:pos="2760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Рис.2</w:t>
      </w:r>
      <w:r w:rsidR="00256EC2">
        <w:rPr>
          <w:rFonts w:ascii="Times New Roman" w:hAnsi="Times New Roman"/>
        </w:rPr>
        <w:t>8</w:t>
      </w:r>
      <w:r>
        <w:rPr>
          <w:rFonts w:ascii="Times New Roman" w:hAnsi="Times New Roman"/>
        </w:rPr>
        <w:t>. Динамика заболеваемости ХВГ в Магарамкентском</w:t>
      </w:r>
      <w:r w:rsidR="00A06170">
        <w:rPr>
          <w:rFonts w:ascii="Times New Roman" w:hAnsi="Times New Roman"/>
        </w:rPr>
        <w:t>районе в сравнении с  РД за 2021-2019</w:t>
      </w:r>
      <w:r>
        <w:rPr>
          <w:rFonts w:ascii="Times New Roman" w:hAnsi="Times New Roman"/>
        </w:rPr>
        <w:t>гг.</w:t>
      </w:r>
    </w:p>
    <w:p w:rsidR="00631A3B" w:rsidRDefault="0008462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динамике в </w:t>
      </w:r>
      <w:r w:rsidR="00A06170">
        <w:rPr>
          <w:rFonts w:ascii="Times New Roman" w:hAnsi="Times New Roman"/>
          <w:sz w:val="24"/>
        </w:rPr>
        <w:t xml:space="preserve">2021 - 2020 годах </w:t>
      </w:r>
      <w:r w:rsidR="005529A8">
        <w:rPr>
          <w:rFonts w:ascii="Times New Roman" w:hAnsi="Times New Roman"/>
          <w:sz w:val="24"/>
        </w:rPr>
        <w:t xml:space="preserve"> отмечается отсутствие регистрации инфекции </w:t>
      </w:r>
      <w:r w:rsidR="00A06170">
        <w:rPr>
          <w:rFonts w:ascii="Times New Roman" w:hAnsi="Times New Roman"/>
          <w:sz w:val="24"/>
        </w:rPr>
        <w:t xml:space="preserve"> острых и хронических  вирусных гепатитов </w:t>
      </w:r>
      <w:r w:rsidR="005529A8">
        <w:rPr>
          <w:rFonts w:ascii="Times New Roman" w:hAnsi="Times New Roman"/>
          <w:sz w:val="24"/>
        </w:rPr>
        <w:t>на территории</w:t>
      </w:r>
      <w:r w:rsidR="00A06170">
        <w:rPr>
          <w:rFonts w:ascii="Times New Roman" w:hAnsi="Times New Roman"/>
          <w:sz w:val="24"/>
        </w:rPr>
        <w:t xml:space="preserve"> Магарамкентского </w:t>
      </w:r>
      <w:r w:rsidR="005529A8">
        <w:rPr>
          <w:rFonts w:ascii="Times New Roman" w:hAnsi="Times New Roman"/>
          <w:sz w:val="24"/>
        </w:rPr>
        <w:t xml:space="preserve"> района.</w:t>
      </w:r>
      <w:r w:rsidR="00D0091E">
        <w:rPr>
          <w:rFonts w:ascii="Times New Roman" w:hAnsi="Times New Roman"/>
          <w:sz w:val="24"/>
        </w:rPr>
        <w:t xml:space="preserve"> В </w:t>
      </w:r>
      <w:r>
        <w:rPr>
          <w:rFonts w:ascii="Times New Roman" w:hAnsi="Times New Roman"/>
          <w:sz w:val="24"/>
        </w:rPr>
        <w:t>2019</w:t>
      </w:r>
      <w:r w:rsidR="00631A3B">
        <w:rPr>
          <w:rFonts w:ascii="Times New Roman" w:hAnsi="Times New Roman"/>
          <w:sz w:val="24"/>
        </w:rPr>
        <w:t>г. (ИП-3,23)</w:t>
      </w:r>
      <w:r>
        <w:rPr>
          <w:rFonts w:ascii="Times New Roman" w:hAnsi="Times New Roman"/>
          <w:sz w:val="24"/>
        </w:rPr>
        <w:t xml:space="preserve"> отмечается  незначительн</w:t>
      </w:r>
      <w:r w:rsidR="00D0091E">
        <w:rPr>
          <w:rFonts w:ascii="Times New Roman" w:hAnsi="Times New Roman"/>
          <w:sz w:val="24"/>
        </w:rPr>
        <w:t>ое</w:t>
      </w:r>
      <w:r>
        <w:rPr>
          <w:rFonts w:ascii="Times New Roman" w:hAnsi="Times New Roman"/>
          <w:sz w:val="24"/>
        </w:rPr>
        <w:t xml:space="preserve"> снижение</w:t>
      </w:r>
      <w:r w:rsidR="00631A3B">
        <w:rPr>
          <w:rFonts w:ascii="Times New Roman" w:hAnsi="Times New Roman"/>
          <w:sz w:val="24"/>
        </w:rPr>
        <w:t xml:space="preserve"> заболеваемости хроническими   вирусными   гепатитами (впервые  установленные), в сравнении с показателями </w:t>
      </w:r>
      <w:r>
        <w:rPr>
          <w:rFonts w:ascii="Times New Roman" w:hAnsi="Times New Roman"/>
          <w:sz w:val="24"/>
        </w:rPr>
        <w:t>СМУ (ИП-5,17</w:t>
      </w:r>
      <w:r w:rsidR="004B25F4">
        <w:rPr>
          <w:rFonts w:ascii="Times New Roman" w:hAnsi="Times New Roman"/>
          <w:sz w:val="24"/>
        </w:rPr>
        <w:t>)</w:t>
      </w:r>
      <w:r w:rsidR="00A06170">
        <w:rPr>
          <w:rFonts w:ascii="Times New Roman" w:hAnsi="Times New Roman"/>
          <w:sz w:val="24"/>
        </w:rPr>
        <w:t xml:space="preserve"> отмечается снижение удельного веса данной нозологии инфекции </w:t>
      </w:r>
      <w:r w:rsidR="004B25F4">
        <w:rPr>
          <w:rFonts w:ascii="Times New Roman" w:hAnsi="Times New Roman"/>
          <w:sz w:val="24"/>
        </w:rPr>
        <w:t xml:space="preserve"> в 1,6 раза</w:t>
      </w:r>
      <w:proofErr w:type="gramStart"/>
      <w:r w:rsidR="00A06170">
        <w:rPr>
          <w:rFonts w:ascii="Times New Roman" w:hAnsi="Times New Roman"/>
          <w:sz w:val="24"/>
        </w:rPr>
        <w:t xml:space="preserve"> .</w:t>
      </w:r>
      <w:proofErr w:type="gramEnd"/>
      <w:r w:rsidR="00631A3B">
        <w:rPr>
          <w:rFonts w:ascii="Times New Roman" w:hAnsi="Times New Roman"/>
          <w:sz w:val="24"/>
        </w:rPr>
        <w:t xml:space="preserve">Среди детского  населения </w:t>
      </w:r>
      <w:r w:rsidR="004B25F4">
        <w:rPr>
          <w:rFonts w:ascii="Times New Roman" w:hAnsi="Times New Roman"/>
          <w:sz w:val="24"/>
        </w:rPr>
        <w:t>случаи ХВГ не зарегистрированы</w:t>
      </w:r>
      <w:r w:rsidR="00631A3B">
        <w:rPr>
          <w:rFonts w:ascii="Times New Roman" w:hAnsi="Times New Roman"/>
          <w:sz w:val="24"/>
        </w:rPr>
        <w:t>.</w:t>
      </w:r>
    </w:p>
    <w:p w:rsidR="00631A3B" w:rsidRDefault="0008462D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 территории  района  в  2019  году    зарегистрирован 2  случая</w:t>
      </w:r>
      <w:r w:rsidR="00631A3B">
        <w:rPr>
          <w:rFonts w:ascii="Times New Roman" w:hAnsi="Times New Roman"/>
          <w:sz w:val="24"/>
        </w:rPr>
        <w:t xml:space="preserve">  хронического </w:t>
      </w:r>
      <w:r>
        <w:rPr>
          <w:rFonts w:ascii="Times New Roman" w:hAnsi="Times New Roman"/>
          <w:sz w:val="24"/>
        </w:rPr>
        <w:t>вирусного гепатита «В» (ИП -3,23), в 2018-2017</w:t>
      </w:r>
      <w:r w:rsidR="00631A3B">
        <w:rPr>
          <w:rFonts w:ascii="Times New Roman" w:hAnsi="Times New Roman"/>
          <w:sz w:val="24"/>
        </w:rPr>
        <w:t xml:space="preserve"> также </w:t>
      </w:r>
      <w:r>
        <w:rPr>
          <w:rFonts w:ascii="Times New Roman" w:hAnsi="Times New Roman"/>
          <w:sz w:val="24"/>
        </w:rPr>
        <w:t xml:space="preserve"> по </w:t>
      </w:r>
      <w:r w:rsidR="00631A3B">
        <w:rPr>
          <w:rFonts w:ascii="Times New Roman" w:hAnsi="Times New Roman"/>
          <w:sz w:val="24"/>
        </w:rPr>
        <w:t>1- сл. из них среди,  детского  населения, случаи хронического ВГВ   не зарегистрированы</w:t>
      </w:r>
      <w:proofErr w:type="gramStart"/>
      <w:r w:rsidR="00631A3B">
        <w:rPr>
          <w:rFonts w:ascii="Times New Roman" w:hAnsi="Times New Roman"/>
          <w:sz w:val="24"/>
        </w:rPr>
        <w:t xml:space="preserve"> .</w:t>
      </w:r>
      <w:proofErr w:type="gramEnd"/>
      <w:r w:rsidR="00631A3B">
        <w:rPr>
          <w:rFonts w:ascii="Times New Roman" w:hAnsi="Times New Roman"/>
          <w:sz w:val="24"/>
        </w:rPr>
        <w:t xml:space="preserve"> Показатель заболеваемости на 100 тысяч населения</w:t>
      </w:r>
      <w:r w:rsidR="00B33476">
        <w:rPr>
          <w:rFonts w:ascii="Times New Roman" w:hAnsi="Times New Roman"/>
          <w:sz w:val="24"/>
        </w:rPr>
        <w:t xml:space="preserve"> -3,23</w:t>
      </w:r>
      <w:r w:rsidR="00631A3B">
        <w:rPr>
          <w:rFonts w:ascii="Times New Roman" w:hAnsi="Times New Roman"/>
          <w:sz w:val="24"/>
        </w:rPr>
        <w:t xml:space="preserve"> хронических  </w:t>
      </w:r>
      <w:r w:rsidR="00B33476">
        <w:rPr>
          <w:rFonts w:ascii="Times New Roman" w:hAnsi="Times New Roman"/>
          <w:sz w:val="24"/>
        </w:rPr>
        <w:t>вирусных  гепатитов «В»  в  2019</w:t>
      </w:r>
      <w:r w:rsidR="00631A3B">
        <w:rPr>
          <w:rFonts w:ascii="Times New Roman" w:hAnsi="Times New Roman"/>
          <w:sz w:val="24"/>
        </w:rPr>
        <w:t xml:space="preserve">  году в  Магарамкентском  районе  при  сравнении с    показателем аналогичной  ноз</w:t>
      </w:r>
      <w:r w:rsidR="00B33476">
        <w:rPr>
          <w:rFonts w:ascii="Times New Roman" w:hAnsi="Times New Roman"/>
          <w:sz w:val="24"/>
        </w:rPr>
        <w:t>ологической формы по РД (ИП-8,78)  ниже  в2,7</w:t>
      </w:r>
      <w:r w:rsidR="00631A3B">
        <w:rPr>
          <w:rFonts w:ascii="Times New Roman" w:hAnsi="Times New Roman"/>
          <w:sz w:val="24"/>
        </w:rPr>
        <w:t xml:space="preserve"> раза. </w:t>
      </w:r>
    </w:p>
    <w:p w:rsidR="00631A3B" w:rsidRDefault="00A06170" w:rsidP="00F66678">
      <w:pPr>
        <w:spacing w:after="0" w:line="240" w:lineRule="auto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Проводятся широкую  санитарно- просветительну</w:t>
      </w:r>
      <w:proofErr w:type="gramStart"/>
      <w:r>
        <w:rPr>
          <w:rFonts w:ascii="Times New Roman" w:hAnsi="Times New Roman"/>
          <w:sz w:val="24"/>
        </w:rPr>
        <w:t>ю(</w:t>
      </w:r>
      <w:proofErr w:type="gramEnd"/>
      <w:r>
        <w:rPr>
          <w:rFonts w:ascii="Times New Roman" w:hAnsi="Times New Roman"/>
          <w:sz w:val="24"/>
        </w:rPr>
        <w:t>разъяснительную)</w:t>
      </w:r>
      <w:r w:rsidR="00631A3B">
        <w:rPr>
          <w:rFonts w:ascii="Times New Roman" w:hAnsi="Times New Roman"/>
          <w:sz w:val="24"/>
        </w:rPr>
        <w:t xml:space="preserve"> работа среди населения  с использованием средств  массовой информации  по освещению проводимого комплекса санитарно- гигиенических и противоэпидемических мероприятий </w:t>
      </w:r>
    </w:p>
    <w:p w:rsidR="00631A3B" w:rsidRDefault="00631A3B" w:rsidP="00631A3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631A3B" w:rsidRDefault="00631A3B" w:rsidP="00631A3B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Внутрибольничные инфекции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31A3B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В целях профилактики внутрибольничных инфекций у новорожденных и родильниц регулярно проводится комплекс профилактических и противоэпидемических мероприятий.</w:t>
      </w:r>
    </w:p>
    <w:p w:rsidR="00631A3B" w:rsidRDefault="00631A3B" w:rsidP="00631A3B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 профилактических  и противоэпидемических мероприятий по профилактике возникновения и распространения   внутрибол</w:t>
      </w:r>
      <w:r w:rsidR="00A06170">
        <w:rPr>
          <w:rFonts w:ascii="Times New Roman" w:hAnsi="Times New Roman"/>
          <w:sz w:val="24"/>
        </w:rPr>
        <w:t>ьничных инфекций  (ВБИ)  на 2020 - 2021</w:t>
      </w:r>
      <w:r>
        <w:rPr>
          <w:rFonts w:ascii="Times New Roman" w:hAnsi="Times New Roman"/>
          <w:sz w:val="24"/>
        </w:rPr>
        <w:t xml:space="preserve"> г</w:t>
      </w:r>
      <w:r w:rsidR="00A06170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г., утвержденный главным врачом ЦРБ имеются в хирургическом и родильном отделениях ЦРБ 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По ЦРБ создана   комиссия по профилактике ВБИ, в состав входят  15 человек, в том числе врач эпидемиолог (заместитель  главного врача ЦРБ  по эпидемиологической работе), врач хирург, врач анестезиолог- реаниматолог, врач бактериолог, врач инфекционист.</w:t>
      </w:r>
    </w:p>
    <w:p w:rsidR="00631A3B" w:rsidRDefault="00633516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Ежеквартально</w:t>
      </w:r>
      <w:r w:rsidR="00631A3B">
        <w:rPr>
          <w:rFonts w:ascii="Times New Roman" w:hAnsi="Times New Roman"/>
          <w:sz w:val="24"/>
        </w:rPr>
        <w:t xml:space="preserve"> проводится семинарские занятия с медперсоналом  родильного дома, хирургического и реанимационного отделения по вопросам эпидемиологического надзора и профилактики внутрибольничных инфекций со сдачей зачетов.</w:t>
      </w:r>
    </w:p>
    <w:p w:rsidR="00631A3B" w:rsidRDefault="00A06170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2019-2021</w:t>
      </w:r>
      <w:r w:rsidR="00631A3B">
        <w:rPr>
          <w:rFonts w:ascii="Times New Roman" w:hAnsi="Times New Roman"/>
          <w:sz w:val="24"/>
        </w:rPr>
        <w:t xml:space="preserve"> году среди новорожденных гнойно-септических заболеваний в родильном отделении не выявлено. Ведется  журнал по регистрации  ВБИ, случаев  ВБИ не  зарегистрировано. В роддоме имеется инструкции по организации и проведению противоэпидемиологических  мероприятий  по борьбе с  ВБИ. </w:t>
      </w:r>
    </w:p>
    <w:p w:rsidR="00631A3B" w:rsidRDefault="00A06170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Внутрибольничных инфекций в 2021</w:t>
      </w:r>
      <w:r w:rsidR="00631A3B">
        <w:rPr>
          <w:rFonts w:ascii="Times New Roman" w:hAnsi="Times New Roman"/>
          <w:sz w:val="24"/>
        </w:rPr>
        <w:t xml:space="preserve"> году не зарегистрировано. </w:t>
      </w:r>
    </w:p>
    <w:p w:rsidR="00631A3B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lastRenderedPageBreak/>
        <w:t xml:space="preserve">Дезинфекция медицинских изделий проводится в отделениях, а </w:t>
      </w:r>
      <w:proofErr w:type="spellStart"/>
      <w:r>
        <w:rPr>
          <w:rFonts w:ascii="Times New Roman" w:hAnsi="Times New Roman"/>
          <w:sz w:val="24"/>
        </w:rPr>
        <w:t>предстерилизационная</w:t>
      </w:r>
      <w:proofErr w:type="spellEnd"/>
      <w:r>
        <w:rPr>
          <w:rFonts w:ascii="Times New Roman" w:hAnsi="Times New Roman"/>
          <w:sz w:val="24"/>
        </w:rPr>
        <w:t xml:space="preserve"> очистка и стерилизация - в централизованных стерилизационных  (ЦСО), ЦРБ, Участковой больницы, СВА.</w:t>
      </w:r>
      <w:proofErr w:type="gramEnd"/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Бактериологической лабораторией ЦРБ проводится ведомственный лабораторный контроль соблюдения  противоэпидемического режима</w:t>
      </w:r>
      <w:r w:rsidR="004B25F4">
        <w:rPr>
          <w:rFonts w:ascii="Times New Roman" w:hAnsi="Times New Roman"/>
          <w:sz w:val="24"/>
        </w:rPr>
        <w:t xml:space="preserve"> в объектах ЦРБ, </w:t>
      </w:r>
      <w:r>
        <w:rPr>
          <w:rFonts w:ascii="Times New Roman" w:hAnsi="Times New Roman"/>
          <w:sz w:val="24"/>
        </w:rPr>
        <w:t>а производственный к</w:t>
      </w:r>
      <w:r w:rsidR="00633516">
        <w:rPr>
          <w:rFonts w:ascii="Times New Roman" w:hAnsi="Times New Roman"/>
          <w:sz w:val="24"/>
        </w:rPr>
        <w:t xml:space="preserve">онтроль по программе ПП в ЦРБ </w:t>
      </w:r>
      <w:r>
        <w:rPr>
          <w:rFonts w:ascii="Times New Roman" w:hAnsi="Times New Roman"/>
          <w:sz w:val="24"/>
        </w:rPr>
        <w:t xml:space="preserve"> проводиться.</w:t>
      </w:r>
    </w:p>
    <w:p w:rsidR="00631A3B" w:rsidRDefault="00631A3B" w:rsidP="00631A3B">
      <w:pPr>
        <w:spacing w:after="0" w:line="240" w:lineRule="auto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>Острые кишечные инфекции (ОКИ)</w:t>
      </w:r>
    </w:p>
    <w:p w:rsidR="00C168F8" w:rsidRDefault="00C168F8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C11041" w:rsidRPr="00F66678" w:rsidRDefault="00C11041" w:rsidP="00C11041">
      <w:pPr>
        <w:pStyle w:val="aa"/>
        <w:numPr>
          <w:ilvl w:val="0"/>
          <w:numId w:val="39"/>
        </w:numPr>
        <w:contextualSpacing/>
        <w:jc w:val="both"/>
        <w:rPr>
          <w:rFonts w:eastAsia="Calibri"/>
        </w:rPr>
      </w:pPr>
      <w:r w:rsidRPr="00F66678">
        <w:rPr>
          <w:rFonts w:eastAsia="Calibri"/>
        </w:rPr>
        <w:t>В 2021 году - сумма ОКИ зарегистрировано -129 случаев; выросла данная патология в 2.43 раза в сравнении с показателями 2020 года, а в сравнении со СМУ отмечается снижение данной патологии в 1.29 раза. Эпидемиологическая оценка «благополучная»</w:t>
      </w:r>
    </w:p>
    <w:p w:rsidR="00C11041" w:rsidRPr="00F66678" w:rsidRDefault="00C11041" w:rsidP="00C1104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>ОКИ установленной этиологии в 2021 году зарегистрировано -  72случа</w:t>
      </w:r>
      <w:proofErr w:type="gramStart"/>
      <w:r w:rsidRPr="00F66678">
        <w:rPr>
          <w:rFonts w:ascii="Times New Roman" w:eastAsia="Calibri" w:hAnsi="Times New Roman"/>
          <w:sz w:val="24"/>
          <w:szCs w:val="24"/>
        </w:rPr>
        <w:t>я(</w:t>
      </w:r>
      <w:proofErr w:type="gramEnd"/>
      <w:r w:rsidRPr="00F66678">
        <w:rPr>
          <w:rFonts w:ascii="Times New Roman" w:eastAsia="Calibri" w:hAnsi="Times New Roman"/>
          <w:sz w:val="24"/>
          <w:szCs w:val="24"/>
        </w:rPr>
        <w:t xml:space="preserve">в том числе ОКИ установленные бактериального  происхождения – выросла на 21 случай, ОКИ установленные вирусного  происхождения – выросла на 30 случаев – все случаи ОКИ </w:t>
      </w:r>
      <w:proofErr w:type="spellStart"/>
      <w:r w:rsidRPr="00F66678">
        <w:rPr>
          <w:rFonts w:ascii="Times New Roman" w:eastAsia="Calibri" w:hAnsi="Times New Roman"/>
          <w:sz w:val="24"/>
          <w:szCs w:val="24"/>
        </w:rPr>
        <w:t>ротовирусной</w:t>
      </w:r>
      <w:proofErr w:type="spellEnd"/>
      <w:r w:rsidRPr="00F66678">
        <w:rPr>
          <w:rFonts w:ascii="Times New Roman" w:eastAsia="Calibri" w:hAnsi="Times New Roman"/>
          <w:sz w:val="24"/>
          <w:szCs w:val="24"/>
        </w:rPr>
        <w:t xml:space="preserve"> этиологии: эпидемиологическая оценка вирусной природы оценивается как «крайне неблагополучная»</w:t>
      </w:r>
    </w:p>
    <w:p w:rsidR="00C11041" w:rsidRPr="00F66678" w:rsidRDefault="00C11041" w:rsidP="00C1104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 xml:space="preserve">ОКИ не установленной этиологии в 2021 году в Магарамкентском районе зарегистрировано  - 53случая, в сравнении с 2020 годом отмечается рост данной патологии в 2.12 раза(в </w:t>
      </w:r>
      <w:proofErr w:type="spellStart"/>
      <w:r w:rsidRPr="00F66678">
        <w:rPr>
          <w:rFonts w:ascii="Times New Roman" w:eastAsia="Calibri" w:hAnsi="Times New Roman"/>
          <w:sz w:val="24"/>
          <w:szCs w:val="24"/>
        </w:rPr>
        <w:t>абс.цифрах</w:t>
      </w:r>
      <w:proofErr w:type="spellEnd"/>
      <w:r w:rsidRPr="00F66678">
        <w:rPr>
          <w:rFonts w:ascii="Times New Roman" w:eastAsia="Calibri" w:hAnsi="Times New Roman"/>
          <w:sz w:val="24"/>
          <w:szCs w:val="24"/>
        </w:rPr>
        <w:t xml:space="preserve"> увеличилось на 28 случаев) а в сравнении со СМУ- отмечается снижение данной инфекционной патологии в 1.7 </w:t>
      </w:r>
      <w:proofErr w:type="spellStart"/>
      <w:r w:rsidRPr="00F66678">
        <w:rPr>
          <w:rFonts w:ascii="Times New Roman" w:eastAsia="Calibri" w:hAnsi="Times New Roman"/>
          <w:sz w:val="24"/>
          <w:szCs w:val="24"/>
        </w:rPr>
        <w:t>раза</w:t>
      </w:r>
      <w:proofErr w:type="gramStart"/>
      <w:r w:rsidRPr="00F66678">
        <w:rPr>
          <w:rFonts w:ascii="Times New Roman" w:eastAsia="Calibri" w:hAnsi="Times New Roman"/>
          <w:sz w:val="24"/>
          <w:szCs w:val="24"/>
        </w:rPr>
        <w:t>.Э</w:t>
      </w:r>
      <w:proofErr w:type="gramEnd"/>
      <w:r w:rsidRPr="00F66678">
        <w:rPr>
          <w:rFonts w:ascii="Times New Roman" w:eastAsia="Calibri" w:hAnsi="Times New Roman"/>
          <w:sz w:val="24"/>
          <w:szCs w:val="24"/>
        </w:rPr>
        <w:t>пидемиологическая</w:t>
      </w:r>
      <w:proofErr w:type="spellEnd"/>
      <w:r w:rsidRPr="00F66678">
        <w:rPr>
          <w:rFonts w:ascii="Times New Roman" w:eastAsia="Calibri" w:hAnsi="Times New Roman"/>
          <w:sz w:val="24"/>
          <w:szCs w:val="24"/>
        </w:rPr>
        <w:t xml:space="preserve"> ситуация оценивается как «благополучной»</w:t>
      </w:r>
    </w:p>
    <w:p w:rsidR="00C168F8" w:rsidRPr="00F66678" w:rsidRDefault="00C168F8" w:rsidP="00C1104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 xml:space="preserve">     - </w:t>
      </w:r>
      <w:r w:rsidR="00C11041" w:rsidRPr="00F66678">
        <w:rPr>
          <w:rFonts w:ascii="Times New Roman" w:eastAsia="Calibri" w:hAnsi="Times New Roman"/>
          <w:sz w:val="24"/>
          <w:szCs w:val="24"/>
        </w:rPr>
        <w:t>Расшифровка остро-кишечной инфекции</w:t>
      </w:r>
      <w:r w:rsidRPr="00F66678">
        <w:rPr>
          <w:rFonts w:ascii="Times New Roman" w:eastAsia="Calibri" w:hAnsi="Times New Roman"/>
          <w:sz w:val="24"/>
          <w:szCs w:val="24"/>
        </w:rPr>
        <w:t xml:space="preserve"> в 2021 году по району</w:t>
      </w:r>
      <w:r w:rsidR="00C11041" w:rsidRPr="00F66678">
        <w:rPr>
          <w:rFonts w:ascii="Times New Roman" w:eastAsia="Calibri" w:hAnsi="Times New Roman"/>
          <w:sz w:val="24"/>
          <w:szCs w:val="24"/>
        </w:rPr>
        <w:t xml:space="preserve"> составляет – 58,12%</w:t>
      </w:r>
      <w:r w:rsidRPr="00F66678">
        <w:rPr>
          <w:rFonts w:ascii="Times New Roman" w:eastAsia="Calibri" w:hAnsi="Times New Roman"/>
          <w:sz w:val="24"/>
          <w:szCs w:val="24"/>
        </w:rPr>
        <w:t>;</w:t>
      </w:r>
    </w:p>
    <w:p w:rsidR="00C11041" w:rsidRPr="00F66678" w:rsidRDefault="00C168F8" w:rsidP="00C1104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>- Следовательно,  в 41,08% заболевшее население района не получили полноценное этиологическое лечение, в связи с не постановкой лечебной сети соответствующего  диагноза по этиологическому фактору заболевания.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Pr="00594961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№5</w:t>
      </w:r>
      <w:r w:rsidR="00F66678">
        <w:rPr>
          <w:rFonts w:ascii="Times New Roman" w:hAnsi="Times New Roman"/>
        </w:rPr>
        <w:t>6</w:t>
      </w:r>
    </w:p>
    <w:p w:rsidR="00631A3B" w:rsidRDefault="00631A3B" w:rsidP="00631A3B">
      <w:pPr>
        <w:spacing w:after="12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Показатели заболеваемости поОКИ по</w:t>
      </w:r>
      <w:r w:rsidR="004A2BA7">
        <w:rPr>
          <w:rFonts w:ascii="Times New Roman" w:hAnsi="Times New Roman"/>
          <w:b/>
        </w:rPr>
        <w:t xml:space="preserve"> Магарамкентскому району за 2019-2021</w:t>
      </w:r>
      <w:r>
        <w:rPr>
          <w:rFonts w:ascii="Times New Roman" w:hAnsi="Times New Roman"/>
          <w:b/>
        </w:rPr>
        <w:t xml:space="preserve"> г</w:t>
      </w:r>
      <w:r w:rsidR="004A2BA7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г.</w:t>
      </w:r>
    </w:p>
    <w:p w:rsidR="00631A3B" w:rsidRPr="00D93133" w:rsidRDefault="00631A3B" w:rsidP="00631A3B">
      <w:pPr>
        <w:spacing w:after="12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176"/>
        <w:gridCol w:w="965"/>
        <w:gridCol w:w="960"/>
        <w:gridCol w:w="961"/>
        <w:gridCol w:w="759"/>
        <w:gridCol w:w="740"/>
        <w:gridCol w:w="858"/>
      </w:tblGrid>
      <w:tr w:rsidR="004A2BA7" w:rsidRPr="00C6695E" w:rsidTr="004A2BA7">
        <w:trPr>
          <w:trHeight w:val="1"/>
          <w:jc w:val="center"/>
        </w:trPr>
        <w:tc>
          <w:tcPr>
            <w:tcW w:w="3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>Наименование инфекции</w:t>
            </w:r>
          </w:p>
        </w:tc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>2019 г.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>2020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2021</w:t>
            </w:r>
          </w:p>
        </w:tc>
      </w:tr>
      <w:tr w:rsidR="004A2BA7" w:rsidRPr="00C6695E" w:rsidTr="004A2BA7">
        <w:trPr>
          <w:trHeight w:val="1"/>
          <w:jc w:val="center"/>
        </w:trPr>
        <w:tc>
          <w:tcPr>
            <w:tcW w:w="3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rPr>
                <w:rFonts w:cs="Calibri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proofErr w:type="spellStart"/>
            <w:r w:rsidRPr="00C6695E">
              <w:rPr>
                <w:rFonts w:ascii="Times New Roman" w:hAnsi="Times New Roman"/>
              </w:rPr>
              <w:t>Абс</w:t>
            </w:r>
            <w:proofErr w:type="spellEnd"/>
            <w:r w:rsidRPr="00C6695E">
              <w:rPr>
                <w:rFonts w:ascii="Times New Roman" w:hAnsi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>ИП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proofErr w:type="spellStart"/>
            <w:r w:rsidRPr="00C6695E">
              <w:rPr>
                <w:rFonts w:ascii="Times New Roman" w:hAnsi="Times New Roman"/>
              </w:rPr>
              <w:t>Абс</w:t>
            </w:r>
            <w:proofErr w:type="spellEnd"/>
            <w:r w:rsidRPr="00C6695E">
              <w:rPr>
                <w:rFonts w:ascii="Times New Roman" w:hAnsi="Times New Roman"/>
              </w:rPr>
              <w:t>.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>ИП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proofErr w:type="spellStart"/>
            <w:r>
              <w:t>Абс</w:t>
            </w:r>
            <w:proofErr w:type="spellEnd"/>
            <w:r>
              <w:t>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ИП</w:t>
            </w:r>
          </w:p>
        </w:tc>
      </w:tr>
      <w:tr w:rsidR="004A2BA7" w:rsidRPr="00C6695E" w:rsidTr="004A2BA7">
        <w:trPr>
          <w:trHeight w:val="1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>Сумма ОКИ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157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0D11FD" w:rsidP="00397DF4">
            <w:pPr>
              <w:spacing w:before="20" w:after="20" w:line="240" w:lineRule="auto"/>
              <w:jc w:val="center"/>
            </w:pPr>
            <w:r>
              <w:t>260</w:t>
            </w:r>
            <w:r w:rsidR="004A2BA7" w:rsidRPr="00C6695E">
              <w:t>,4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53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85,8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129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208.8</w:t>
            </w:r>
          </w:p>
        </w:tc>
      </w:tr>
      <w:tr w:rsidR="004A2BA7" w:rsidRPr="00C6695E" w:rsidTr="004A2BA7">
        <w:trPr>
          <w:trHeight w:val="1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 xml:space="preserve"> В т.ч</w:t>
            </w:r>
            <w:proofErr w:type="gramStart"/>
            <w:r w:rsidRPr="00C6695E">
              <w:rPr>
                <w:rFonts w:ascii="Times New Roman" w:hAnsi="Times New Roman"/>
              </w:rPr>
              <w:t>.с</w:t>
            </w:r>
            <w:proofErr w:type="gramEnd"/>
            <w:r w:rsidRPr="00C6695E">
              <w:rPr>
                <w:rFonts w:ascii="Times New Roman" w:hAnsi="Times New Roman"/>
              </w:rPr>
              <w:t>альмонеллезы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6,46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1,61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-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-</w:t>
            </w:r>
          </w:p>
        </w:tc>
      </w:tr>
      <w:tr w:rsidR="004A2BA7" w:rsidRPr="00C6695E" w:rsidTr="004A2BA7">
        <w:trPr>
          <w:trHeight w:val="264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>Дизентерия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17,76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>
              <w:t>4.8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4.8</w:t>
            </w:r>
          </w:p>
        </w:tc>
      </w:tr>
      <w:tr w:rsidR="004A2BA7" w:rsidRPr="00C6695E" w:rsidTr="004A2BA7">
        <w:trPr>
          <w:trHeight w:val="1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>ОКИ установленной этиологии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65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104,9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24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38,86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73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118.2</w:t>
            </w:r>
          </w:p>
        </w:tc>
      </w:tr>
      <w:tr w:rsidR="004A2BA7" w:rsidRPr="00C6695E" w:rsidTr="004A2BA7">
        <w:trPr>
          <w:trHeight w:val="1"/>
          <w:jc w:val="center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rPr>
                <w:rFonts w:ascii="Times New Roman" w:hAnsi="Times New Roman"/>
              </w:rPr>
              <w:t xml:space="preserve">ОКИ </w:t>
            </w:r>
            <w:proofErr w:type="gramStart"/>
            <w:r w:rsidRPr="00C6695E">
              <w:rPr>
                <w:rFonts w:ascii="Times New Roman" w:hAnsi="Times New Roman"/>
              </w:rPr>
              <w:t>неустановлен</w:t>
            </w:r>
            <w:proofErr w:type="gramEnd"/>
            <w:r w:rsidRPr="00C6695E">
              <w:rPr>
                <w:rFonts w:ascii="Times New Roman" w:hAnsi="Times New Roman"/>
              </w:rPr>
              <w:t xml:space="preserve"> этиологии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77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397DF4">
            <w:pPr>
              <w:spacing w:before="20" w:after="20" w:line="240" w:lineRule="auto"/>
              <w:jc w:val="center"/>
            </w:pPr>
            <w:r w:rsidRPr="00C6695E">
              <w:t>124,3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25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2BA7" w:rsidRPr="00C6695E" w:rsidRDefault="004A2BA7" w:rsidP="00CB1DFA">
            <w:pPr>
              <w:spacing w:before="20" w:after="20" w:line="240" w:lineRule="auto"/>
              <w:jc w:val="center"/>
            </w:pPr>
            <w:r w:rsidRPr="00C6695E">
              <w:t>40,47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53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A2BA7" w:rsidRPr="00C6695E" w:rsidRDefault="004A2BA7" w:rsidP="004A2BA7">
            <w:pPr>
              <w:spacing w:before="20" w:after="20" w:line="240" w:lineRule="auto"/>
              <w:jc w:val="center"/>
            </w:pPr>
            <w:r>
              <w:t>85.8</w:t>
            </w:r>
          </w:p>
        </w:tc>
      </w:tr>
    </w:tbl>
    <w:p w:rsidR="000451CD" w:rsidRDefault="000451CD" w:rsidP="000451C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Default="00C168F8" w:rsidP="000451C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 году  в</w:t>
      </w:r>
      <w:r w:rsidR="00631A3B">
        <w:rPr>
          <w:rFonts w:ascii="Times New Roman" w:hAnsi="Times New Roman"/>
          <w:sz w:val="24"/>
        </w:rPr>
        <w:t xml:space="preserve"> структ</w:t>
      </w:r>
      <w:r>
        <w:rPr>
          <w:rFonts w:ascii="Times New Roman" w:hAnsi="Times New Roman"/>
          <w:sz w:val="24"/>
        </w:rPr>
        <w:t xml:space="preserve">уре суммы ОКИ преобладают ОКИ   </w:t>
      </w:r>
      <w:r w:rsidR="00631A3B">
        <w:rPr>
          <w:rFonts w:ascii="Times New Roman" w:hAnsi="Times New Roman"/>
          <w:sz w:val="24"/>
        </w:rPr>
        <w:t>установлен</w:t>
      </w:r>
      <w:r>
        <w:rPr>
          <w:rFonts w:ascii="Times New Roman" w:hAnsi="Times New Roman"/>
          <w:sz w:val="24"/>
        </w:rPr>
        <w:t xml:space="preserve">ной этиологии и составляют 56,6 </w:t>
      </w:r>
      <w:r w:rsidR="00631A3B">
        <w:rPr>
          <w:rFonts w:ascii="Times New Roman" w:hAnsi="Times New Roman"/>
          <w:sz w:val="24"/>
        </w:rPr>
        <w:t xml:space="preserve">%, </w:t>
      </w:r>
      <w:r w:rsidR="00BC183B">
        <w:rPr>
          <w:rFonts w:ascii="Times New Roman" w:hAnsi="Times New Roman"/>
          <w:sz w:val="24"/>
        </w:rPr>
        <w:t xml:space="preserve">ОКИ </w:t>
      </w:r>
      <w:r>
        <w:rPr>
          <w:rFonts w:ascii="Times New Roman" w:hAnsi="Times New Roman"/>
          <w:sz w:val="24"/>
        </w:rPr>
        <w:t xml:space="preserve"> неустановленной этиологии – 41,08%, дизентерия – 2,3%, сальмонеллезами-0,00</w:t>
      </w:r>
      <w:r w:rsidR="00631A3B">
        <w:rPr>
          <w:rFonts w:ascii="Times New Roman" w:hAnsi="Times New Roman"/>
          <w:sz w:val="24"/>
        </w:rPr>
        <w:t xml:space="preserve">%. 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tabs>
          <w:tab w:val="left" w:pos="2943"/>
        </w:tabs>
        <w:spacing w:after="0" w:line="24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050458" cy="2067635"/>
            <wp:effectExtent l="19050" t="0" r="0" b="0"/>
            <wp:docPr id="18" name="rectole0000000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31A3B" w:rsidRDefault="00631A3B" w:rsidP="00631A3B">
      <w:pPr>
        <w:tabs>
          <w:tab w:val="left" w:pos="2943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</w:rPr>
      </w:pPr>
    </w:p>
    <w:p w:rsidR="00631A3B" w:rsidRDefault="00631A3B" w:rsidP="00631A3B">
      <w:pPr>
        <w:tabs>
          <w:tab w:val="left" w:pos="2943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Рис.29. Структура кишечных инфекций по</w:t>
      </w:r>
      <w:r w:rsidR="00BC183B">
        <w:rPr>
          <w:rFonts w:ascii="Times New Roman" w:hAnsi="Times New Roman"/>
        </w:rPr>
        <w:t xml:space="preserve">Магарамкентскому району за </w:t>
      </w:r>
      <w:r w:rsidR="00C168F8">
        <w:rPr>
          <w:rFonts w:ascii="Times New Roman" w:hAnsi="Times New Roman"/>
        </w:rPr>
        <w:t>2021</w:t>
      </w:r>
      <w:r>
        <w:rPr>
          <w:rFonts w:ascii="Times New Roman" w:hAnsi="Times New Roman"/>
        </w:rPr>
        <w:t>г.</w:t>
      </w:r>
    </w:p>
    <w:p w:rsidR="00631A3B" w:rsidRDefault="00631A3B" w:rsidP="00631A3B">
      <w:pPr>
        <w:tabs>
          <w:tab w:val="left" w:pos="2943"/>
        </w:tabs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 заб</w:t>
      </w:r>
      <w:r w:rsidR="00C168F8">
        <w:rPr>
          <w:rFonts w:ascii="Times New Roman" w:hAnsi="Times New Roman"/>
          <w:sz w:val="24"/>
        </w:rPr>
        <w:t>олеваемости ОКИ в районе за 2019-2021</w:t>
      </w:r>
      <w:r>
        <w:rPr>
          <w:rFonts w:ascii="Times New Roman" w:hAnsi="Times New Roman"/>
          <w:sz w:val="24"/>
        </w:rPr>
        <w:t> г.г. показывает, что  самый высокий уровень заболеваемости</w:t>
      </w:r>
      <w:r w:rsidR="000451CD">
        <w:rPr>
          <w:rFonts w:ascii="Times New Roman" w:hAnsi="Times New Roman"/>
          <w:sz w:val="24"/>
        </w:rPr>
        <w:t xml:space="preserve">  по сумм</w:t>
      </w:r>
      <w:r w:rsidR="00C168F8">
        <w:rPr>
          <w:rFonts w:ascii="Times New Roman" w:hAnsi="Times New Roman"/>
          <w:sz w:val="24"/>
        </w:rPr>
        <w:t>е ОКИ отмечается в 2019г. ИП-</w:t>
      </w:r>
      <w:r w:rsidR="000D11FD">
        <w:rPr>
          <w:rFonts w:ascii="Times New Roman" w:hAnsi="Times New Roman"/>
          <w:sz w:val="24"/>
        </w:rPr>
        <w:t>260, 6 2021году  - 208,8</w:t>
      </w:r>
      <w:r>
        <w:rPr>
          <w:rFonts w:ascii="Times New Roman" w:hAnsi="Times New Roman"/>
          <w:sz w:val="24"/>
        </w:rPr>
        <w:t xml:space="preserve"> . Показатель заболеваемости  </w:t>
      </w:r>
      <w:r w:rsidR="000D11FD">
        <w:rPr>
          <w:rFonts w:ascii="Times New Roman" w:hAnsi="Times New Roman"/>
          <w:sz w:val="24"/>
        </w:rPr>
        <w:t>не превышает СМУ (267,4</w:t>
      </w:r>
      <w:r>
        <w:rPr>
          <w:rFonts w:ascii="Times New Roman" w:hAnsi="Times New Roman"/>
          <w:sz w:val="24"/>
        </w:rPr>
        <w:t>).</w:t>
      </w:r>
      <w:r w:rsidR="000D11FD">
        <w:rPr>
          <w:rFonts w:ascii="Times New Roman" w:hAnsi="Times New Roman"/>
          <w:sz w:val="24"/>
        </w:rPr>
        <w:t xml:space="preserve"> Отмечается снижение удельного веса заболеваемости суммы ОКИ в сравнении с СМУ  в 1.28 раза</w:t>
      </w: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Pr="00893546" w:rsidRDefault="00631A3B" w:rsidP="00631A3B">
      <w:pPr>
        <w:spacing w:after="120" w:line="240" w:lineRule="auto"/>
        <w:jc w:val="right"/>
        <w:outlineLvl w:val="0"/>
        <w:rPr>
          <w:rFonts w:ascii="Times New Roman" w:hAnsi="Times New Roman"/>
        </w:rPr>
      </w:pPr>
      <w:r w:rsidRPr="00893546">
        <w:rPr>
          <w:rFonts w:ascii="Times New Roman" w:hAnsi="Times New Roman"/>
        </w:rPr>
        <w:t>Таблица№5</w:t>
      </w:r>
      <w:r w:rsidR="00F66678">
        <w:rPr>
          <w:rFonts w:ascii="Times New Roman" w:hAnsi="Times New Roman"/>
        </w:rPr>
        <w:t>7</w:t>
      </w:r>
    </w:p>
    <w:p w:rsidR="00631A3B" w:rsidRPr="00893546" w:rsidRDefault="006D0FCA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893546">
        <w:rPr>
          <w:rFonts w:ascii="Times New Roman" w:hAnsi="Times New Roman"/>
          <w:b/>
        </w:rPr>
        <w:t>Заболеваемость суммы</w:t>
      </w:r>
      <w:r w:rsidR="00631A3B" w:rsidRPr="00893546">
        <w:rPr>
          <w:rFonts w:ascii="Times New Roman" w:hAnsi="Times New Roman"/>
          <w:b/>
        </w:rPr>
        <w:t xml:space="preserve"> ОКИ по Магарамкентскому району в сравнении с  РД </w:t>
      </w:r>
    </w:p>
    <w:p w:rsidR="00631A3B" w:rsidRPr="00893546" w:rsidRDefault="00E477E2" w:rsidP="00631A3B">
      <w:pPr>
        <w:spacing w:after="0" w:line="240" w:lineRule="auto"/>
        <w:jc w:val="center"/>
        <w:rPr>
          <w:rFonts w:ascii="Times New Roman" w:hAnsi="Times New Roman"/>
          <w:b/>
        </w:rPr>
      </w:pPr>
      <w:r w:rsidRPr="00893546">
        <w:rPr>
          <w:rFonts w:ascii="Times New Roman" w:hAnsi="Times New Roman"/>
          <w:b/>
        </w:rPr>
        <w:t>за 2021</w:t>
      </w:r>
      <w:r w:rsidR="00BC183B" w:rsidRPr="00893546">
        <w:rPr>
          <w:rFonts w:ascii="Times New Roman" w:hAnsi="Times New Roman"/>
          <w:b/>
        </w:rPr>
        <w:t>-2020</w:t>
      </w:r>
      <w:r w:rsidR="00631A3B" w:rsidRPr="00893546">
        <w:rPr>
          <w:rFonts w:ascii="Times New Roman" w:hAnsi="Times New Roman"/>
          <w:b/>
        </w:rPr>
        <w:t>г.</w:t>
      </w:r>
    </w:p>
    <w:p w:rsidR="00631A3B" w:rsidRPr="00893546" w:rsidRDefault="00631A3B" w:rsidP="00631A3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7478" w:type="dxa"/>
        <w:jc w:val="center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37"/>
        <w:gridCol w:w="800"/>
        <w:gridCol w:w="819"/>
        <w:gridCol w:w="766"/>
        <w:gridCol w:w="711"/>
        <w:gridCol w:w="729"/>
        <w:gridCol w:w="804"/>
        <w:gridCol w:w="812"/>
      </w:tblGrid>
      <w:tr w:rsidR="00893546" w:rsidRPr="00893546" w:rsidTr="00E477E2">
        <w:trPr>
          <w:trHeight w:val="137"/>
          <w:jc w:val="center"/>
        </w:trPr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93546">
              <w:rPr>
                <w:rFonts w:ascii="Times New Roman" w:hAnsi="Times New Roman"/>
              </w:rPr>
              <w:t>территории</w:t>
            </w:r>
          </w:p>
          <w:p w:rsidR="00E477E2" w:rsidRPr="00893546" w:rsidRDefault="00E477E2" w:rsidP="00CB1DFA">
            <w:pPr>
              <w:spacing w:before="20" w:after="20" w:line="240" w:lineRule="auto"/>
              <w:jc w:val="center"/>
            </w:pPr>
          </w:p>
        </w:tc>
        <w:tc>
          <w:tcPr>
            <w:tcW w:w="1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2021г.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893546">
              <w:rPr>
                <w:rFonts w:ascii="Times New Roman" w:hAnsi="Times New Roman"/>
              </w:rPr>
              <w:t>2020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рост</w:t>
            </w:r>
          </w:p>
        </w:tc>
        <w:tc>
          <w:tcPr>
            <w:tcW w:w="1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СМУ</w:t>
            </w:r>
          </w:p>
        </w:tc>
      </w:tr>
      <w:tr w:rsidR="00893546" w:rsidRPr="00893546" w:rsidTr="00E477E2">
        <w:trPr>
          <w:trHeight w:val="255"/>
          <w:jc w:val="center"/>
        </w:trPr>
        <w:tc>
          <w:tcPr>
            <w:tcW w:w="2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rPr>
                <w:rFonts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proofErr w:type="spellStart"/>
            <w:r w:rsidRPr="00893546">
              <w:rPr>
                <w:rFonts w:ascii="Times New Roman" w:hAnsi="Times New Roman"/>
              </w:rPr>
              <w:t>забол</w:t>
            </w:r>
            <w:proofErr w:type="spellEnd"/>
            <w:r w:rsidRPr="00893546">
              <w:rPr>
                <w:rFonts w:ascii="Times New Roman" w:hAnsi="Times New Roman"/>
              </w:rPr>
              <w:t>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показ.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rPr>
                <w:rFonts w:cs="Calibri"/>
              </w:rPr>
            </w:pPr>
            <w:proofErr w:type="spellStart"/>
            <w:r w:rsidRPr="00893546">
              <w:rPr>
                <w:rFonts w:cs="Calibri"/>
              </w:rPr>
              <w:t>заб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rPr>
                <w:rFonts w:cs="Calibri"/>
              </w:rPr>
            </w:pPr>
            <w:proofErr w:type="spellStart"/>
            <w:r w:rsidRPr="00893546">
              <w:rPr>
                <w:rFonts w:cs="Calibri"/>
              </w:rPr>
              <w:t>пок</w:t>
            </w:r>
            <w:proofErr w:type="spellEnd"/>
          </w:p>
        </w:tc>
        <w:tc>
          <w:tcPr>
            <w:tcW w:w="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rPr>
                <w:rFonts w:cs="Calibri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proofErr w:type="spellStart"/>
            <w:r w:rsidRPr="00893546">
              <w:rPr>
                <w:rFonts w:ascii="Times New Roman" w:hAnsi="Times New Roman"/>
              </w:rPr>
              <w:t>забол</w:t>
            </w:r>
            <w:proofErr w:type="spellEnd"/>
            <w:r w:rsidRPr="00893546">
              <w:rPr>
                <w:rFonts w:ascii="Times New Roman" w:hAnsi="Times New Roman"/>
              </w:rPr>
              <w:t>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показ.</w:t>
            </w:r>
          </w:p>
        </w:tc>
      </w:tr>
      <w:tr w:rsidR="00893546" w:rsidRPr="00893546" w:rsidTr="00E477E2">
        <w:trPr>
          <w:trHeight w:val="255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893546">
              <w:rPr>
                <w:rFonts w:ascii="Times New Roman" w:hAnsi="Times New Roman"/>
                <w:sz w:val="18"/>
                <w:szCs w:val="18"/>
              </w:rPr>
              <w:t>Магарамкентский район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397DF4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893546">
              <w:rPr>
                <w:rFonts w:ascii="Times New Roman" w:hAnsi="Times New Roman"/>
              </w:rPr>
              <w:t>129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397DF4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893546">
              <w:rPr>
                <w:rFonts w:ascii="Times New Roman" w:hAnsi="Times New Roman"/>
              </w:rPr>
              <w:t>208.8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893546">
              <w:rPr>
                <w:rFonts w:ascii="Times New Roman" w:hAnsi="Times New Roman"/>
              </w:rPr>
              <w:t>53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893546">
              <w:rPr>
                <w:rFonts w:ascii="Times New Roman" w:hAnsi="Times New Roman"/>
              </w:rPr>
              <w:t>85,8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-2.43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165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267.4</w:t>
            </w:r>
          </w:p>
        </w:tc>
      </w:tr>
      <w:tr w:rsidR="00893546" w:rsidRPr="00893546" w:rsidTr="00E477E2">
        <w:trPr>
          <w:trHeight w:val="65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893546">
              <w:rPr>
                <w:rFonts w:ascii="Times New Roman" w:hAnsi="Times New Roman"/>
                <w:sz w:val="18"/>
                <w:szCs w:val="18"/>
              </w:rPr>
              <w:t>Республика Дагестан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4C1579" w:rsidP="00397DF4">
            <w:pPr>
              <w:spacing w:before="20" w:after="20" w:line="240" w:lineRule="auto"/>
              <w:jc w:val="center"/>
            </w:pPr>
            <w:r w:rsidRPr="00893546">
              <w:t>13769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6D0FCA" w:rsidP="00397DF4">
            <w:pPr>
              <w:spacing w:before="20" w:after="20" w:line="240" w:lineRule="auto"/>
            </w:pPr>
            <w:r w:rsidRPr="00893546">
              <w:t>439,6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893546">
              <w:rPr>
                <w:rFonts w:ascii="Times New Roman" w:hAnsi="Times New Roman"/>
              </w:rPr>
              <w:t>8440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  <w:rPr>
                <w:rFonts w:ascii="Times New Roman" w:hAnsi="Times New Roman"/>
              </w:rPr>
            </w:pPr>
            <w:r w:rsidRPr="00893546">
              <w:rPr>
                <w:rFonts w:ascii="Times New Roman" w:hAnsi="Times New Roman"/>
              </w:rPr>
              <w:t>273,5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E477E2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-2,03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7A77F0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13</w:t>
            </w:r>
            <w:r w:rsidR="00E477E2" w:rsidRPr="00893546">
              <w:rPr>
                <w:rFonts w:ascii="Times New Roman" w:hAnsi="Times New Roman"/>
              </w:rPr>
              <w:t>271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7E2" w:rsidRPr="00893546" w:rsidRDefault="007A77F0" w:rsidP="00CB1DFA">
            <w:pPr>
              <w:spacing w:before="20" w:after="20" w:line="240" w:lineRule="auto"/>
              <w:jc w:val="center"/>
            </w:pPr>
            <w:r w:rsidRPr="00893546">
              <w:rPr>
                <w:rFonts w:ascii="Times New Roman" w:hAnsi="Times New Roman"/>
              </w:rPr>
              <w:t>4</w:t>
            </w:r>
            <w:r w:rsidR="00E477E2" w:rsidRPr="00893546">
              <w:rPr>
                <w:rFonts w:ascii="Times New Roman" w:hAnsi="Times New Roman"/>
              </w:rPr>
              <w:t>36,1</w:t>
            </w:r>
          </w:p>
        </w:tc>
      </w:tr>
    </w:tbl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color w:val="FF0000"/>
        </w:rPr>
      </w:pPr>
    </w:p>
    <w:p w:rsidR="00893546" w:rsidRPr="000017F1" w:rsidRDefault="00893546" w:rsidP="00893546">
      <w:pPr>
        <w:tabs>
          <w:tab w:val="left" w:pos="2940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B40999">
        <w:rPr>
          <w:rFonts w:ascii="Times New Roman" w:eastAsia="Calibri" w:hAnsi="Times New Roman"/>
          <w:b/>
          <w:sz w:val="24"/>
          <w:szCs w:val="24"/>
        </w:rPr>
        <w:t>ОКИ  установленной этиологии</w:t>
      </w:r>
    </w:p>
    <w:p w:rsidR="00F66678" w:rsidRDefault="00F66678" w:rsidP="00893546">
      <w:pPr>
        <w:tabs>
          <w:tab w:val="left" w:pos="2940"/>
        </w:tabs>
        <w:spacing w:after="0" w:line="240" w:lineRule="auto"/>
        <w:outlineLvl w:val="0"/>
        <w:rPr>
          <w:rFonts w:ascii="Times New Roman" w:eastAsia="Calibri" w:hAnsi="Times New Roman"/>
          <w:sz w:val="24"/>
          <w:szCs w:val="24"/>
        </w:rPr>
      </w:pPr>
    </w:p>
    <w:p w:rsidR="00893546" w:rsidRPr="00F66678" w:rsidRDefault="00893546" w:rsidP="00F66678">
      <w:pPr>
        <w:tabs>
          <w:tab w:val="left" w:pos="2940"/>
        </w:tabs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За </w:t>
      </w:r>
      <w:r w:rsidRPr="00D03987">
        <w:rPr>
          <w:rFonts w:ascii="Times New Roman" w:eastAsia="Calibri" w:hAnsi="Times New Roman"/>
          <w:sz w:val="24"/>
          <w:szCs w:val="24"/>
        </w:rPr>
        <w:t xml:space="preserve"> 2021 г</w:t>
      </w:r>
      <w:r>
        <w:rPr>
          <w:rFonts w:ascii="Times New Roman" w:eastAsia="Calibri" w:hAnsi="Times New Roman"/>
          <w:sz w:val="24"/>
          <w:szCs w:val="24"/>
        </w:rPr>
        <w:t xml:space="preserve">од зарегистрировано всего  - 73 случая ОКИ установленной этиологии и ИП - 118.1 на 100 тыс. населения, в сравнении с аналогичным периодом 2020 года отмечается рост </w:t>
      </w:r>
      <w:r w:rsidRPr="00F66678">
        <w:rPr>
          <w:rFonts w:ascii="Times New Roman" w:eastAsia="Calibri" w:hAnsi="Times New Roman"/>
          <w:sz w:val="24"/>
          <w:szCs w:val="24"/>
        </w:rPr>
        <w:t xml:space="preserve">заболеваемости в 3.04 раза, а в сравнении со  СМУ  отмечается  рост  в 1.14 раза. А эпидемиологическая оценка данной ситуации –« </w:t>
      </w:r>
      <w:proofErr w:type="gramStart"/>
      <w:r w:rsidRPr="00F66678">
        <w:rPr>
          <w:rFonts w:ascii="Times New Roman" w:eastAsia="Calibri" w:hAnsi="Times New Roman"/>
          <w:sz w:val="24"/>
          <w:szCs w:val="24"/>
        </w:rPr>
        <w:t>об</w:t>
      </w:r>
      <w:proofErr w:type="gramEnd"/>
      <w:r w:rsidRPr="00F66678">
        <w:rPr>
          <w:rFonts w:ascii="Times New Roman" w:eastAsia="Calibri" w:hAnsi="Times New Roman"/>
          <w:sz w:val="24"/>
          <w:szCs w:val="24"/>
        </w:rPr>
        <w:t>ычная».</w:t>
      </w:r>
    </w:p>
    <w:p w:rsidR="00893546" w:rsidRPr="00F66678" w:rsidRDefault="00893546" w:rsidP="00F66678">
      <w:pPr>
        <w:tabs>
          <w:tab w:val="left" w:pos="637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 xml:space="preserve"> При  этом острые кишечные инфекции установленной этиологии бактериального происхождения,  вызванные  </w:t>
      </w:r>
      <w:proofErr w:type="spellStart"/>
      <w:r w:rsidRPr="00F66678">
        <w:rPr>
          <w:rFonts w:ascii="Times New Roman" w:eastAsia="Calibri" w:hAnsi="Times New Roman"/>
          <w:sz w:val="24"/>
          <w:szCs w:val="24"/>
        </w:rPr>
        <w:t>Эшерихиями</w:t>
      </w:r>
      <w:proofErr w:type="spellEnd"/>
      <w:r w:rsidRPr="00F66678">
        <w:rPr>
          <w:rFonts w:ascii="Times New Roman" w:eastAsia="Calibri" w:hAnsi="Times New Roman"/>
          <w:sz w:val="24"/>
          <w:szCs w:val="24"/>
        </w:rPr>
        <w:t xml:space="preserve"> на территории района  за2021 год составляет  - 37случаев, (ИП  - 59,8 на 100 тыс. населения) а за аналогичный период  2020г  зарегистрировано  - 18случае</w:t>
      </w:r>
      <w:proofErr w:type="gramStart"/>
      <w:r w:rsidRPr="00F66678">
        <w:rPr>
          <w:rFonts w:ascii="Times New Roman" w:eastAsia="Calibri" w:hAnsi="Times New Roman"/>
          <w:sz w:val="24"/>
          <w:szCs w:val="24"/>
        </w:rPr>
        <w:t>в(</w:t>
      </w:r>
      <w:proofErr w:type="gramEnd"/>
      <w:r w:rsidRPr="00F66678">
        <w:rPr>
          <w:rFonts w:ascii="Times New Roman" w:eastAsia="Calibri" w:hAnsi="Times New Roman"/>
          <w:sz w:val="24"/>
          <w:szCs w:val="24"/>
        </w:rPr>
        <w:t>ИП  - 29,1). Отмечается рост на 19случаев в сравнении с аналогичным периодом  прошлого года или в 2.06 раза. А в сравнении с СМУ наблюдается снижение заболевание данной патологии в 1.57 раза и эпидемиологическая ситуация оценивается по данной инфекции «благополучной»</w:t>
      </w:r>
    </w:p>
    <w:p w:rsidR="00893546" w:rsidRPr="00F66678" w:rsidRDefault="00893546" w:rsidP="00F66678">
      <w:pPr>
        <w:tabs>
          <w:tab w:val="left" w:pos="637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>Расшифровка остро-кишечной инфекции в 2021 году, зарегистрированная на территории Магарамкентского  района составляет  60,32 %</w:t>
      </w:r>
    </w:p>
    <w:p w:rsidR="00893546" w:rsidRPr="00F66678" w:rsidRDefault="00893546" w:rsidP="00F6667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893546" w:rsidRPr="00F66678" w:rsidRDefault="00893546" w:rsidP="00F6667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893546" w:rsidRPr="00B40999" w:rsidRDefault="00893546" w:rsidP="00893546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D00657">
        <w:rPr>
          <w:rFonts w:ascii="Times New Roman" w:eastAsia="Calibri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40450" cy="3600450"/>
            <wp:effectExtent l="0" t="0" r="12700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66678" w:rsidRDefault="00F66678" w:rsidP="00893546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66678" w:rsidRPr="00F66678" w:rsidRDefault="00F66678" w:rsidP="00F66678">
      <w:pPr>
        <w:spacing w:after="0" w:line="240" w:lineRule="auto"/>
        <w:jc w:val="right"/>
        <w:rPr>
          <w:rFonts w:ascii="Times New Roman" w:eastAsia="Calibri" w:hAnsi="Times New Roman"/>
          <w:b/>
        </w:rPr>
      </w:pPr>
      <w:r w:rsidRPr="00F66678">
        <w:rPr>
          <w:rFonts w:ascii="Times New Roman" w:eastAsia="Calibri" w:hAnsi="Times New Roman"/>
          <w:b/>
        </w:rPr>
        <w:t>Таблица №58</w:t>
      </w:r>
    </w:p>
    <w:p w:rsidR="00893546" w:rsidRPr="00F66678" w:rsidRDefault="00893546" w:rsidP="00893546">
      <w:pPr>
        <w:spacing w:after="0" w:line="240" w:lineRule="auto"/>
        <w:rPr>
          <w:rFonts w:ascii="Times New Roman" w:eastAsia="Calibri" w:hAnsi="Times New Roman"/>
          <w:b/>
        </w:rPr>
      </w:pPr>
      <w:r w:rsidRPr="00F66678">
        <w:rPr>
          <w:rFonts w:ascii="Times New Roman" w:eastAsia="Calibri" w:hAnsi="Times New Roman"/>
          <w:b/>
        </w:rPr>
        <w:t xml:space="preserve">Распределение  больных ОКИ  установленной этиологии, </w:t>
      </w:r>
      <w:proofErr w:type="spellStart"/>
      <w:r w:rsidRPr="00F66678">
        <w:rPr>
          <w:rFonts w:ascii="Times New Roman" w:eastAsia="Calibri" w:hAnsi="Times New Roman"/>
          <w:b/>
        </w:rPr>
        <w:t>вызв</w:t>
      </w:r>
      <w:proofErr w:type="spellEnd"/>
      <w:r w:rsidRPr="00F66678">
        <w:rPr>
          <w:rFonts w:ascii="Times New Roman" w:eastAsia="Calibri" w:hAnsi="Times New Roman"/>
          <w:b/>
        </w:rPr>
        <w:t xml:space="preserve">. </w:t>
      </w:r>
      <w:proofErr w:type="spellStart"/>
      <w:r w:rsidRPr="00F66678">
        <w:rPr>
          <w:rFonts w:ascii="Times New Roman" w:eastAsia="Calibri" w:hAnsi="Times New Roman"/>
          <w:b/>
        </w:rPr>
        <w:t>эшерихиями</w:t>
      </w:r>
      <w:proofErr w:type="spellEnd"/>
      <w:r w:rsidRPr="00F66678">
        <w:rPr>
          <w:rFonts w:ascii="Times New Roman" w:eastAsia="Calibri" w:hAnsi="Times New Roman"/>
          <w:b/>
        </w:rPr>
        <w:t xml:space="preserve"> по возрастному  составу населения</w:t>
      </w:r>
      <w:proofErr w:type="gramStart"/>
      <w:r w:rsidRPr="00F66678">
        <w:rPr>
          <w:rFonts w:ascii="Times New Roman" w:eastAsia="Calibri" w:hAnsi="Times New Roman"/>
          <w:b/>
        </w:rPr>
        <w:t xml:space="preserve"> .</w:t>
      </w:r>
      <w:proofErr w:type="gramEnd"/>
    </w:p>
    <w:p w:rsidR="00F66678" w:rsidRPr="00B40999" w:rsidRDefault="00F66678" w:rsidP="00893546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8942" w:type="dxa"/>
        <w:jc w:val="center"/>
        <w:tblInd w:w="-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1685"/>
        <w:gridCol w:w="812"/>
        <w:gridCol w:w="1273"/>
        <w:gridCol w:w="992"/>
        <w:gridCol w:w="880"/>
        <w:gridCol w:w="1253"/>
        <w:gridCol w:w="1403"/>
      </w:tblGrid>
      <w:tr w:rsidR="00893546" w:rsidRPr="00F66678" w:rsidTr="00F66678">
        <w:trPr>
          <w:jc w:val="center"/>
        </w:trPr>
        <w:tc>
          <w:tcPr>
            <w:tcW w:w="648" w:type="dxa"/>
            <w:vMerge w:val="restart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F66678">
              <w:rPr>
                <w:rFonts w:ascii="Times New Roman" w:eastAsia="Calibri" w:hAnsi="Times New Roman"/>
              </w:rPr>
              <w:t>п</w:t>
            </w:r>
            <w:proofErr w:type="gramEnd"/>
            <w:r w:rsidRPr="00F66678">
              <w:rPr>
                <w:rFonts w:ascii="Times New Roman" w:eastAsia="Calibri" w:hAnsi="Times New Roman"/>
              </w:rPr>
              <w:t>/п</w:t>
            </w:r>
          </w:p>
        </w:tc>
        <w:tc>
          <w:tcPr>
            <w:tcW w:w="1696" w:type="dxa"/>
            <w:vMerge w:val="restart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Возрастной состав</w:t>
            </w:r>
          </w:p>
        </w:tc>
        <w:tc>
          <w:tcPr>
            <w:tcW w:w="3030" w:type="dxa"/>
            <w:gridSpan w:val="3"/>
          </w:tcPr>
          <w:p w:rsidR="00893546" w:rsidRPr="00F66678" w:rsidRDefault="00893546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2021 г.</w:t>
            </w:r>
          </w:p>
        </w:tc>
        <w:tc>
          <w:tcPr>
            <w:tcW w:w="3568" w:type="dxa"/>
            <w:gridSpan w:val="3"/>
          </w:tcPr>
          <w:p w:rsidR="00893546" w:rsidRPr="00F66678" w:rsidRDefault="00893546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2020г.</w:t>
            </w:r>
          </w:p>
        </w:tc>
      </w:tr>
      <w:tr w:rsidR="00893546" w:rsidRPr="00F66678" w:rsidTr="00F66678">
        <w:trPr>
          <w:jc w:val="center"/>
        </w:trPr>
        <w:tc>
          <w:tcPr>
            <w:tcW w:w="648" w:type="dxa"/>
            <w:vMerge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696" w:type="dxa"/>
            <w:vMerge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81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spellStart"/>
            <w:r w:rsidRPr="00F66678">
              <w:rPr>
                <w:rFonts w:ascii="Times New Roman" w:eastAsia="Calibri" w:hAnsi="Times New Roman"/>
              </w:rPr>
              <w:t>Абс</w:t>
            </w:r>
            <w:proofErr w:type="spellEnd"/>
            <w:r w:rsidRPr="00F66678">
              <w:rPr>
                <w:rFonts w:ascii="Times New Roman" w:eastAsia="Calibri" w:hAnsi="Times New Roman"/>
              </w:rPr>
              <w:t>. число</w:t>
            </w:r>
          </w:p>
        </w:tc>
        <w:tc>
          <w:tcPr>
            <w:tcW w:w="1222" w:type="dxa"/>
          </w:tcPr>
          <w:p w:rsidR="00893546" w:rsidRPr="00F66678" w:rsidRDefault="00F66678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показ. На 100т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r w:rsidR="00893546" w:rsidRPr="00F66678">
              <w:rPr>
                <w:rFonts w:ascii="Times New Roman" w:eastAsia="Calibri" w:hAnsi="Times New Roman"/>
              </w:rPr>
              <w:t>н</w:t>
            </w:r>
            <w:proofErr w:type="gramEnd"/>
            <w:r w:rsidR="00893546" w:rsidRPr="00F66678">
              <w:rPr>
                <w:rFonts w:ascii="Times New Roman" w:eastAsia="Calibri" w:hAnsi="Times New Roman"/>
              </w:rPr>
              <w:t>асел.</w:t>
            </w:r>
          </w:p>
        </w:tc>
        <w:tc>
          <w:tcPr>
            <w:tcW w:w="995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% от общего</w:t>
            </w:r>
          </w:p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числа</w:t>
            </w:r>
          </w:p>
        </w:tc>
        <w:tc>
          <w:tcPr>
            <w:tcW w:w="88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spellStart"/>
            <w:r w:rsidRPr="00F66678">
              <w:rPr>
                <w:rFonts w:ascii="Times New Roman" w:eastAsia="Calibri" w:hAnsi="Times New Roman"/>
              </w:rPr>
              <w:t>Абс</w:t>
            </w:r>
            <w:proofErr w:type="spellEnd"/>
            <w:r w:rsidRPr="00F66678">
              <w:rPr>
                <w:rFonts w:ascii="Times New Roman" w:eastAsia="Calibri" w:hAnsi="Times New Roman"/>
              </w:rPr>
              <w:t>. число</w:t>
            </w:r>
          </w:p>
        </w:tc>
        <w:tc>
          <w:tcPr>
            <w:tcW w:w="1267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показ. На 100т. насел.</w:t>
            </w:r>
          </w:p>
        </w:tc>
        <w:tc>
          <w:tcPr>
            <w:tcW w:w="141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% от общего</w:t>
            </w:r>
          </w:p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числа</w:t>
            </w:r>
          </w:p>
        </w:tc>
      </w:tr>
      <w:tr w:rsidR="00893546" w:rsidRPr="00F66678" w:rsidTr="00F66678">
        <w:trPr>
          <w:jc w:val="center"/>
        </w:trPr>
        <w:tc>
          <w:tcPr>
            <w:tcW w:w="64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lang w:val="en-US"/>
              </w:rPr>
            </w:pPr>
            <w:r w:rsidRPr="00F66678">
              <w:rPr>
                <w:rFonts w:ascii="Times New Roman" w:eastAsia="Calibri" w:hAnsi="Times New Roman"/>
                <w:lang w:val="en-US"/>
              </w:rPr>
              <w:t>3</w:t>
            </w:r>
          </w:p>
        </w:tc>
        <w:tc>
          <w:tcPr>
            <w:tcW w:w="1696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lang w:val="en-US"/>
              </w:rPr>
            </w:pPr>
            <w:r w:rsidRPr="00F66678">
              <w:rPr>
                <w:rFonts w:ascii="Times New Roman" w:eastAsia="Calibri" w:hAnsi="Times New Roman"/>
              </w:rPr>
              <w:t>От 0 до 1 года</w:t>
            </w:r>
          </w:p>
        </w:tc>
        <w:tc>
          <w:tcPr>
            <w:tcW w:w="81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1222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14.45</w:t>
            </w:r>
          </w:p>
        </w:tc>
        <w:tc>
          <w:tcPr>
            <w:tcW w:w="995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24.3</w:t>
            </w:r>
          </w:p>
        </w:tc>
        <w:tc>
          <w:tcPr>
            <w:tcW w:w="88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267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8,0</w:t>
            </w:r>
          </w:p>
        </w:tc>
        <w:tc>
          <w:tcPr>
            <w:tcW w:w="141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27.78</w:t>
            </w:r>
          </w:p>
        </w:tc>
      </w:tr>
      <w:tr w:rsidR="00893546" w:rsidRPr="00F66678" w:rsidTr="00F66678">
        <w:trPr>
          <w:jc w:val="center"/>
        </w:trPr>
        <w:tc>
          <w:tcPr>
            <w:tcW w:w="64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lang w:val="en-US"/>
              </w:rPr>
            </w:pPr>
            <w:r w:rsidRPr="00F66678">
              <w:rPr>
                <w:rFonts w:ascii="Times New Roman" w:eastAsia="Calibri" w:hAnsi="Times New Roman"/>
                <w:lang w:val="en-US"/>
              </w:rPr>
              <w:t>4</w:t>
            </w:r>
          </w:p>
        </w:tc>
        <w:tc>
          <w:tcPr>
            <w:tcW w:w="1696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lang w:val="en-US"/>
              </w:rPr>
            </w:pPr>
            <w:r w:rsidRPr="00F66678">
              <w:rPr>
                <w:rFonts w:ascii="Times New Roman" w:eastAsia="Calibri" w:hAnsi="Times New Roman"/>
              </w:rPr>
              <w:t>1 – 2 года</w:t>
            </w:r>
          </w:p>
        </w:tc>
        <w:tc>
          <w:tcPr>
            <w:tcW w:w="81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1222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22.54</w:t>
            </w:r>
          </w:p>
        </w:tc>
        <w:tc>
          <w:tcPr>
            <w:tcW w:w="995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37.8</w:t>
            </w:r>
          </w:p>
        </w:tc>
        <w:tc>
          <w:tcPr>
            <w:tcW w:w="88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267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9,7</w:t>
            </w:r>
          </w:p>
        </w:tc>
        <w:tc>
          <w:tcPr>
            <w:tcW w:w="141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33.3</w:t>
            </w:r>
          </w:p>
        </w:tc>
      </w:tr>
      <w:tr w:rsidR="00893546" w:rsidRPr="00F66678" w:rsidTr="00F66678">
        <w:trPr>
          <w:jc w:val="center"/>
        </w:trPr>
        <w:tc>
          <w:tcPr>
            <w:tcW w:w="64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lang w:val="en-US"/>
              </w:rPr>
            </w:pPr>
            <w:r w:rsidRPr="00F66678">
              <w:rPr>
                <w:rFonts w:ascii="Times New Roman" w:eastAsia="Calibri" w:hAnsi="Times New Roman"/>
                <w:lang w:val="en-US"/>
              </w:rPr>
              <w:t>5</w:t>
            </w:r>
          </w:p>
        </w:tc>
        <w:tc>
          <w:tcPr>
            <w:tcW w:w="1696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lang w:val="en-US"/>
              </w:rPr>
            </w:pPr>
            <w:r w:rsidRPr="00F66678">
              <w:rPr>
                <w:rFonts w:ascii="Times New Roman" w:eastAsia="Calibri" w:hAnsi="Times New Roman"/>
              </w:rPr>
              <w:t>3 – 6 лет</w:t>
            </w:r>
          </w:p>
        </w:tc>
        <w:tc>
          <w:tcPr>
            <w:tcW w:w="81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222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11.27</w:t>
            </w:r>
          </w:p>
        </w:tc>
        <w:tc>
          <w:tcPr>
            <w:tcW w:w="995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18.9</w:t>
            </w:r>
          </w:p>
        </w:tc>
        <w:tc>
          <w:tcPr>
            <w:tcW w:w="88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267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6,4</w:t>
            </w:r>
          </w:p>
        </w:tc>
        <w:tc>
          <w:tcPr>
            <w:tcW w:w="141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22.2</w:t>
            </w:r>
          </w:p>
        </w:tc>
      </w:tr>
      <w:tr w:rsidR="00893546" w:rsidRPr="00F66678" w:rsidTr="00F66678">
        <w:trPr>
          <w:trHeight w:val="270"/>
          <w:jc w:val="center"/>
        </w:trPr>
        <w:tc>
          <w:tcPr>
            <w:tcW w:w="64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696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От 7 до 14 лет</w:t>
            </w:r>
          </w:p>
        </w:tc>
        <w:tc>
          <w:tcPr>
            <w:tcW w:w="81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22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1.61</w:t>
            </w:r>
          </w:p>
        </w:tc>
        <w:tc>
          <w:tcPr>
            <w:tcW w:w="995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2.7</w:t>
            </w:r>
          </w:p>
        </w:tc>
        <w:tc>
          <w:tcPr>
            <w:tcW w:w="88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67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893546" w:rsidRPr="00F66678" w:rsidTr="00F66678">
        <w:trPr>
          <w:trHeight w:val="285"/>
          <w:jc w:val="center"/>
        </w:trPr>
        <w:tc>
          <w:tcPr>
            <w:tcW w:w="64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696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15 – 19 лет</w:t>
            </w:r>
          </w:p>
        </w:tc>
        <w:tc>
          <w:tcPr>
            <w:tcW w:w="81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22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1,61</w:t>
            </w:r>
          </w:p>
        </w:tc>
        <w:tc>
          <w:tcPr>
            <w:tcW w:w="995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2.7</w:t>
            </w:r>
          </w:p>
        </w:tc>
        <w:tc>
          <w:tcPr>
            <w:tcW w:w="88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267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893546" w:rsidRPr="00F66678" w:rsidTr="00F66678">
        <w:trPr>
          <w:jc w:val="center"/>
        </w:trPr>
        <w:tc>
          <w:tcPr>
            <w:tcW w:w="64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696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lang w:val="en-US"/>
              </w:rPr>
            </w:pPr>
            <w:r w:rsidRPr="00F66678">
              <w:rPr>
                <w:rFonts w:ascii="Times New Roman" w:eastAsia="Calibri" w:hAnsi="Times New Roman"/>
                <w:bCs/>
                <w:lang w:val="en-US"/>
              </w:rPr>
              <w:t xml:space="preserve">20 и </w:t>
            </w:r>
            <w:proofErr w:type="spellStart"/>
            <w:r w:rsidRPr="00F66678">
              <w:rPr>
                <w:rFonts w:ascii="Times New Roman" w:eastAsia="Calibri" w:hAnsi="Times New Roman"/>
                <w:bCs/>
                <w:lang w:val="en-US"/>
              </w:rPr>
              <w:t>старше</w:t>
            </w:r>
            <w:proofErr w:type="spellEnd"/>
          </w:p>
        </w:tc>
        <w:tc>
          <w:tcPr>
            <w:tcW w:w="81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222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8.05</w:t>
            </w:r>
          </w:p>
        </w:tc>
        <w:tc>
          <w:tcPr>
            <w:tcW w:w="995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12.52</w:t>
            </w:r>
          </w:p>
        </w:tc>
        <w:tc>
          <w:tcPr>
            <w:tcW w:w="88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267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4,8</w:t>
            </w:r>
          </w:p>
        </w:tc>
        <w:tc>
          <w:tcPr>
            <w:tcW w:w="141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16.67</w:t>
            </w:r>
          </w:p>
        </w:tc>
      </w:tr>
      <w:tr w:rsidR="00893546" w:rsidRPr="00F66678" w:rsidTr="00F66678">
        <w:trPr>
          <w:jc w:val="center"/>
        </w:trPr>
        <w:tc>
          <w:tcPr>
            <w:tcW w:w="64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1696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итого</w:t>
            </w:r>
          </w:p>
        </w:tc>
        <w:tc>
          <w:tcPr>
            <w:tcW w:w="81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37</w:t>
            </w:r>
          </w:p>
        </w:tc>
        <w:tc>
          <w:tcPr>
            <w:tcW w:w="1222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59,8</w:t>
            </w:r>
          </w:p>
        </w:tc>
        <w:tc>
          <w:tcPr>
            <w:tcW w:w="995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100.0</w:t>
            </w:r>
          </w:p>
        </w:tc>
        <w:tc>
          <w:tcPr>
            <w:tcW w:w="883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18</w:t>
            </w:r>
          </w:p>
        </w:tc>
        <w:tc>
          <w:tcPr>
            <w:tcW w:w="1267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29,1</w:t>
            </w:r>
          </w:p>
        </w:tc>
        <w:tc>
          <w:tcPr>
            <w:tcW w:w="1418" w:type="dxa"/>
          </w:tcPr>
          <w:p w:rsidR="00893546" w:rsidRPr="00F66678" w:rsidRDefault="00893546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100.0</w:t>
            </w:r>
          </w:p>
        </w:tc>
      </w:tr>
    </w:tbl>
    <w:p w:rsidR="00893546" w:rsidRPr="00B40999" w:rsidRDefault="00893546" w:rsidP="00893546">
      <w:pPr>
        <w:tabs>
          <w:tab w:val="left" w:pos="4020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893546" w:rsidRPr="000D11FD" w:rsidRDefault="00893546" w:rsidP="00631A3B">
      <w:pPr>
        <w:spacing w:after="0" w:line="240" w:lineRule="auto"/>
        <w:jc w:val="center"/>
        <w:rPr>
          <w:rFonts w:ascii="Times New Roman" w:hAnsi="Times New Roman"/>
          <w:color w:val="FF0000"/>
        </w:rPr>
      </w:pPr>
    </w:p>
    <w:p w:rsidR="007A77F0" w:rsidRPr="00893546" w:rsidRDefault="00893546" w:rsidP="00F6667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2. ОКИ установленной этиологии вирусологического  происхождения за 2021 год -   </w:t>
      </w:r>
      <w:r>
        <w:rPr>
          <w:rFonts w:ascii="Times New Roman" w:eastAsia="Calibri" w:hAnsi="Times New Roman"/>
          <w:sz w:val="24"/>
          <w:szCs w:val="24"/>
        </w:rPr>
        <w:t xml:space="preserve">зарегистрировано 36 случаев и ИП - 58,2 на 100.0 тыс. населения, в сравнении с аналогичным периодом прошлого года отмечается рост заболеваемости – в 6  раза, а в сравнении с  СМУ отмечается  рост в 7.57 раза, следовательно, эпидемиологическая ситуация оценивается «крайне неблагополучной». </w:t>
      </w:r>
      <w:proofErr w:type="gramStart"/>
      <w:r>
        <w:rPr>
          <w:rFonts w:ascii="Times New Roman" w:eastAsia="Calibri" w:hAnsi="Times New Roman"/>
          <w:sz w:val="24"/>
          <w:szCs w:val="24"/>
        </w:rPr>
        <w:t>С одной стороны  это положительная динамика объясняется тем,  что на вирусологическую этиологию начали обследоваться ГБУ РД «Магарамкентская ЦРБ», что ранее не внедряли  эту методику обследований,   но с другой стороны отмечается рост заболеваемости в сумме ОКИ за анализируемый период в 2,53 раза в сравнении с аналогичным периодом 2020 года и в сравнении со  СМУ  отмечается снижение заболеваемости суммы ОКИ в 1.27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раза и эпидемиологическая ситуация  по сумме ОКИ оценивается  «благополучной»</w:t>
      </w:r>
    </w:p>
    <w:p w:rsidR="007A77F0" w:rsidRPr="00B40999" w:rsidRDefault="007A77F0" w:rsidP="007A77F0">
      <w:pPr>
        <w:tabs>
          <w:tab w:val="left" w:pos="3540"/>
        </w:tabs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</w:p>
    <w:p w:rsidR="007A77F0" w:rsidRPr="00B40999" w:rsidRDefault="007A77F0" w:rsidP="007A77F0">
      <w:pPr>
        <w:tabs>
          <w:tab w:val="left" w:pos="3540"/>
        </w:tabs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B40999">
        <w:rPr>
          <w:rFonts w:ascii="Times New Roman" w:eastAsia="Calibri" w:hAnsi="Times New Roman"/>
          <w:b/>
          <w:sz w:val="24"/>
          <w:szCs w:val="24"/>
        </w:rPr>
        <w:lastRenderedPageBreak/>
        <w:t xml:space="preserve"> ОКИ неустановленной  этиологии</w:t>
      </w:r>
    </w:p>
    <w:p w:rsidR="007A77F0" w:rsidRPr="00B40999" w:rsidRDefault="007A77F0" w:rsidP="007A77F0">
      <w:pPr>
        <w:tabs>
          <w:tab w:val="left" w:pos="0"/>
          <w:tab w:val="left" w:pos="3540"/>
        </w:tabs>
        <w:spacing w:after="0" w:line="240" w:lineRule="auto"/>
        <w:ind w:left="-851"/>
        <w:rPr>
          <w:rFonts w:ascii="Times New Roman" w:eastAsia="Calibri" w:hAnsi="Times New Roman"/>
          <w:b/>
          <w:sz w:val="24"/>
          <w:szCs w:val="24"/>
        </w:rPr>
      </w:pPr>
    </w:p>
    <w:p w:rsidR="007A77F0" w:rsidRPr="00F66678" w:rsidRDefault="007A77F0" w:rsidP="00F66678">
      <w:pPr>
        <w:tabs>
          <w:tab w:val="left" w:pos="637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>Острые кишечные инфекции неустановленной этиологии, на территории района  за  2021г. зарегистрировано53случа</w:t>
      </w:r>
      <w:proofErr w:type="gramStart"/>
      <w:r w:rsidRPr="00F66678">
        <w:rPr>
          <w:rFonts w:ascii="Times New Roman" w:eastAsia="Calibri" w:hAnsi="Times New Roman"/>
          <w:sz w:val="24"/>
          <w:szCs w:val="24"/>
        </w:rPr>
        <w:t>я(</w:t>
      </w:r>
      <w:proofErr w:type="gramEnd"/>
      <w:r w:rsidRPr="00F66678">
        <w:rPr>
          <w:rFonts w:ascii="Times New Roman" w:eastAsia="Calibri" w:hAnsi="Times New Roman"/>
          <w:sz w:val="24"/>
          <w:szCs w:val="24"/>
        </w:rPr>
        <w:t>ИП – 85.8  на 100 тыс. населения) за аналогичный период 2020г. зарегистрировано  25случаев ( ИП – 40.47) Данная инфекционная патология за анализируемый период текущего годавыросла в 2. 12 раза в сравнении с аналогичным периодом прошлого года, а  в сравнении со СМУ наблюдается снижение ОКИ неустановленной этиологии в 1.7 раза.</w:t>
      </w:r>
    </w:p>
    <w:p w:rsidR="007A77F0" w:rsidRPr="00F66678" w:rsidRDefault="007A77F0" w:rsidP="00F66678">
      <w:pPr>
        <w:tabs>
          <w:tab w:val="left" w:pos="637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 xml:space="preserve">ОКИ неустановленной этиологии  в структуре прочих ОКИ занимает – 42 %, следовательно, в данной группе инфекции не установлено этиологический фактор заболевания – 42% </w:t>
      </w:r>
      <w:proofErr w:type="gramStart"/>
      <w:r w:rsidRPr="00F66678">
        <w:rPr>
          <w:rFonts w:ascii="Times New Roman" w:eastAsia="Calibri" w:hAnsi="Times New Roman"/>
          <w:sz w:val="24"/>
          <w:szCs w:val="24"/>
        </w:rPr>
        <w:t>заболевшим</w:t>
      </w:r>
      <w:proofErr w:type="gramEnd"/>
      <w:r w:rsidRPr="00F66678">
        <w:rPr>
          <w:rFonts w:ascii="Times New Roman" w:eastAsia="Calibri" w:hAnsi="Times New Roman"/>
          <w:sz w:val="24"/>
          <w:szCs w:val="24"/>
        </w:rPr>
        <w:t>.</w:t>
      </w:r>
    </w:p>
    <w:p w:rsidR="007A77F0" w:rsidRPr="00F66678" w:rsidRDefault="007A77F0" w:rsidP="00F66678">
      <w:pPr>
        <w:tabs>
          <w:tab w:val="left" w:pos="637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 xml:space="preserve">Это связано с тем, что всех заболевших лиц недостаточно обследуются лабораторно на вирусологические факторы – </w:t>
      </w:r>
      <w:proofErr w:type="spellStart"/>
      <w:r w:rsidRPr="00F66678">
        <w:rPr>
          <w:rFonts w:ascii="Times New Roman" w:eastAsia="Calibri" w:hAnsi="Times New Roman"/>
          <w:sz w:val="24"/>
          <w:szCs w:val="24"/>
        </w:rPr>
        <w:t>норо-астр</w:t>
      </w:r>
      <w:proofErr w:type="gramStart"/>
      <w:r w:rsidRPr="00F66678">
        <w:rPr>
          <w:rFonts w:ascii="Times New Roman" w:eastAsia="Calibri" w:hAnsi="Times New Roman"/>
          <w:sz w:val="24"/>
          <w:szCs w:val="24"/>
        </w:rPr>
        <w:t>о</w:t>
      </w:r>
      <w:proofErr w:type="spellEnd"/>
      <w:r w:rsidRPr="00F66678">
        <w:rPr>
          <w:rFonts w:ascii="Times New Roman" w:eastAsia="Calibri" w:hAnsi="Times New Roman"/>
          <w:sz w:val="24"/>
          <w:szCs w:val="24"/>
        </w:rPr>
        <w:t>-</w:t>
      </w:r>
      <w:proofErr w:type="gramEnd"/>
      <w:r w:rsidRPr="00F66678">
        <w:rPr>
          <w:rFonts w:ascii="Times New Roman" w:eastAsia="Calibri" w:hAnsi="Times New Roman"/>
          <w:sz w:val="24"/>
          <w:szCs w:val="24"/>
        </w:rPr>
        <w:t xml:space="preserve"> вирусы и вероятно имеет место несвоевременного выявления больных и соответственно неполноценный отбор материала и их доставку на лабораторные обследования</w:t>
      </w:r>
    </w:p>
    <w:p w:rsidR="007A77F0" w:rsidRPr="00F66678" w:rsidRDefault="007A77F0" w:rsidP="00F66678">
      <w:pPr>
        <w:tabs>
          <w:tab w:val="left" w:pos="6375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66678">
        <w:rPr>
          <w:rFonts w:ascii="Times New Roman" w:eastAsia="Calibri" w:hAnsi="Times New Roman"/>
          <w:sz w:val="24"/>
          <w:szCs w:val="24"/>
        </w:rPr>
        <w:t xml:space="preserve">Эпидемиологическая ситуация </w:t>
      </w:r>
      <w:proofErr w:type="spellStart"/>
      <w:r w:rsidRPr="00F66678">
        <w:rPr>
          <w:rFonts w:ascii="Times New Roman" w:eastAsia="Calibri" w:hAnsi="Times New Roman"/>
          <w:sz w:val="24"/>
          <w:szCs w:val="24"/>
        </w:rPr>
        <w:t>поОКИ</w:t>
      </w:r>
      <w:proofErr w:type="spellEnd"/>
      <w:r w:rsidRPr="00F66678">
        <w:rPr>
          <w:rFonts w:ascii="Times New Roman" w:eastAsia="Calibri" w:hAnsi="Times New Roman"/>
          <w:sz w:val="24"/>
          <w:szCs w:val="24"/>
        </w:rPr>
        <w:t xml:space="preserve"> неустановленной этиологии за  2021 год  на территории Магарамкентского  района оценивается  благополучной.</w:t>
      </w:r>
    </w:p>
    <w:p w:rsidR="007A77F0" w:rsidRPr="00B40999" w:rsidRDefault="007A77F0" w:rsidP="007A77F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7A77F0" w:rsidRDefault="007A77F0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A77F0" w:rsidRDefault="007A77F0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446858"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6137910" cy="4008741"/>
            <wp:effectExtent l="19050" t="0" r="1524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A77F0" w:rsidRDefault="007A77F0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A77F0" w:rsidRPr="00B40999" w:rsidRDefault="007A77F0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7A77F0" w:rsidRDefault="007A77F0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66678" w:rsidRDefault="00F66678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66678" w:rsidRDefault="00F66678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66678" w:rsidRDefault="00F66678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66678" w:rsidRDefault="00F66678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66678" w:rsidRDefault="00F66678" w:rsidP="007A77F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66678" w:rsidRPr="00F66678" w:rsidRDefault="00F66678" w:rsidP="00F66678">
      <w:pPr>
        <w:spacing w:after="0" w:line="240" w:lineRule="auto"/>
        <w:jc w:val="right"/>
        <w:rPr>
          <w:rFonts w:ascii="Times New Roman" w:eastAsia="Calibri" w:hAnsi="Times New Roman"/>
          <w:b/>
        </w:rPr>
      </w:pPr>
      <w:r w:rsidRPr="00F66678">
        <w:rPr>
          <w:rFonts w:ascii="Times New Roman" w:eastAsia="Calibri" w:hAnsi="Times New Roman"/>
          <w:b/>
        </w:rPr>
        <w:lastRenderedPageBreak/>
        <w:t>Таблица №59</w:t>
      </w:r>
    </w:p>
    <w:p w:rsidR="007A77F0" w:rsidRPr="00F66678" w:rsidRDefault="007A77F0" w:rsidP="00F66678">
      <w:pPr>
        <w:contextualSpacing/>
        <w:rPr>
          <w:rFonts w:ascii="Times New Roman" w:eastAsia="Calibri" w:hAnsi="Times New Roman"/>
          <w:b/>
        </w:rPr>
      </w:pPr>
      <w:r w:rsidRPr="00F66678">
        <w:rPr>
          <w:rFonts w:ascii="Times New Roman" w:eastAsia="Calibri" w:hAnsi="Times New Roman"/>
          <w:b/>
        </w:rPr>
        <w:t xml:space="preserve">Распределение ОКИ неустановленной  этиологии  по возрастному составу  населения.    </w:t>
      </w:r>
    </w:p>
    <w:p w:rsidR="007A77F0" w:rsidRPr="00B40999" w:rsidRDefault="007A77F0" w:rsidP="007A77F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9256" w:type="dxa"/>
        <w:jc w:val="center"/>
        <w:tblInd w:w="-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1910"/>
        <w:gridCol w:w="1051"/>
        <w:gridCol w:w="1125"/>
        <w:gridCol w:w="975"/>
        <w:gridCol w:w="887"/>
        <w:gridCol w:w="1387"/>
        <w:gridCol w:w="1303"/>
      </w:tblGrid>
      <w:tr w:rsidR="007A77F0" w:rsidRPr="00F66678" w:rsidTr="00F66678">
        <w:trPr>
          <w:jc w:val="center"/>
        </w:trPr>
        <w:tc>
          <w:tcPr>
            <w:tcW w:w="637" w:type="dxa"/>
            <w:vMerge w:val="restart"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lang w:val="en-US"/>
              </w:rPr>
            </w:pPr>
            <w:r w:rsidRPr="00F66678">
              <w:rPr>
                <w:rFonts w:ascii="Times New Roman" w:eastAsia="Calibri" w:hAnsi="Times New Roman"/>
                <w:lang w:val="en-US"/>
              </w:rPr>
              <w:t>п/п</w:t>
            </w:r>
          </w:p>
        </w:tc>
        <w:tc>
          <w:tcPr>
            <w:tcW w:w="1550" w:type="dxa"/>
            <w:vMerge w:val="restart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val="en-US"/>
              </w:rPr>
            </w:pPr>
            <w:proofErr w:type="spellStart"/>
            <w:r w:rsidRPr="00F66678">
              <w:rPr>
                <w:rFonts w:ascii="Times New Roman" w:eastAsia="Calibri" w:hAnsi="Times New Roman"/>
                <w:lang w:val="en-US"/>
              </w:rPr>
              <w:t>Возрастнойсостав</w:t>
            </w:r>
            <w:proofErr w:type="spellEnd"/>
          </w:p>
        </w:tc>
        <w:tc>
          <w:tcPr>
            <w:tcW w:w="3281" w:type="dxa"/>
            <w:gridSpan w:val="3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2021 г.</w:t>
            </w:r>
          </w:p>
        </w:tc>
        <w:tc>
          <w:tcPr>
            <w:tcW w:w="3788" w:type="dxa"/>
            <w:gridSpan w:val="3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2020г.</w:t>
            </w:r>
          </w:p>
        </w:tc>
      </w:tr>
      <w:tr w:rsidR="007A77F0" w:rsidRPr="00F66678" w:rsidTr="00F66678">
        <w:trPr>
          <w:trHeight w:val="883"/>
          <w:jc w:val="center"/>
        </w:trPr>
        <w:tc>
          <w:tcPr>
            <w:tcW w:w="637" w:type="dxa"/>
            <w:vMerge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550" w:type="dxa"/>
            <w:vMerge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05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proofErr w:type="spellStart"/>
            <w:r w:rsidRPr="00F66678">
              <w:rPr>
                <w:rFonts w:ascii="Times New Roman" w:eastAsia="Calibri" w:hAnsi="Times New Roman"/>
              </w:rPr>
              <w:t>Абс</w:t>
            </w:r>
            <w:proofErr w:type="spellEnd"/>
            <w:r w:rsidRPr="00F66678">
              <w:rPr>
                <w:rFonts w:ascii="Times New Roman" w:eastAsia="Calibri" w:hAnsi="Times New Roman"/>
              </w:rPr>
              <w:t>. число</w:t>
            </w:r>
          </w:p>
        </w:tc>
        <w:tc>
          <w:tcPr>
            <w:tcW w:w="11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 xml:space="preserve">показ. На 100 </w:t>
            </w:r>
            <w:proofErr w:type="spellStart"/>
            <w:proofErr w:type="gramStart"/>
            <w:r w:rsidRPr="00F66678">
              <w:rPr>
                <w:rFonts w:ascii="Times New Roman" w:eastAsia="Calibri" w:hAnsi="Times New Roman"/>
              </w:rPr>
              <w:t>тыс</w:t>
            </w:r>
            <w:proofErr w:type="spellEnd"/>
            <w:proofErr w:type="gramEnd"/>
            <w:r w:rsidRPr="00F66678">
              <w:rPr>
                <w:rFonts w:ascii="Times New Roman" w:eastAsia="Calibri" w:hAnsi="Times New Roman"/>
              </w:rPr>
              <w:t xml:space="preserve"> насел.</w:t>
            </w:r>
          </w:p>
        </w:tc>
        <w:tc>
          <w:tcPr>
            <w:tcW w:w="9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% от общего</w:t>
            </w:r>
          </w:p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числа</w:t>
            </w:r>
          </w:p>
        </w:tc>
        <w:tc>
          <w:tcPr>
            <w:tcW w:w="911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proofErr w:type="spellStart"/>
            <w:r w:rsidRPr="00F66678">
              <w:rPr>
                <w:rFonts w:ascii="Times New Roman" w:eastAsia="Calibri" w:hAnsi="Times New Roman"/>
              </w:rPr>
              <w:t>Абс</w:t>
            </w:r>
            <w:proofErr w:type="spellEnd"/>
            <w:r w:rsidRPr="00F66678">
              <w:rPr>
                <w:rFonts w:ascii="Times New Roman" w:eastAsia="Calibri" w:hAnsi="Times New Roman"/>
              </w:rPr>
              <w:t>. число</w:t>
            </w:r>
          </w:p>
        </w:tc>
        <w:tc>
          <w:tcPr>
            <w:tcW w:w="1499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 xml:space="preserve">показ. На 100. </w:t>
            </w:r>
            <w:proofErr w:type="spellStart"/>
            <w:proofErr w:type="gramStart"/>
            <w:r w:rsidRPr="00F66678">
              <w:rPr>
                <w:rFonts w:ascii="Times New Roman" w:eastAsia="Calibri" w:hAnsi="Times New Roman"/>
              </w:rPr>
              <w:t>тыс</w:t>
            </w:r>
            <w:proofErr w:type="spellEnd"/>
            <w:proofErr w:type="gramEnd"/>
            <w:r w:rsidRPr="00F66678">
              <w:rPr>
                <w:rFonts w:ascii="Times New Roman" w:eastAsia="Calibri" w:hAnsi="Times New Roman"/>
              </w:rPr>
              <w:t xml:space="preserve"> насел.</w:t>
            </w:r>
          </w:p>
        </w:tc>
        <w:tc>
          <w:tcPr>
            <w:tcW w:w="137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% от общего</w:t>
            </w:r>
          </w:p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 xml:space="preserve">Числа </w:t>
            </w:r>
            <w:proofErr w:type="spellStart"/>
            <w:r w:rsidRPr="00F66678">
              <w:rPr>
                <w:rFonts w:ascii="Times New Roman" w:eastAsia="Calibri" w:hAnsi="Times New Roman"/>
              </w:rPr>
              <w:t>заб</w:t>
            </w:r>
            <w:proofErr w:type="spellEnd"/>
            <w:r w:rsidRPr="00F66678">
              <w:rPr>
                <w:rFonts w:ascii="Times New Roman" w:eastAsia="Calibri" w:hAnsi="Times New Roman"/>
              </w:rPr>
              <w:t>.</w:t>
            </w:r>
          </w:p>
        </w:tc>
      </w:tr>
      <w:tr w:rsidR="007A77F0" w:rsidRPr="00F66678" w:rsidTr="00F66678">
        <w:trPr>
          <w:jc w:val="center"/>
        </w:trPr>
        <w:tc>
          <w:tcPr>
            <w:tcW w:w="637" w:type="dxa"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550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От 0 до 1 года</w:t>
            </w:r>
          </w:p>
        </w:tc>
        <w:tc>
          <w:tcPr>
            <w:tcW w:w="1105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1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11.27</w:t>
            </w:r>
          </w:p>
        </w:tc>
        <w:tc>
          <w:tcPr>
            <w:tcW w:w="9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13.21</w:t>
            </w:r>
          </w:p>
        </w:tc>
        <w:tc>
          <w:tcPr>
            <w:tcW w:w="911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499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9.66</w:t>
            </w:r>
          </w:p>
        </w:tc>
        <w:tc>
          <w:tcPr>
            <w:tcW w:w="137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24.0</w:t>
            </w:r>
          </w:p>
        </w:tc>
      </w:tr>
      <w:tr w:rsidR="007A77F0" w:rsidRPr="00F66678" w:rsidTr="00F66678">
        <w:trPr>
          <w:jc w:val="center"/>
        </w:trPr>
        <w:tc>
          <w:tcPr>
            <w:tcW w:w="637" w:type="dxa"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550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val="en-US"/>
              </w:rPr>
            </w:pPr>
            <w:r w:rsidRPr="00F66678">
              <w:rPr>
                <w:rFonts w:ascii="Times New Roman" w:eastAsia="Calibri" w:hAnsi="Times New Roman"/>
              </w:rPr>
              <w:t>1 – 2 года</w:t>
            </w:r>
          </w:p>
        </w:tc>
        <w:tc>
          <w:tcPr>
            <w:tcW w:w="1105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18</w:t>
            </w:r>
          </w:p>
        </w:tc>
        <w:tc>
          <w:tcPr>
            <w:tcW w:w="11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28.98</w:t>
            </w:r>
          </w:p>
        </w:tc>
        <w:tc>
          <w:tcPr>
            <w:tcW w:w="9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33.96</w:t>
            </w:r>
          </w:p>
        </w:tc>
        <w:tc>
          <w:tcPr>
            <w:tcW w:w="911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1499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14.49</w:t>
            </w:r>
          </w:p>
        </w:tc>
        <w:tc>
          <w:tcPr>
            <w:tcW w:w="137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36.0</w:t>
            </w:r>
          </w:p>
        </w:tc>
      </w:tr>
      <w:tr w:rsidR="007A77F0" w:rsidRPr="00F66678" w:rsidTr="00F66678">
        <w:trPr>
          <w:trHeight w:val="285"/>
          <w:jc w:val="center"/>
        </w:trPr>
        <w:tc>
          <w:tcPr>
            <w:tcW w:w="637" w:type="dxa"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550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val="en-US"/>
              </w:rPr>
            </w:pPr>
            <w:r w:rsidRPr="00F66678">
              <w:rPr>
                <w:rFonts w:ascii="Times New Roman" w:eastAsia="Calibri" w:hAnsi="Times New Roman"/>
              </w:rPr>
              <w:t>3 – 6 лет</w:t>
            </w:r>
          </w:p>
        </w:tc>
        <w:tc>
          <w:tcPr>
            <w:tcW w:w="1105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16</w:t>
            </w:r>
          </w:p>
        </w:tc>
        <w:tc>
          <w:tcPr>
            <w:tcW w:w="11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25.76</w:t>
            </w:r>
          </w:p>
        </w:tc>
        <w:tc>
          <w:tcPr>
            <w:tcW w:w="9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30.19</w:t>
            </w:r>
          </w:p>
        </w:tc>
        <w:tc>
          <w:tcPr>
            <w:tcW w:w="911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499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6,8</w:t>
            </w:r>
          </w:p>
        </w:tc>
        <w:tc>
          <w:tcPr>
            <w:tcW w:w="137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12.0</w:t>
            </w:r>
          </w:p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7A77F0" w:rsidRPr="00F66678" w:rsidTr="00F66678">
        <w:trPr>
          <w:trHeight w:val="330"/>
          <w:jc w:val="center"/>
        </w:trPr>
        <w:tc>
          <w:tcPr>
            <w:tcW w:w="637" w:type="dxa"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550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7-14 лет</w:t>
            </w:r>
          </w:p>
        </w:tc>
        <w:tc>
          <w:tcPr>
            <w:tcW w:w="1105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1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12.9</w:t>
            </w:r>
          </w:p>
        </w:tc>
        <w:tc>
          <w:tcPr>
            <w:tcW w:w="9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15.09</w:t>
            </w:r>
          </w:p>
        </w:tc>
        <w:tc>
          <w:tcPr>
            <w:tcW w:w="911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499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3.22</w:t>
            </w:r>
          </w:p>
        </w:tc>
        <w:tc>
          <w:tcPr>
            <w:tcW w:w="137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8.00</w:t>
            </w:r>
          </w:p>
        </w:tc>
      </w:tr>
      <w:tr w:rsidR="007A77F0" w:rsidRPr="00F66678" w:rsidTr="00F66678">
        <w:trPr>
          <w:jc w:val="center"/>
        </w:trPr>
        <w:tc>
          <w:tcPr>
            <w:tcW w:w="637" w:type="dxa"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550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15-19 лет</w:t>
            </w:r>
          </w:p>
        </w:tc>
        <w:tc>
          <w:tcPr>
            <w:tcW w:w="1105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1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1,6</w:t>
            </w:r>
          </w:p>
        </w:tc>
        <w:tc>
          <w:tcPr>
            <w:tcW w:w="9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1.89</w:t>
            </w:r>
          </w:p>
        </w:tc>
        <w:tc>
          <w:tcPr>
            <w:tcW w:w="911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99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7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7A77F0" w:rsidRPr="00F66678" w:rsidTr="00F66678">
        <w:trPr>
          <w:jc w:val="center"/>
        </w:trPr>
        <w:tc>
          <w:tcPr>
            <w:tcW w:w="637" w:type="dxa"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550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val="en-US"/>
              </w:rPr>
            </w:pPr>
            <w:r w:rsidRPr="00F66678">
              <w:rPr>
                <w:rFonts w:ascii="Times New Roman" w:eastAsia="Calibri" w:hAnsi="Times New Roman"/>
                <w:lang w:val="en-US"/>
              </w:rPr>
              <w:t xml:space="preserve">20 и </w:t>
            </w:r>
            <w:proofErr w:type="spellStart"/>
            <w:r w:rsidRPr="00F66678">
              <w:rPr>
                <w:rFonts w:ascii="Times New Roman" w:eastAsia="Calibri" w:hAnsi="Times New Roman"/>
                <w:lang w:val="en-US"/>
              </w:rPr>
              <w:t>старше</w:t>
            </w:r>
            <w:proofErr w:type="spellEnd"/>
          </w:p>
        </w:tc>
        <w:tc>
          <w:tcPr>
            <w:tcW w:w="1105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1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6,8</w:t>
            </w:r>
          </w:p>
        </w:tc>
        <w:tc>
          <w:tcPr>
            <w:tcW w:w="9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5.66</w:t>
            </w:r>
          </w:p>
        </w:tc>
        <w:tc>
          <w:tcPr>
            <w:tcW w:w="911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499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8.05</w:t>
            </w:r>
          </w:p>
        </w:tc>
        <w:tc>
          <w:tcPr>
            <w:tcW w:w="137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20.0</w:t>
            </w:r>
          </w:p>
        </w:tc>
      </w:tr>
      <w:tr w:rsidR="007A77F0" w:rsidRPr="00F66678" w:rsidTr="00F66678">
        <w:trPr>
          <w:jc w:val="center"/>
        </w:trPr>
        <w:tc>
          <w:tcPr>
            <w:tcW w:w="637" w:type="dxa"/>
          </w:tcPr>
          <w:p w:rsidR="007A77F0" w:rsidRPr="00F66678" w:rsidRDefault="007A77F0" w:rsidP="00E44A67">
            <w:pPr>
              <w:spacing w:after="0" w:line="240" w:lineRule="auto"/>
              <w:jc w:val="both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1550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val="en-US"/>
              </w:rPr>
            </w:pPr>
            <w:proofErr w:type="spellStart"/>
            <w:r w:rsidRPr="00F66678">
              <w:rPr>
                <w:rFonts w:ascii="Times New Roman" w:eastAsia="Calibri" w:hAnsi="Times New Roman"/>
                <w:lang w:val="en-US"/>
              </w:rPr>
              <w:t>итого</w:t>
            </w:r>
            <w:proofErr w:type="spellEnd"/>
          </w:p>
        </w:tc>
        <w:tc>
          <w:tcPr>
            <w:tcW w:w="1105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53</w:t>
            </w:r>
          </w:p>
        </w:tc>
        <w:tc>
          <w:tcPr>
            <w:tcW w:w="11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85.8</w:t>
            </w:r>
          </w:p>
        </w:tc>
        <w:tc>
          <w:tcPr>
            <w:tcW w:w="98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100.0</w:t>
            </w:r>
          </w:p>
        </w:tc>
        <w:tc>
          <w:tcPr>
            <w:tcW w:w="911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25</w:t>
            </w:r>
          </w:p>
        </w:tc>
        <w:tc>
          <w:tcPr>
            <w:tcW w:w="1499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40.47</w:t>
            </w:r>
          </w:p>
        </w:tc>
        <w:tc>
          <w:tcPr>
            <w:tcW w:w="1378" w:type="dxa"/>
          </w:tcPr>
          <w:p w:rsidR="007A77F0" w:rsidRPr="00F66678" w:rsidRDefault="007A77F0" w:rsidP="00F66678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F66678">
              <w:rPr>
                <w:rFonts w:ascii="Times New Roman" w:eastAsia="Calibri" w:hAnsi="Times New Roman"/>
              </w:rPr>
              <w:t>100.0</w:t>
            </w:r>
          </w:p>
        </w:tc>
      </w:tr>
    </w:tbl>
    <w:p w:rsidR="00F66678" w:rsidRDefault="00F66678" w:rsidP="007A77F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A77F0" w:rsidRDefault="007A77F0" w:rsidP="007A77F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40999">
        <w:rPr>
          <w:rFonts w:ascii="Times New Roman" w:eastAsia="Calibri" w:hAnsi="Times New Roman"/>
          <w:sz w:val="24"/>
          <w:szCs w:val="24"/>
        </w:rPr>
        <w:t>ОКИ</w:t>
      </w:r>
      <w:r>
        <w:rPr>
          <w:rFonts w:ascii="Times New Roman" w:eastAsia="Calibri" w:hAnsi="Times New Roman"/>
          <w:sz w:val="24"/>
          <w:szCs w:val="24"/>
        </w:rPr>
        <w:t xml:space="preserve">не </w:t>
      </w:r>
      <w:r w:rsidRPr="00B40999">
        <w:rPr>
          <w:rFonts w:ascii="Times New Roman" w:eastAsia="Calibri" w:hAnsi="Times New Roman"/>
          <w:sz w:val="24"/>
          <w:szCs w:val="24"/>
        </w:rPr>
        <w:t>установленной эти</w:t>
      </w:r>
      <w:r w:rsidRPr="0076008C">
        <w:rPr>
          <w:rFonts w:ascii="Times New Roman" w:eastAsia="Calibri" w:hAnsi="Times New Roman"/>
          <w:sz w:val="24"/>
          <w:szCs w:val="24"/>
        </w:rPr>
        <w:t>ологии</w:t>
      </w:r>
      <w:r>
        <w:rPr>
          <w:rFonts w:ascii="Times New Roman" w:eastAsia="Calibri" w:hAnsi="Times New Roman"/>
          <w:sz w:val="24"/>
          <w:szCs w:val="24"/>
        </w:rPr>
        <w:t xml:space="preserve">  также </w:t>
      </w:r>
      <w:r w:rsidRPr="0076008C">
        <w:rPr>
          <w:rFonts w:ascii="Times New Roman" w:eastAsia="Calibri" w:hAnsi="Times New Roman"/>
          <w:sz w:val="24"/>
          <w:szCs w:val="24"/>
        </w:rPr>
        <w:t xml:space="preserve">зарегистрировано в основном   у детей до 14 лет – </w:t>
      </w:r>
      <w:r>
        <w:rPr>
          <w:rFonts w:ascii="Times New Roman" w:eastAsia="Calibri" w:hAnsi="Times New Roman"/>
          <w:sz w:val="24"/>
          <w:szCs w:val="24"/>
        </w:rPr>
        <w:t>49 случаев(92.62</w:t>
      </w:r>
      <w:r w:rsidRPr="0076008C">
        <w:rPr>
          <w:rFonts w:ascii="Times New Roman" w:eastAsia="Calibri" w:hAnsi="Times New Roman"/>
          <w:sz w:val="24"/>
          <w:szCs w:val="24"/>
        </w:rPr>
        <w:t>%); среди детского населения  огром</w:t>
      </w:r>
      <w:r>
        <w:rPr>
          <w:rFonts w:ascii="Times New Roman" w:eastAsia="Calibri" w:hAnsi="Times New Roman"/>
          <w:sz w:val="24"/>
          <w:szCs w:val="24"/>
        </w:rPr>
        <w:t xml:space="preserve">ное количество зарегистрировано </w:t>
      </w:r>
      <w:r w:rsidRPr="0076008C">
        <w:rPr>
          <w:rFonts w:ascii="Times New Roman" w:eastAsia="Calibri" w:hAnsi="Times New Roman"/>
          <w:sz w:val="24"/>
          <w:szCs w:val="24"/>
        </w:rPr>
        <w:t>у детей в возрасте 1-2 года</w:t>
      </w:r>
      <w:r>
        <w:rPr>
          <w:rFonts w:ascii="Times New Roman" w:eastAsia="Calibri" w:hAnsi="Times New Roman"/>
          <w:sz w:val="24"/>
          <w:szCs w:val="24"/>
        </w:rPr>
        <w:t xml:space="preserve"> или  29.0%; в сравнении с заболеваемости ОКИ неустановленной этиологии 2020 года в 2021 году выросла заболеваемость в 2 раза;  от 0 - до 1 года жизни – 7 случаев или 13, 21%. В сравнении с 2020 годом отмечается рост заболеваемости в этой группе детей в 1.17 раза.</w:t>
      </w:r>
    </w:p>
    <w:p w:rsidR="007A77F0" w:rsidRDefault="007A77F0" w:rsidP="007A77F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3-6 лет заболеваемость ОКИ неустановленной патологии –  30.19%; в сравнении с 2020 годом отмечается рост заболеваемости в 5.3 раза.</w:t>
      </w:r>
    </w:p>
    <w:p w:rsidR="007A77F0" w:rsidRDefault="007A77F0" w:rsidP="007A77F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Заболеваемость 7-14 лет в 2021 году выросла в 4.0 раза в сравнении с 2020 годом</w:t>
      </w:r>
    </w:p>
    <w:p w:rsidR="007A77F0" w:rsidRDefault="007A77F0" w:rsidP="007A77F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У детей в возрасте от 0 до 2 лет зарегистрировано 25 случаев </w:t>
      </w:r>
      <w:proofErr w:type="spellStart"/>
      <w:r>
        <w:rPr>
          <w:rFonts w:ascii="Times New Roman" w:eastAsia="Calibri" w:hAnsi="Times New Roman"/>
          <w:sz w:val="24"/>
          <w:szCs w:val="24"/>
        </w:rPr>
        <w:t>ОКИне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установленной этиологии или   66.2%..</w:t>
      </w:r>
    </w:p>
    <w:p w:rsidR="007A77F0" w:rsidRPr="009B3A1B" w:rsidRDefault="007A77F0" w:rsidP="009B3A1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 xml:space="preserve">Общие выводы по </w:t>
      </w:r>
      <w:proofErr w:type="spellStart"/>
      <w:r w:rsidRPr="009B3A1B">
        <w:rPr>
          <w:rFonts w:ascii="Times New Roman" w:eastAsia="Calibri" w:hAnsi="Times New Roman"/>
          <w:sz w:val="24"/>
          <w:szCs w:val="24"/>
        </w:rPr>
        <w:t>прерывании</w:t>
      </w:r>
      <w:r w:rsidR="009B3A1B" w:rsidRPr="009B3A1B">
        <w:rPr>
          <w:rFonts w:ascii="Times New Roman" w:eastAsia="Calibri" w:hAnsi="Times New Roman"/>
          <w:sz w:val="24"/>
          <w:szCs w:val="24"/>
        </w:rPr>
        <w:t>ю</w:t>
      </w:r>
      <w:proofErr w:type="spellEnd"/>
      <w:r w:rsidRPr="009B3A1B">
        <w:rPr>
          <w:rFonts w:ascii="Times New Roman" w:eastAsia="Calibri" w:hAnsi="Times New Roman"/>
          <w:sz w:val="24"/>
          <w:szCs w:val="24"/>
        </w:rPr>
        <w:t xml:space="preserve"> путей передачи остро-кишечной инфекции и оздоровлении группы риска населения: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 xml:space="preserve">Основными  причинами возникновения  заболеваемости населения ОКЗ являются: 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 xml:space="preserve">1) несвоевременное выявление  больных с кишечными инфекциями; неудовлетворительная диагностика, не обеспечение обследования заболевших на вирусные – </w:t>
      </w:r>
      <w:proofErr w:type="spellStart"/>
      <w:r w:rsidRPr="009B3A1B">
        <w:rPr>
          <w:rFonts w:ascii="Times New Roman" w:eastAsia="Calibri" w:hAnsi="Times New Roman"/>
          <w:sz w:val="24"/>
          <w:szCs w:val="24"/>
        </w:rPr>
        <w:t>астр</w:t>
      </w:r>
      <w:proofErr w:type="gramStart"/>
      <w:r w:rsidRPr="009B3A1B">
        <w:rPr>
          <w:rFonts w:ascii="Times New Roman" w:eastAsia="Calibri" w:hAnsi="Times New Roman"/>
          <w:sz w:val="24"/>
          <w:szCs w:val="24"/>
        </w:rPr>
        <w:t>о</w:t>
      </w:r>
      <w:proofErr w:type="spellEnd"/>
      <w:r w:rsidRPr="009B3A1B">
        <w:rPr>
          <w:rFonts w:ascii="Times New Roman" w:eastAsia="Calibri" w:hAnsi="Times New Roman"/>
          <w:sz w:val="24"/>
          <w:szCs w:val="24"/>
        </w:rPr>
        <w:t>-</w:t>
      </w:r>
      <w:proofErr w:type="gramEnd"/>
      <w:r w:rsidRPr="009B3A1B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Pr="009B3A1B">
        <w:rPr>
          <w:rFonts w:ascii="Times New Roman" w:eastAsia="Calibri" w:hAnsi="Times New Roman"/>
          <w:sz w:val="24"/>
          <w:szCs w:val="24"/>
        </w:rPr>
        <w:t>норо</w:t>
      </w:r>
      <w:proofErr w:type="spellEnd"/>
      <w:r w:rsidRPr="009B3A1B">
        <w:rPr>
          <w:rFonts w:ascii="Times New Roman" w:eastAsia="Calibri" w:hAnsi="Times New Roman"/>
          <w:sz w:val="24"/>
          <w:szCs w:val="24"/>
        </w:rPr>
        <w:t xml:space="preserve">-  и </w:t>
      </w:r>
      <w:proofErr w:type="spellStart"/>
      <w:r w:rsidRPr="009B3A1B">
        <w:rPr>
          <w:rFonts w:ascii="Times New Roman" w:eastAsia="Calibri" w:hAnsi="Times New Roman"/>
          <w:sz w:val="24"/>
          <w:szCs w:val="24"/>
        </w:rPr>
        <w:t>ротавирусные</w:t>
      </w:r>
      <w:proofErr w:type="spellEnd"/>
      <w:r w:rsidRPr="009B3A1B">
        <w:rPr>
          <w:rFonts w:ascii="Times New Roman" w:eastAsia="Calibri" w:hAnsi="Times New Roman"/>
          <w:sz w:val="24"/>
          <w:szCs w:val="24"/>
        </w:rPr>
        <w:t xml:space="preserve"> инфекции, не выявления источника инфекции и т.д.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>2. неудовлетворительный медицинский патронаж  на дому за заболевшими детьми до 5ти лет, отсутствие эффективного медицинского  наблюдения  за  неорганизованной группой детского  населения,  не оздоровление инфекционных очагов, отсутствие медицинского  наблюдения за контактными лицами и неудовлетворительная санитарно-разъяснительная работа среди населения, преимущественно  за  неорганизованной группой  детского  населения.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>3) отсутствие проведения достаточных  профилактических и противоэпидемических мероприятий;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 xml:space="preserve">4) обеспечение в  недостаточном количестве доброкачественной  питьевой воды; 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 xml:space="preserve">5) отсутствие обеззараживания и нарушения режима водоснабжения и т.д. 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>6) Недостаточная санитарная культура населения,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>7) Не создания благоприятных условий среди обитания  неорганизованным группам населения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bCs/>
          <w:iCs/>
          <w:sz w:val="24"/>
          <w:szCs w:val="24"/>
        </w:rPr>
        <w:t xml:space="preserve">. В соответствии Санитарно-эпидемиологических правил СП 3.1.1. 3108-13 «Профилактика острых кишечных инфекций».  Санитарно-эпидемиологические  правила СП 3.1.1. 3108-13;  </w:t>
      </w:r>
      <w:r w:rsidRPr="009B3A1B">
        <w:rPr>
          <w:rFonts w:ascii="Times New Roman" w:eastAsia="Calibri" w:hAnsi="Times New Roman"/>
          <w:bCs/>
          <w:iCs/>
          <w:sz w:val="24"/>
          <w:szCs w:val="24"/>
        </w:rPr>
        <w:lastRenderedPageBreak/>
        <w:t>не обеспечивает -   выявление случаев  заболеваний ОКИ у людей  в соответствии с пунктами 4.1. и 4.2.</w:t>
      </w:r>
    </w:p>
    <w:p w:rsidR="007A77F0" w:rsidRPr="009B3A1B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>Не  проводится полноценное  качественное лабораторное обследование на бактериальную и вирусную  природу заболевания,  ставят  диагноз «ОКИ  неустановл</w:t>
      </w:r>
      <w:r w:rsidR="009B3A1B">
        <w:rPr>
          <w:rFonts w:ascii="Times New Roman" w:eastAsia="Calibri" w:hAnsi="Times New Roman"/>
          <w:sz w:val="24"/>
          <w:szCs w:val="24"/>
        </w:rPr>
        <w:t>енной  этиологии»</w:t>
      </w:r>
      <w:r w:rsidRPr="009B3A1B">
        <w:rPr>
          <w:rFonts w:ascii="Times New Roman" w:eastAsia="Calibri" w:hAnsi="Times New Roman"/>
          <w:sz w:val="24"/>
          <w:szCs w:val="24"/>
        </w:rPr>
        <w:t>.</w:t>
      </w:r>
    </w:p>
    <w:p w:rsidR="007A77F0" w:rsidRPr="00B40999" w:rsidRDefault="007A77F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 xml:space="preserve">    В дальнейшем не  проводят медицинское наблюдение за больным ребенком и за контактировавшими лицами, т. е. не производят  оздоровление очага  инфекции и достаточно эффективная санитарно-разъяснительная работа  среди  нас</w:t>
      </w:r>
      <w:r w:rsidRPr="00B40999">
        <w:rPr>
          <w:rFonts w:ascii="Times New Roman" w:eastAsia="Calibri" w:hAnsi="Times New Roman"/>
          <w:sz w:val="24"/>
          <w:szCs w:val="24"/>
        </w:rPr>
        <w:t>еления.</w:t>
      </w:r>
    </w:p>
    <w:p w:rsidR="007A77F0" w:rsidRPr="00B40999" w:rsidRDefault="007A77F0" w:rsidP="007A77F0">
      <w:pPr>
        <w:tabs>
          <w:tab w:val="left" w:pos="2040"/>
        </w:tabs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0D11FD" w:rsidRDefault="000D11FD" w:rsidP="000D11FD">
      <w:pPr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</w:p>
    <w:p w:rsidR="000D11FD" w:rsidRDefault="000D11FD" w:rsidP="009B3A1B">
      <w:pPr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B40999">
        <w:rPr>
          <w:rFonts w:ascii="Times New Roman" w:eastAsia="Calibri" w:hAnsi="Times New Roman"/>
          <w:b/>
          <w:sz w:val="24"/>
          <w:szCs w:val="24"/>
        </w:rPr>
        <w:t>Дизентерия</w:t>
      </w:r>
    </w:p>
    <w:p w:rsidR="000D11FD" w:rsidRPr="00B40999" w:rsidRDefault="000D11FD" w:rsidP="000D11FD">
      <w:pPr>
        <w:spacing w:after="0" w:line="240" w:lineRule="auto"/>
        <w:outlineLvl w:val="0"/>
        <w:rPr>
          <w:rFonts w:ascii="Times New Roman" w:eastAsia="Calibri" w:hAnsi="Times New Roman"/>
          <w:b/>
          <w:sz w:val="24"/>
          <w:szCs w:val="24"/>
        </w:rPr>
      </w:pPr>
    </w:p>
    <w:p w:rsidR="000D11FD" w:rsidRPr="009B3A1B" w:rsidRDefault="000D11FD" w:rsidP="009B3A1B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>За   2021 год на территорииМагарамкентского района  заболевания дизентерией  зарегистрировано – 3случая и ИП  составляет -  4,83 на 100 тыс. населения, за аналогичный период 2020 г.  также зарегистрировано -</w:t>
      </w:r>
      <w:r w:rsidRPr="009B3A1B">
        <w:rPr>
          <w:rFonts w:ascii="Times New Roman" w:eastAsia="Calibri" w:hAnsi="Times New Roman"/>
          <w:bCs/>
          <w:sz w:val="24"/>
          <w:szCs w:val="24"/>
        </w:rPr>
        <w:t>3 случая.В сравнении со СМУ отмечается снижение заболеваемости дизентерией в 3.3 раза. А в сравнении с аналогичным периодом 2020 года не отмечается рост заболевания дизентерии.</w:t>
      </w:r>
    </w:p>
    <w:p w:rsidR="000D11FD" w:rsidRPr="009B3A1B" w:rsidRDefault="000D11FD" w:rsidP="009B3A1B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9B3A1B">
        <w:rPr>
          <w:rFonts w:ascii="Times New Roman" w:eastAsia="Calibri" w:hAnsi="Times New Roman"/>
          <w:bCs/>
          <w:sz w:val="24"/>
          <w:szCs w:val="24"/>
        </w:rPr>
        <w:t xml:space="preserve">      Все выявленные случаи </w:t>
      </w:r>
      <w:proofErr w:type="gramStart"/>
      <w:r w:rsidRPr="009B3A1B">
        <w:rPr>
          <w:rFonts w:ascii="Times New Roman" w:eastAsia="Calibri" w:hAnsi="Times New Roman"/>
          <w:bCs/>
          <w:sz w:val="24"/>
          <w:szCs w:val="24"/>
        </w:rPr>
        <w:t>дизентерии</w:t>
      </w:r>
      <w:proofErr w:type="gramEnd"/>
      <w:r w:rsidRPr="009B3A1B">
        <w:rPr>
          <w:rFonts w:ascii="Times New Roman" w:eastAsia="Calibri" w:hAnsi="Times New Roman"/>
          <w:bCs/>
          <w:sz w:val="24"/>
          <w:szCs w:val="24"/>
        </w:rPr>
        <w:t xml:space="preserve"> лабораторно  подтвержденные и выявлены 3 случая дизентерии </w:t>
      </w:r>
      <w:proofErr w:type="spellStart"/>
      <w:r w:rsidRPr="009B3A1B">
        <w:rPr>
          <w:rFonts w:ascii="Times New Roman" w:eastAsia="Calibri" w:hAnsi="Times New Roman"/>
          <w:bCs/>
          <w:sz w:val="24"/>
          <w:szCs w:val="24"/>
        </w:rPr>
        <w:t>Флекснера</w:t>
      </w:r>
      <w:proofErr w:type="spellEnd"/>
      <w:r w:rsidRPr="009B3A1B">
        <w:rPr>
          <w:rFonts w:ascii="Times New Roman" w:eastAsia="Calibri" w:hAnsi="Times New Roman"/>
          <w:bCs/>
          <w:sz w:val="24"/>
          <w:szCs w:val="24"/>
        </w:rPr>
        <w:t xml:space="preserve">. Зарегистрированные случаи дизентерии в 2020 году также подтвержденные лабораторно – 3 случая дизентерии </w:t>
      </w:r>
      <w:proofErr w:type="spellStart"/>
      <w:r w:rsidRPr="009B3A1B">
        <w:rPr>
          <w:rFonts w:ascii="Times New Roman" w:eastAsia="Calibri" w:hAnsi="Times New Roman"/>
          <w:bCs/>
          <w:sz w:val="24"/>
          <w:szCs w:val="24"/>
        </w:rPr>
        <w:t>Флекснера</w:t>
      </w:r>
      <w:proofErr w:type="spellEnd"/>
      <w:r w:rsidRPr="009B3A1B">
        <w:rPr>
          <w:rFonts w:ascii="Times New Roman" w:eastAsia="Calibri" w:hAnsi="Times New Roman"/>
          <w:bCs/>
          <w:sz w:val="24"/>
          <w:szCs w:val="24"/>
        </w:rPr>
        <w:t xml:space="preserve">. </w:t>
      </w:r>
    </w:p>
    <w:p w:rsidR="000D11FD" w:rsidRPr="009B3A1B" w:rsidRDefault="000D11FD" w:rsidP="009B3A1B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9B3A1B">
        <w:rPr>
          <w:rFonts w:ascii="Times New Roman" w:eastAsia="Calibri" w:hAnsi="Times New Roman"/>
          <w:bCs/>
          <w:sz w:val="24"/>
          <w:szCs w:val="24"/>
        </w:rPr>
        <w:t>При сравнении заболеваемость дизентерии со СМУ отмечается снижение данной патологии в 2,5 раза.</w:t>
      </w:r>
    </w:p>
    <w:p w:rsidR="000D11FD" w:rsidRPr="009B3A1B" w:rsidRDefault="000D11FD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9B3A1B">
        <w:rPr>
          <w:rFonts w:ascii="Times New Roman" w:eastAsia="Calibri" w:hAnsi="Times New Roman"/>
          <w:bCs/>
          <w:sz w:val="24"/>
          <w:szCs w:val="24"/>
        </w:rPr>
        <w:t>Эпидемиологическая</w:t>
      </w:r>
      <w:proofErr w:type="gramEnd"/>
      <w:r w:rsidRPr="009B3A1B">
        <w:rPr>
          <w:rFonts w:ascii="Times New Roman" w:eastAsia="Calibri" w:hAnsi="Times New Roman"/>
          <w:bCs/>
          <w:sz w:val="24"/>
          <w:szCs w:val="24"/>
        </w:rPr>
        <w:t xml:space="preserve"> ситуации по дизентерии и в том числе дизентерии </w:t>
      </w:r>
      <w:proofErr w:type="spellStart"/>
      <w:r w:rsidRPr="009B3A1B">
        <w:rPr>
          <w:rFonts w:ascii="Times New Roman" w:eastAsia="Calibri" w:hAnsi="Times New Roman"/>
          <w:bCs/>
          <w:sz w:val="24"/>
          <w:szCs w:val="24"/>
        </w:rPr>
        <w:t>бактериально</w:t>
      </w:r>
      <w:proofErr w:type="spellEnd"/>
      <w:r w:rsidRPr="009B3A1B">
        <w:rPr>
          <w:rFonts w:ascii="Times New Roman" w:eastAsia="Calibri" w:hAnsi="Times New Roman"/>
          <w:bCs/>
          <w:sz w:val="24"/>
          <w:szCs w:val="24"/>
        </w:rPr>
        <w:t xml:space="preserve"> подтвержденной,  а также по дизентерии </w:t>
      </w:r>
      <w:proofErr w:type="spellStart"/>
      <w:r w:rsidRPr="009B3A1B">
        <w:rPr>
          <w:rFonts w:ascii="Times New Roman" w:eastAsia="Calibri" w:hAnsi="Times New Roman"/>
          <w:bCs/>
          <w:sz w:val="24"/>
          <w:szCs w:val="24"/>
        </w:rPr>
        <w:t>Флекснера</w:t>
      </w:r>
      <w:proofErr w:type="spellEnd"/>
      <w:r w:rsidRPr="009B3A1B">
        <w:rPr>
          <w:rFonts w:ascii="Times New Roman" w:eastAsia="Calibri" w:hAnsi="Times New Roman"/>
          <w:bCs/>
          <w:sz w:val="24"/>
          <w:szCs w:val="24"/>
        </w:rPr>
        <w:t xml:space="preserve"> оценивается как « благополучной»</w:t>
      </w:r>
    </w:p>
    <w:p w:rsidR="00631A3B" w:rsidRPr="00B36EA3" w:rsidRDefault="00940D15" w:rsidP="00B36EA3">
      <w:pPr>
        <w:pStyle w:val="a7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631A3B" w:rsidRPr="00E133CE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631A3B" w:rsidRPr="00FA51CA" w:rsidRDefault="00631A3B" w:rsidP="00631A3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018217" cy="2520950"/>
            <wp:effectExtent l="0" t="0" r="0" b="0"/>
            <wp:docPr id="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252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3B" w:rsidRPr="006A104B" w:rsidRDefault="00631A3B" w:rsidP="00B36EA3">
      <w:pPr>
        <w:jc w:val="center"/>
        <w:rPr>
          <w:rFonts w:ascii="Times New Roman" w:hAnsi="Times New Roman"/>
        </w:rPr>
      </w:pPr>
      <w:r w:rsidRPr="006A104B">
        <w:rPr>
          <w:rFonts w:ascii="Times New Roman" w:hAnsi="Times New Roman"/>
        </w:rPr>
        <w:t xml:space="preserve">Рис. </w:t>
      </w:r>
      <w:r w:rsidR="00256EC2" w:rsidRPr="006A104B">
        <w:rPr>
          <w:rFonts w:ascii="Times New Roman" w:hAnsi="Times New Roman"/>
        </w:rPr>
        <w:t xml:space="preserve">36 </w:t>
      </w:r>
      <w:r w:rsidRPr="006A104B">
        <w:rPr>
          <w:rFonts w:ascii="Times New Roman" w:hAnsi="Times New Roman"/>
        </w:rPr>
        <w:t xml:space="preserve">Структура </w:t>
      </w:r>
      <w:r w:rsidR="006A104B" w:rsidRPr="006A104B">
        <w:rPr>
          <w:rFonts w:ascii="Times New Roman" w:hAnsi="Times New Roman"/>
        </w:rPr>
        <w:t xml:space="preserve"> дизентерии по возбудителям  2019 - 2021</w:t>
      </w:r>
      <w:r w:rsidRPr="006A104B">
        <w:rPr>
          <w:rFonts w:ascii="Times New Roman" w:hAnsi="Times New Roman"/>
        </w:rPr>
        <w:t>г</w:t>
      </w:r>
      <w:r w:rsidR="006A104B" w:rsidRPr="006A104B">
        <w:rPr>
          <w:rFonts w:ascii="Times New Roman" w:hAnsi="Times New Roman"/>
        </w:rPr>
        <w:t>.г.</w:t>
      </w:r>
    </w:p>
    <w:p w:rsidR="006A104B" w:rsidRDefault="00631A3B" w:rsidP="006A104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6A104B">
        <w:rPr>
          <w:rFonts w:ascii="Times New Roman" w:hAnsi="Times New Roman"/>
          <w:sz w:val="24"/>
          <w:szCs w:val="24"/>
        </w:rPr>
        <w:t>За анализир</w:t>
      </w:r>
      <w:r w:rsidR="006A104B" w:rsidRPr="006A104B">
        <w:rPr>
          <w:rFonts w:ascii="Times New Roman" w:hAnsi="Times New Roman"/>
          <w:sz w:val="24"/>
          <w:szCs w:val="24"/>
        </w:rPr>
        <w:t xml:space="preserve">уемый  период  -  </w:t>
      </w:r>
      <w:r w:rsidR="006A104B">
        <w:rPr>
          <w:rFonts w:ascii="Times New Roman" w:eastAsia="Calibri" w:hAnsi="Times New Roman"/>
          <w:sz w:val="24"/>
          <w:szCs w:val="24"/>
        </w:rPr>
        <w:t>От 0 до 1 года жизни в 2021 году зарегистрирован -1 случай и в сравнении с аналогичным периодом 2020 года рост заболеваемости в этом возрасте не отмечается.</w:t>
      </w:r>
    </w:p>
    <w:p w:rsidR="006A104B" w:rsidRDefault="006A104B" w:rsidP="006A104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7-14 лет зарегистрирован 1 случай дизентерии </w:t>
      </w:r>
      <w:proofErr w:type="spellStart"/>
      <w:r>
        <w:rPr>
          <w:rFonts w:ascii="Times New Roman" w:eastAsia="Calibri" w:hAnsi="Times New Roman"/>
          <w:sz w:val="24"/>
          <w:szCs w:val="24"/>
        </w:rPr>
        <w:t>Флекснера</w:t>
      </w:r>
      <w:proofErr w:type="spellEnd"/>
      <w:r>
        <w:rPr>
          <w:rFonts w:ascii="Times New Roman" w:eastAsia="Calibri" w:hAnsi="Times New Roman"/>
          <w:sz w:val="24"/>
          <w:szCs w:val="24"/>
        </w:rPr>
        <w:t>, как и в 2020 году и в этой возрастной группе не отмечается рост заболеваемости.</w:t>
      </w:r>
    </w:p>
    <w:p w:rsidR="00631A3B" w:rsidRPr="000D11FD" w:rsidRDefault="006A104B" w:rsidP="006A104B">
      <w:pPr>
        <w:pStyle w:val="a7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20 лет и старше – зарегистрировано – 1 случай дизентерии </w:t>
      </w:r>
      <w:proofErr w:type="spellStart"/>
      <w:r>
        <w:rPr>
          <w:rFonts w:ascii="Times New Roman" w:eastAsia="Calibri" w:hAnsi="Times New Roman"/>
          <w:sz w:val="24"/>
          <w:szCs w:val="24"/>
        </w:rPr>
        <w:t>Флекснера</w:t>
      </w:r>
      <w:proofErr w:type="spellEnd"/>
      <w:r>
        <w:rPr>
          <w:rFonts w:ascii="Times New Roman" w:eastAsia="Calibri" w:hAnsi="Times New Roman"/>
          <w:sz w:val="24"/>
          <w:szCs w:val="24"/>
        </w:rPr>
        <w:t>,</w:t>
      </w:r>
    </w:p>
    <w:p w:rsidR="00631A3B" w:rsidRPr="000D11FD" w:rsidRDefault="00631A3B" w:rsidP="00631A3B">
      <w:pPr>
        <w:spacing w:after="0" w:line="240" w:lineRule="auto"/>
        <w:jc w:val="both"/>
        <w:outlineLvl w:val="0"/>
        <w:rPr>
          <w:rFonts w:ascii="Times New Roman" w:hAnsi="Times New Roman"/>
          <w:color w:val="FF0000"/>
        </w:rPr>
      </w:pPr>
    </w:p>
    <w:p w:rsidR="009B3A1B" w:rsidRDefault="009B3A1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Pr="006A104B" w:rsidRDefault="009040EF" w:rsidP="00631A3B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6A104B">
        <w:rPr>
          <w:rFonts w:ascii="Times New Roman" w:hAnsi="Times New Roman"/>
        </w:rPr>
        <w:lastRenderedPageBreak/>
        <w:t>Таблица №</w:t>
      </w:r>
      <w:r w:rsidR="009B3A1B">
        <w:rPr>
          <w:rFonts w:ascii="Times New Roman" w:hAnsi="Times New Roman"/>
        </w:rPr>
        <w:t>60</w:t>
      </w:r>
    </w:p>
    <w:p w:rsidR="00631A3B" w:rsidRPr="006A104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6A104B">
        <w:rPr>
          <w:rFonts w:ascii="Times New Roman" w:hAnsi="Times New Roman"/>
          <w:b/>
        </w:rPr>
        <w:t>Распределение</w:t>
      </w:r>
      <w:r w:rsidR="006A104B" w:rsidRPr="006A104B">
        <w:rPr>
          <w:rFonts w:ascii="Times New Roman" w:hAnsi="Times New Roman"/>
          <w:b/>
        </w:rPr>
        <w:t xml:space="preserve"> дизентерии</w:t>
      </w:r>
      <w:r w:rsidRPr="006A104B">
        <w:rPr>
          <w:rFonts w:ascii="Times New Roman" w:hAnsi="Times New Roman"/>
          <w:b/>
        </w:rPr>
        <w:t xml:space="preserve"> по возрастному составу</w:t>
      </w:r>
    </w:p>
    <w:p w:rsidR="00631A3B" w:rsidRPr="006A104B" w:rsidRDefault="00631A3B" w:rsidP="00631A3B">
      <w:pPr>
        <w:pStyle w:val="a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802"/>
        <w:gridCol w:w="890"/>
        <w:gridCol w:w="1210"/>
        <w:gridCol w:w="1310"/>
        <w:gridCol w:w="752"/>
        <w:gridCol w:w="760"/>
        <w:gridCol w:w="851"/>
        <w:gridCol w:w="822"/>
        <w:gridCol w:w="1294"/>
      </w:tblGrid>
      <w:tr w:rsidR="006A104B" w:rsidRPr="009B3A1B" w:rsidTr="009B3A1B">
        <w:trPr>
          <w:trHeight w:val="1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Годы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Всего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До 14 лет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До 1года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1-2 г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3-6г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7-14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15-19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20 и старше</w:t>
            </w:r>
          </w:p>
        </w:tc>
      </w:tr>
      <w:tr w:rsidR="006A104B" w:rsidRPr="009B3A1B" w:rsidTr="009B3A1B">
        <w:trPr>
          <w:trHeight w:val="1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F752C5" w:rsidP="006A104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2019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9B3A1B" w:rsidRDefault="00631A3B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31A3B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3</w:t>
            </w:r>
          </w:p>
        </w:tc>
      </w:tr>
      <w:tr w:rsidR="006A104B" w:rsidRPr="009B3A1B" w:rsidTr="009B3A1B">
        <w:trPr>
          <w:trHeight w:val="1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9B3A1B" w:rsidRDefault="00F752C5" w:rsidP="006A104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2020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3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9B3A1B" w:rsidRDefault="0052677F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677F" w:rsidRPr="009B3A1B" w:rsidRDefault="0052677F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2677F" w:rsidRPr="009B3A1B" w:rsidRDefault="00F752C5" w:rsidP="006A10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3A1B">
              <w:rPr>
                <w:rFonts w:ascii="Times New Roman" w:hAnsi="Times New Roman"/>
              </w:rPr>
              <w:t>1</w:t>
            </w:r>
          </w:p>
        </w:tc>
      </w:tr>
      <w:tr w:rsidR="006A104B" w:rsidRPr="009B3A1B" w:rsidTr="009B3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  <w:jc w:val="center"/>
        </w:trPr>
        <w:tc>
          <w:tcPr>
            <w:tcW w:w="802" w:type="dxa"/>
          </w:tcPr>
          <w:p w:rsidR="006A104B" w:rsidRPr="009B3A1B" w:rsidRDefault="006A104B" w:rsidP="009B3A1B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>2021</w:t>
            </w:r>
          </w:p>
        </w:tc>
        <w:tc>
          <w:tcPr>
            <w:tcW w:w="890" w:type="dxa"/>
          </w:tcPr>
          <w:p w:rsidR="006A104B" w:rsidRPr="009B3A1B" w:rsidRDefault="006A104B" w:rsidP="006A104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 xml:space="preserve">     3</w:t>
            </w:r>
          </w:p>
        </w:tc>
        <w:tc>
          <w:tcPr>
            <w:tcW w:w="1210" w:type="dxa"/>
          </w:tcPr>
          <w:p w:rsidR="006A104B" w:rsidRPr="009B3A1B" w:rsidRDefault="006A104B" w:rsidP="006A104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 xml:space="preserve">        2</w:t>
            </w:r>
          </w:p>
        </w:tc>
        <w:tc>
          <w:tcPr>
            <w:tcW w:w="1310" w:type="dxa"/>
          </w:tcPr>
          <w:p w:rsidR="006A104B" w:rsidRPr="009B3A1B" w:rsidRDefault="006A104B" w:rsidP="006A104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 xml:space="preserve">         1</w:t>
            </w:r>
          </w:p>
        </w:tc>
        <w:tc>
          <w:tcPr>
            <w:tcW w:w="752" w:type="dxa"/>
          </w:tcPr>
          <w:p w:rsidR="006A104B" w:rsidRPr="009B3A1B" w:rsidRDefault="006A104B" w:rsidP="006A104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 xml:space="preserve">   0</w:t>
            </w:r>
          </w:p>
        </w:tc>
        <w:tc>
          <w:tcPr>
            <w:tcW w:w="760" w:type="dxa"/>
          </w:tcPr>
          <w:p w:rsidR="006A104B" w:rsidRPr="009B3A1B" w:rsidRDefault="006A104B" w:rsidP="006A104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 xml:space="preserve">   0</w:t>
            </w:r>
          </w:p>
        </w:tc>
        <w:tc>
          <w:tcPr>
            <w:tcW w:w="851" w:type="dxa"/>
          </w:tcPr>
          <w:p w:rsidR="006A104B" w:rsidRPr="009B3A1B" w:rsidRDefault="006A104B" w:rsidP="006A104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 xml:space="preserve">      1</w:t>
            </w:r>
          </w:p>
        </w:tc>
        <w:tc>
          <w:tcPr>
            <w:tcW w:w="822" w:type="dxa"/>
          </w:tcPr>
          <w:p w:rsidR="006A104B" w:rsidRPr="009B3A1B" w:rsidRDefault="006A104B" w:rsidP="006A104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 xml:space="preserve">      0</w:t>
            </w:r>
          </w:p>
        </w:tc>
        <w:tc>
          <w:tcPr>
            <w:tcW w:w="1294" w:type="dxa"/>
          </w:tcPr>
          <w:p w:rsidR="006A104B" w:rsidRPr="009B3A1B" w:rsidRDefault="006A104B" w:rsidP="006A104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B3A1B">
              <w:rPr>
                <w:rFonts w:ascii="Times New Roman" w:hAnsi="Times New Roman"/>
                <w:noProof/>
              </w:rPr>
              <w:t xml:space="preserve">         1</w:t>
            </w:r>
          </w:p>
        </w:tc>
      </w:tr>
    </w:tbl>
    <w:p w:rsidR="00631A3B" w:rsidRDefault="00631A3B" w:rsidP="00631A3B">
      <w:pPr>
        <w:spacing w:after="0" w:line="240" w:lineRule="auto"/>
        <w:rPr>
          <w:rFonts w:ascii="Times New Roman" w:hAnsi="Times New Roman"/>
          <w:noProof/>
        </w:rPr>
      </w:pPr>
    </w:p>
    <w:p w:rsidR="009B3A1B" w:rsidRDefault="009B3A1B" w:rsidP="00631A3B">
      <w:pPr>
        <w:spacing w:after="0" w:line="240" w:lineRule="auto"/>
        <w:rPr>
          <w:rFonts w:ascii="Times New Roman" w:hAnsi="Times New Roman"/>
          <w:noProof/>
        </w:rPr>
      </w:pP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2988859"/>
            <wp:effectExtent l="19050" t="0" r="19050" b="1991"/>
            <wp:docPr id="58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31A3B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 № </w:t>
      </w:r>
      <w:r w:rsidR="00256EC2">
        <w:rPr>
          <w:rFonts w:ascii="Times New Roman" w:hAnsi="Times New Roman"/>
        </w:rPr>
        <w:t>37</w:t>
      </w:r>
      <w:r>
        <w:rPr>
          <w:rFonts w:ascii="Times New Roman" w:hAnsi="Times New Roman"/>
        </w:rPr>
        <w:t xml:space="preserve"> возрастная структура </w:t>
      </w:r>
      <w:proofErr w:type="gramStart"/>
      <w:r>
        <w:rPr>
          <w:rFonts w:ascii="Times New Roman" w:hAnsi="Times New Roman"/>
        </w:rPr>
        <w:t>заболевших</w:t>
      </w:r>
      <w:proofErr w:type="gramEnd"/>
      <w:r>
        <w:rPr>
          <w:rFonts w:ascii="Times New Roman" w:hAnsi="Times New Roman"/>
        </w:rPr>
        <w:t xml:space="preserve"> дизентерией, в Магарам</w:t>
      </w:r>
      <w:r w:rsidR="00F60DF2">
        <w:rPr>
          <w:rFonts w:ascii="Times New Roman" w:hAnsi="Times New Roman"/>
        </w:rPr>
        <w:t>кентском районе за период с 20</w:t>
      </w:r>
      <w:r w:rsidR="006A104B">
        <w:rPr>
          <w:rFonts w:ascii="Times New Roman" w:hAnsi="Times New Roman"/>
        </w:rPr>
        <w:t>19 по 2021</w:t>
      </w:r>
      <w:r>
        <w:rPr>
          <w:rFonts w:ascii="Times New Roman" w:hAnsi="Times New Roman"/>
        </w:rPr>
        <w:t>г</w:t>
      </w:r>
      <w:r w:rsidR="006A104B">
        <w:rPr>
          <w:rFonts w:ascii="Times New Roman" w:hAnsi="Times New Roman"/>
        </w:rPr>
        <w:t>.</w:t>
      </w:r>
      <w:r>
        <w:rPr>
          <w:rFonts w:ascii="Times New Roman" w:hAnsi="Times New Roman"/>
        </w:rPr>
        <w:t>г.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459095" cy="1548765"/>
            <wp:effectExtent l="19050" t="0" r="8255" b="0"/>
            <wp:docPr id="59" name="rectole0000000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31A3B" w:rsidRDefault="00256EC2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Рис.38</w:t>
      </w:r>
      <w:r w:rsidR="00631A3B">
        <w:rPr>
          <w:rFonts w:ascii="Times New Roman" w:hAnsi="Times New Roman"/>
        </w:rPr>
        <w:t>.  Заболеваемость диз</w:t>
      </w:r>
      <w:r w:rsidR="009A535D">
        <w:rPr>
          <w:rFonts w:ascii="Times New Roman" w:hAnsi="Times New Roman"/>
        </w:rPr>
        <w:t>ентерией по соц. составу за 2020-2018</w:t>
      </w:r>
      <w:r w:rsidR="00631A3B">
        <w:rPr>
          <w:rFonts w:ascii="Times New Roman" w:hAnsi="Times New Roman"/>
        </w:rPr>
        <w:t>гг</w:t>
      </w:r>
    </w:p>
    <w:p w:rsidR="009A535D" w:rsidRPr="00B40999" w:rsidRDefault="009A535D" w:rsidP="009A535D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B36EA3" w:rsidRDefault="00254256" w:rsidP="00254256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№61</w:t>
      </w:r>
    </w:p>
    <w:p w:rsidR="003C3230" w:rsidRDefault="003C3230" w:rsidP="003C323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Распределение дизентерии </w:t>
      </w:r>
      <w:proofErr w:type="spellStart"/>
      <w:r>
        <w:rPr>
          <w:rFonts w:ascii="Times New Roman" w:eastAsia="Calibri" w:hAnsi="Times New Roman"/>
          <w:b/>
          <w:sz w:val="24"/>
          <w:szCs w:val="24"/>
        </w:rPr>
        <w:t>Флекснера</w:t>
      </w:r>
      <w:proofErr w:type="spellEnd"/>
      <w:r w:rsidRPr="00B40999">
        <w:rPr>
          <w:rFonts w:ascii="Times New Roman" w:eastAsia="Calibri" w:hAnsi="Times New Roman"/>
          <w:b/>
          <w:sz w:val="24"/>
          <w:szCs w:val="24"/>
        </w:rPr>
        <w:t xml:space="preserve">   по социальному  составу </w:t>
      </w:r>
      <w:r>
        <w:rPr>
          <w:rFonts w:ascii="Times New Roman" w:eastAsia="Calibri" w:hAnsi="Times New Roman"/>
          <w:b/>
          <w:sz w:val="24"/>
          <w:szCs w:val="24"/>
        </w:rPr>
        <w:t xml:space="preserve"> группы </w:t>
      </w:r>
      <w:r w:rsidRPr="00B40999">
        <w:rPr>
          <w:rFonts w:ascii="Times New Roman" w:eastAsia="Calibri" w:hAnsi="Times New Roman"/>
          <w:b/>
          <w:sz w:val="24"/>
          <w:szCs w:val="24"/>
        </w:rPr>
        <w:t>населения</w:t>
      </w:r>
      <w:r>
        <w:rPr>
          <w:rFonts w:ascii="Times New Roman" w:eastAsia="Calibri" w:hAnsi="Times New Roman"/>
          <w:b/>
          <w:sz w:val="24"/>
          <w:szCs w:val="24"/>
        </w:rPr>
        <w:t>, зарегистрированные  в 2021 и 2020г.г.</w:t>
      </w:r>
    </w:p>
    <w:p w:rsidR="003C3230" w:rsidRPr="00B40999" w:rsidRDefault="003C3230" w:rsidP="003C323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0" w:type="auto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3"/>
        <w:gridCol w:w="2073"/>
        <w:gridCol w:w="762"/>
        <w:gridCol w:w="1162"/>
        <w:gridCol w:w="1196"/>
        <w:gridCol w:w="802"/>
        <w:gridCol w:w="1332"/>
        <w:gridCol w:w="1196"/>
      </w:tblGrid>
      <w:tr w:rsidR="003C3230" w:rsidRPr="009B3A1B" w:rsidTr="009B3A1B">
        <w:trPr>
          <w:trHeight w:val="216"/>
          <w:jc w:val="center"/>
        </w:trPr>
        <w:tc>
          <w:tcPr>
            <w:tcW w:w="703" w:type="dxa"/>
            <w:vMerge w:val="restart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  <w:b/>
              </w:rPr>
            </w:pPr>
          </w:p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  <w:b/>
                <w:lang w:val="en-US"/>
              </w:rPr>
            </w:pPr>
            <w:r w:rsidRPr="009B3A1B">
              <w:rPr>
                <w:rFonts w:ascii="Times New Roman" w:eastAsia="Calibri" w:hAnsi="Times New Roman"/>
                <w:b/>
                <w:lang w:val="en-US"/>
              </w:rPr>
              <w:t>п/п</w:t>
            </w:r>
          </w:p>
        </w:tc>
        <w:tc>
          <w:tcPr>
            <w:tcW w:w="2073" w:type="dxa"/>
            <w:vMerge w:val="restart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  <w:b/>
                <w:lang w:val="en-US"/>
              </w:rPr>
            </w:pPr>
            <w:proofErr w:type="spellStart"/>
            <w:r w:rsidRPr="009B3A1B">
              <w:rPr>
                <w:rFonts w:ascii="Times New Roman" w:eastAsia="Calibri" w:hAnsi="Times New Roman"/>
                <w:b/>
                <w:lang w:val="en-US"/>
              </w:rPr>
              <w:t>Соц</w:t>
            </w:r>
            <w:proofErr w:type="spellEnd"/>
            <w:r w:rsidRPr="009B3A1B">
              <w:rPr>
                <w:rFonts w:ascii="Times New Roman" w:eastAsia="Calibri" w:hAnsi="Times New Roman"/>
                <w:b/>
                <w:lang w:val="en-US"/>
              </w:rPr>
              <w:t xml:space="preserve">. </w:t>
            </w:r>
            <w:proofErr w:type="spellStart"/>
            <w:r w:rsidRPr="009B3A1B">
              <w:rPr>
                <w:rFonts w:ascii="Times New Roman" w:eastAsia="Calibri" w:hAnsi="Times New Roman"/>
                <w:b/>
                <w:lang w:val="en-US"/>
              </w:rPr>
              <w:t>состав</w:t>
            </w:r>
            <w:proofErr w:type="spellEnd"/>
          </w:p>
        </w:tc>
        <w:tc>
          <w:tcPr>
            <w:tcW w:w="3089" w:type="dxa"/>
            <w:gridSpan w:val="3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val="en-US"/>
              </w:rPr>
            </w:pPr>
            <w:r w:rsidRPr="009B3A1B">
              <w:rPr>
                <w:rFonts w:ascii="Times New Roman" w:eastAsia="Calibri" w:hAnsi="Times New Roman"/>
                <w:b/>
              </w:rPr>
              <w:t>2021 г.</w:t>
            </w:r>
          </w:p>
        </w:tc>
        <w:tc>
          <w:tcPr>
            <w:tcW w:w="3300" w:type="dxa"/>
            <w:gridSpan w:val="3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val="en-US"/>
              </w:rPr>
            </w:pPr>
            <w:r w:rsidRPr="009B3A1B">
              <w:rPr>
                <w:rFonts w:ascii="Times New Roman" w:eastAsia="Calibri" w:hAnsi="Times New Roman"/>
                <w:b/>
              </w:rPr>
              <w:t>2020г</w:t>
            </w:r>
            <w:proofErr w:type="gramStart"/>
            <w:r w:rsidRPr="009B3A1B">
              <w:rPr>
                <w:rFonts w:ascii="Times New Roman" w:eastAsia="Calibri" w:hAnsi="Times New Roman"/>
                <w:b/>
              </w:rPr>
              <w:t>.</w:t>
            </w:r>
            <w:r w:rsidRPr="009B3A1B">
              <w:rPr>
                <w:rFonts w:ascii="Times New Roman" w:eastAsia="Calibri" w:hAnsi="Times New Roman"/>
                <w:b/>
                <w:lang w:val="en-US"/>
              </w:rPr>
              <w:t>.</w:t>
            </w:r>
            <w:proofErr w:type="gramEnd"/>
          </w:p>
        </w:tc>
      </w:tr>
      <w:tr w:rsidR="003C3230" w:rsidRPr="009B3A1B" w:rsidTr="009B3A1B">
        <w:trPr>
          <w:jc w:val="center"/>
        </w:trPr>
        <w:tc>
          <w:tcPr>
            <w:tcW w:w="703" w:type="dxa"/>
            <w:vMerge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73" w:type="dxa"/>
            <w:vMerge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7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lang w:val="en-US"/>
              </w:rPr>
            </w:pPr>
            <w:proofErr w:type="spellStart"/>
            <w:r w:rsidRPr="009B3A1B">
              <w:rPr>
                <w:rFonts w:ascii="Times New Roman" w:eastAsia="Calibri" w:hAnsi="Times New Roman"/>
                <w:lang w:val="en-US"/>
              </w:rPr>
              <w:t>Абс</w:t>
            </w:r>
            <w:proofErr w:type="spellEnd"/>
            <w:r w:rsidRPr="009B3A1B">
              <w:rPr>
                <w:rFonts w:ascii="Times New Roman" w:eastAsia="Calibri" w:hAnsi="Times New Roman"/>
                <w:lang w:val="en-US"/>
              </w:rPr>
              <w:t xml:space="preserve">. </w:t>
            </w:r>
            <w:proofErr w:type="spellStart"/>
            <w:r w:rsidRPr="009B3A1B">
              <w:rPr>
                <w:rFonts w:ascii="Times New Roman" w:eastAsia="Calibri" w:hAnsi="Times New Roman"/>
                <w:lang w:val="en-US"/>
              </w:rPr>
              <w:t>число</w:t>
            </w:r>
            <w:proofErr w:type="spellEnd"/>
          </w:p>
        </w:tc>
        <w:tc>
          <w:tcPr>
            <w:tcW w:w="1162" w:type="dxa"/>
          </w:tcPr>
          <w:p w:rsidR="003C3230" w:rsidRPr="009B3A1B" w:rsidRDefault="002A4191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ИП  н</w:t>
            </w:r>
            <w:r w:rsidR="009B3A1B">
              <w:rPr>
                <w:rFonts w:ascii="Times New Roman" w:eastAsia="Calibri" w:hAnsi="Times New Roman"/>
              </w:rPr>
              <w:t>а 100. т н</w:t>
            </w:r>
            <w:r w:rsidR="003C3230" w:rsidRPr="009B3A1B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1165" w:type="dxa"/>
          </w:tcPr>
          <w:p w:rsidR="003C3230" w:rsidRPr="009B3A1B" w:rsidRDefault="009B3A1B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% от общ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r w:rsidR="003C3230" w:rsidRPr="009B3A1B">
              <w:rPr>
                <w:rFonts w:ascii="Times New Roman" w:eastAsia="Calibri" w:hAnsi="Times New Roman"/>
              </w:rPr>
              <w:t>ч</w:t>
            </w:r>
            <w:proofErr w:type="gramEnd"/>
            <w:r w:rsidR="003C3230" w:rsidRPr="009B3A1B">
              <w:rPr>
                <w:rFonts w:ascii="Times New Roman" w:eastAsia="Calibri" w:hAnsi="Times New Roman"/>
              </w:rPr>
              <w:t>исла</w:t>
            </w:r>
          </w:p>
        </w:tc>
        <w:tc>
          <w:tcPr>
            <w:tcW w:w="80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proofErr w:type="spellStart"/>
            <w:r w:rsidRPr="009B3A1B">
              <w:rPr>
                <w:rFonts w:ascii="Times New Roman" w:eastAsia="Calibri" w:hAnsi="Times New Roman"/>
              </w:rPr>
              <w:t>Абс</w:t>
            </w:r>
            <w:proofErr w:type="spellEnd"/>
            <w:r w:rsidRPr="009B3A1B">
              <w:rPr>
                <w:rFonts w:ascii="Times New Roman" w:eastAsia="Calibri" w:hAnsi="Times New Roman"/>
              </w:rPr>
              <w:t>. число</w:t>
            </w:r>
          </w:p>
        </w:tc>
        <w:tc>
          <w:tcPr>
            <w:tcW w:w="1332" w:type="dxa"/>
          </w:tcPr>
          <w:p w:rsidR="003C3230" w:rsidRPr="009B3A1B" w:rsidRDefault="002A4191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ИП н</w:t>
            </w:r>
            <w:r w:rsidR="003C3230" w:rsidRPr="009B3A1B">
              <w:rPr>
                <w:rFonts w:ascii="Times New Roman" w:eastAsia="Calibri" w:hAnsi="Times New Roman"/>
              </w:rPr>
              <w:t xml:space="preserve">а 100. </w:t>
            </w:r>
            <w:proofErr w:type="spellStart"/>
            <w:proofErr w:type="gramStart"/>
            <w:r w:rsidR="003C3230" w:rsidRPr="009B3A1B">
              <w:rPr>
                <w:rFonts w:ascii="Times New Roman" w:eastAsia="Calibri" w:hAnsi="Times New Roman"/>
              </w:rPr>
              <w:t>тыс</w:t>
            </w:r>
            <w:proofErr w:type="spellEnd"/>
            <w:proofErr w:type="gramEnd"/>
            <w:r w:rsidR="003C3230" w:rsidRPr="009B3A1B">
              <w:rPr>
                <w:rFonts w:ascii="Times New Roman" w:eastAsia="Calibri" w:hAnsi="Times New Roman"/>
              </w:rPr>
              <w:t xml:space="preserve"> насел.</w:t>
            </w:r>
          </w:p>
        </w:tc>
        <w:tc>
          <w:tcPr>
            <w:tcW w:w="1166" w:type="dxa"/>
          </w:tcPr>
          <w:p w:rsidR="003C3230" w:rsidRPr="009B3A1B" w:rsidRDefault="009B3A1B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% от общ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r w:rsidR="003C3230" w:rsidRPr="009B3A1B">
              <w:rPr>
                <w:rFonts w:ascii="Times New Roman" w:eastAsia="Calibri" w:hAnsi="Times New Roman"/>
              </w:rPr>
              <w:t>ч</w:t>
            </w:r>
            <w:proofErr w:type="gramEnd"/>
            <w:r w:rsidR="003C3230" w:rsidRPr="009B3A1B">
              <w:rPr>
                <w:rFonts w:ascii="Times New Roman" w:eastAsia="Calibri" w:hAnsi="Times New Roman"/>
              </w:rPr>
              <w:t>исла</w:t>
            </w:r>
          </w:p>
        </w:tc>
      </w:tr>
      <w:tr w:rsidR="003C3230" w:rsidRPr="009B3A1B" w:rsidTr="009B3A1B">
        <w:trPr>
          <w:jc w:val="center"/>
        </w:trPr>
        <w:tc>
          <w:tcPr>
            <w:tcW w:w="70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073" w:type="dxa"/>
          </w:tcPr>
          <w:p w:rsidR="003C3230" w:rsidRPr="009B3A1B" w:rsidRDefault="009B3A1B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9B3A1B">
              <w:rPr>
                <w:rFonts w:ascii="Times New Roman" w:eastAsia="Calibri" w:hAnsi="Times New Roman"/>
              </w:rPr>
              <w:t>Н</w:t>
            </w:r>
            <w:r w:rsidR="003C3230" w:rsidRPr="009B3A1B"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организов</w:t>
            </w:r>
            <w:proofErr w:type="spellEnd"/>
            <w:r>
              <w:rPr>
                <w:rFonts w:ascii="Times New Roman" w:eastAsia="Calibri" w:hAnsi="Times New Roman"/>
              </w:rPr>
              <w:t xml:space="preserve">. </w:t>
            </w:r>
            <w:r w:rsidR="003C3230" w:rsidRPr="009B3A1B">
              <w:rPr>
                <w:rFonts w:ascii="Times New Roman" w:eastAsia="Calibri" w:hAnsi="Times New Roman"/>
              </w:rPr>
              <w:t>дети</w:t>
            </w:r>
          </w:p>
        </w:tc>
        <w:tc>
          <w:tcPr>
            <w:tcW w:w="7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1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1.6</w:t>
            </w:r>
          </w:p>
        </w:tc>
        <w:tc>
          <w:tcPr>
            <w:tcW w:w="1165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33.3</w:t>
            </w:r>
          </w:p>
        </w:tc>
        <w:tc>
          <w:tcPr>
            <w:tcW w:w="80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9B3A1B">
              <w:rPr>
                <w:rFonts w:ascii="Times New Roman" w:eastAsia="Calibri" w:hAnsi="Times New Roman"/>
                <w:b/>
              </w:rPr>
              <w:t>3</w:t>
            </w:r>
          </w:p>
        </w:tc>
        <w:tc>
          <w:tcPr>
            <w:tcW w:w="133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4.8</w:t>
            </w:r>
          </w:p>
        </w:tc>
        <w:tc>
          <w:tcPr>
            <w:tcW w:w="1166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100,0</w:t>
            </w:r>
          </w:p>
        </w:tc>
      </w:tr>
      <w:tr w:rsidR="003C3230" w:rsidRPr="009B3A1B" w:rsidTr="009B3A1B">
        <w:trPr>
          <w:jc w:val="center"/>
        </w:trPr>
        <w:tc>
          <w:tcPr>
            <w:tcW w:w="70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07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организован</w:t>
            </w:r>
            <w:proofErr w:type="gramStart"/>
            <w:r w:rsidRPr="009B3A1B">
              <w:rPr>
                <w:rFonts w:ascii="Times New Roman" w:eastAsia="Calibri" w:hAnsi="Times New Roman"/>
              </w:rPr>
              <w:t>.д</w:t>
            </w:r>
            <w:proofErr w:type="gramEnd"/>
            <w:r w:rsidRPr="009B3A1B">
              <w:rPr>
                <w:rFonts w:ascii="Times New Roman" w:eastAsia="Calibri" w:hAnsi="Times New Roman"/>
              </w:rPr>
              <w:t>ети</w:t>
            </w:r>
          </w:p>
        </w:tc>
        <w:tc>
          <w:tcPr>
            <w:tcW w:w="7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5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80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33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6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3C3230" w:rsidRPr="009B3A1B" w:rsidTr="009B3A1B">
        <w:trPr>
          <w:jc w:val="center"/>
        </w:trPr>
        <w:tc>
          <w:tcPr>
            <w:tcW w:w="70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07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9B3A1B">
              <w:rPr>
                <w:rFonts w:ascii="Times New Roman" w:eastAsia="Calibri" w:hAnsi="Times New Roman"/>
              </w:rPr>
              <w:t>Учащиесяшкол</w:t>
            </w:r>
            <w:proofErr w:type="spellEnd"/>
          </w:p>
        </w:tc>
        <w:tc>
          <w:tcPr>
            <w:tcW w:w="7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11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1.6</w:t>
            </w:r>
          </w:p>
        </w:tc>
        <w:tc>
          <w:tcPr>
            <w:tcW w:w="1165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</w:rPr>
              <w:t>33.3</w:t>
            </w:r>
          </w:p>
        </w:tc>
        <w:tc>
          <w:tcPr>
            <w:tcW w:w="80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33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6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3C3230" w:rsidRPr="009B3A1B" w:rsidTr="009B3A1B">
        <w:trPr>
          <w:trHeight w:val="178"/>
          <w:jc w:val="center"/>
        </w:trPr>
        <w:tc>
          <w:tcPr>
            <w:tcW w:w="70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lastRenderedPageBreak/>
              <w:t>5</w:t>
            </w:r>
          </w:p>
        </w:tc>
        <w:tc>
          <w:tcPr>
            <w:tcW w:w="207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Пенсионеры</w:t>
            </w:r>
          </w:p>
        </w:tc>
        <w:tc>
          <w:tcPr>
            <w:tcW w:w="7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5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80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33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6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3C3230" w:rsidRPr="009B3A1B" w:rsidTr="009B3A1B">
        <w:trPr>
          <w:trHeight w:val="182"/>
          <w:jc w:val="center"/>
        </w:trPr>
        <w:tc>
          <w:tcPr>
            <w:tcW w:w="70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2073" w:type="dxa"/>
          </w:tcPr>
          <w:p w:rsidR="003C3230" w:rsidRPr="009B3A1B" w:rsidRDefault="009B3A1B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Неработ</w:t>
            </w:r>
            <w:proofErr w:type="spellEnd"/>
            <w:r>
              <w:rPr>
                <w:rFonts w:ascii="Times New Roman" w:eastAsia="Calibri" w:hAnsi="Times New Roman"/>
              </w:rPr>
              <w:t>.</w:t>
            </w:r>
            <w:r w:rsidR="003C3230" w:rsidRPr="009B3A1B">
              <w:rPr>
                <w:rFonts w:ascii="Times New Roman" w:eastAsia="Calibri" w:hAnsi="Times New Roman"/>
              </w:rPr>
              <w:t xml:space="preserve"> гр. нас.</w:t>
            </w:r>
          </w:p>
        </w:tc>
        <w:tc>
          <w:tcPr>
            <w:tcW w:w="7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11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1.6</w:t>
            </w:r>
          </w:p>
        </w:tc>
        <w:tc>
          <w:tcPr>
            <w:tcW w:w="1165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</w:rPr>
              <w:t>33.3</w:t>
            </w:r>
          </w:p>
        </w:tc>
        <w:tc>
          <w:tcPr>
            <w:tcW w:w="80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33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6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3C3230" w:rsidRPr="009B3A1B" w:rsidTr="009B3A1B">
        <w:trPr>
          <w:trHeight w:val="182"/>
          <w:jc w:val="center"/>
        </w:trPr>
        <w:tc>
          <w:tcPr>
            <w:tcW w:w="70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073" w:type="dxa"/>
          </w:tcPr>
          <w:p w:rsidR="003C3230" w:rsidRPr="009B3A1B" w:rsidRDefault="003C3230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Работающие</w:t>
            </w:r>
          </w:p>
        </w:tc>
        <w:tc>
          <w:tcPr>
            <w:tcW w:w="7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5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80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332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6" w:type="dxa"/>
          </w:tcPr>
          <w:p w:rsidR="003C3230" w:rsidRPr="009B3A1B" w:rsidRDefault="003C3230" w:rsidP="009B3A1B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9B3A1B" w:rsidRPr="009B3A1B" w:rsidTr="009B3A1B">
        <w:trPr>
          <w:trHeight w:val="182"/>
          <w:jc w:val="center"/>
        </w:trPr>
        <w:tc>
          <w:tcPr>
            <w:tcW w:w="703" w:type="dxa"/>
          </w:tcPr>
          <w:p w:rsidR="009B3A1B" w:rsidRPr="009B3A1B" w:rsidRDefault="009B3A1B" w:rsidP="00040977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073" w:type="dxa"/>
          </w:tcPr>
          <w:p w:rsidR="009B3A1B" w:rsidRPr="009B3A1B" w:rsidRDefault="009B3A1B" w:rsidP="001151C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Итого:</w:t>
            </w:r>
          </w:p>
        </w:tc>
        <w:tc>
          <w:tcPr>
            <w:tcW w:w="762" w:type="dxa"/>
          </w:tcPr>
          <w:p w:rsidR="009B3A1B" w:rsidRPr="009B3A1B" w:rsidRDefault="009B3A1B" w:rsidP="00115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1162" w:type="dxa"/>
          </w:tcPr>
          <w:p w:rsidR="009B3A1B" w:rsidRPr="009B3A1B" w:rsidRDefault="009B3A1B" w:rsidP="00115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4.8</w:t>
            </w:r>
          </w:p>
        </w:tc>
        <w:tc>
          <w:tcPr>
            <w:tcW w:w="1165" w:type="dxa"/>
          </w:tcPr>
          <w:p w:rsidR="009B3A1B" w:rsidRPr="009B3A1B" w:rsidRDefault="009B3A1B" w:rsidP="00115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100.0</w:t>
            </w:r>
          </w:p>
        </w:tc>
        <w:tc>
          <w:tcPr>
            <w:tcW w:w="802" w:type="dxa"/>
          </w:tcPr>
          <w:p w:rsidR="009B3A1B" w:rsidRPr="009B3A1B" w:rsidRDefault="009B3A1B" w:rsidP="00115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1332" w:type="dxa"/>
          </w:tcPr>
          <w:p w:rsidR="009B3A1B" w:rsidRPr="009B3A1B" w:rsidRDefault="009B3A1B" w:rsidP="00115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9B3A1B">
              <w:rPr>
                <w:rFonts w:ascii="Times New Roman" w:eastAsia="Calibri" w:hAnsi="Times New Roman"/>
                <w:bCs/>
              </w:rPr>
              <w:t>4,8</w:t>
            </w:r>
          </w:p>
        </w:tc>
        <w:tc>
          <w:tcPr>
            <w:tcW w:w="1166" w:type="dxa"/>
          </w:tcPr>
          <w:p w:rsidR="009B3A1B" w:rsidRPr="009B3A1B" w:rsidRDefault="009B3A1B" w:rsidP="001151C3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9B3A1B">
              <w:rPr>
                <w:rFonts w:ascii="Times New Roman" w:eastAsia="Calibri" w:hAnsi="Times New Roman"/>
              </w:rPr>
              <w:t>100.0</w:t>
            </w:r>
          </w:p>
        </w:tc>
      </w:tr>
    </w:tbl>
    <w:p w:rsidR="003C3230" w:rsidRPr="00B40999" w:rsidRDefault="003C3230" w:rsidP="003C3230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3C3230" w:rsidRDefault="003C3230" w:rsidP="009B3A1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9713E">
        <w:rPr>
          <w:rFonts w:ascii="Times New Roman" w:eastAsia="Calibri" w:hAnsi="Times New Roman"/>
          <w:sz w:val="24"/>
          <w:szCs w:val="24"/>
        </w:rPr>
        <w:t>По социальному составу</w:t>
      </w:r>
      <w:r>
        <w:rPr>
          <w:rFonts w:ascii="Times New Roman" w:eastAsia="Calibri" w:hAnsi="Times New Roman"/>
          <w:sz w:val="24"/>
          <w:szCs w:val="24"/>
        </w:rPr>
        <w:t xml:space="preserve"> заболевание </w:t>
      </w:r>
      <w:proofErr w:type="spellStart"/>
      <w:r>
        <w:rPr>
          <w:rFonts w:ascii="Times New Roman" w:eastAsia="Calibri" w:hAnsi="Times New Roman"/>
          <w:sz w:val="24"/>
          <w:szCs w:val="24"/>
        </w:rPr>
        <w:t>дизентерияФлекснера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распределяется по разным группам категории  населения:   1 случай  дизентерии </w:t>
      </w:r>
      <w:proofErr w:type="spellStart"/>
      <w:r>
        <w:rPr>
          <w:rFonts w:ascii="Times New Roman" w:eastAsia="Calibri" w:hAnsi="Times New Roman"/>
          <w:sz w:val="24"/>
          <w:szCs w:val="24"/>
        </w:rPr>
        <w:t>Флекснера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 зарегистрирован у ребенка неорганизованной группы , 1 случай дизентерии </w:t>
      </w:r>
      <w:proofErr w:type="spellStart"/>
      <w:r>
        <w:rPr>
          <w:rFonts w:ascii="Times New Roman" w:eastAsia="Calibri" w:hAnsi="Times New Roman"/>
          <w:sz w:val="24"/>
          <w:szCs w:val="24"/>
        </w:rPr>
        <w:t>Флекснера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– у учащегося образовательного учреждения ,  1 случай зарегистрирован  среди взрослого населения  у неработающей группы населения. Заболеваемость  дизентерии </w:t>
      </w:r>
      <w:proofErr w:type="spellStart"/>
      <w:r>
        <w:rPr>
          <w:rFonts w:ascii="Times New Roman" w:eastAsia="Calibri" w:hAnsi="Times New Roman"/>
          <w:sz w:val="24"/>
          <w:szCs w:val="24"/>
        </w:rPr>
        <w:t>Флекснера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по социальному составу в 2020 году – 100% зарегистрирована у детей неорганизованной группы населения. </w:t>
      </w:r>
    </w:p>
    <w:p w:rsidR="003C3230" w:rsidRDefault="003C3230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2021 </w:t>
      </w:r>
      <w:proofErr w:type="gramStart"/>
      <w:r>
        <w:rPr>
          <w:rFonts w:ascii="Times New Roman" w:eastAsia="Calibri" w:hAnsi="Times New Roman"/>
          <w:sz w:val="24"/>
          <w:szCs w:val="24"/>
        </w:rPr>
        <w:t>году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если сравнивать заболеваемость дизентерии </w:t>
      </w:r>
      <w:proofErr w:type="spellStart"/>
      <w:r>
        <w:rPr>
          <w:rFonts w:ascii="Times New Roman" w:eastAsia="Calibri" w:hAnsi="Times New Roman"/>
          <w:sz w:val="24"/>
          <w:szCs w:val="24"/>
        </w:rPr>
        <w:t>Флекснера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в неорганизованной детской группе населения отмечается снижение в 3 раза. А среди учащихся и неработающей группы населения в 2020 году отсутствует регистрация  данной инфекционной патологии.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В целях недопущения завоза и распространения  ООИ в Магарамкентском районе проводится определенная работа,  согласно комплексному  плану противохолерных мероприятий  на территории района. 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Проведена подготовка медицинских и немедицинских работников </w:t>
      </w:r>
      <w:r w:rsidR="006610E4">
        <w:rPr>
          <w:rFonts w:ascii="Times New Roman" w:hAnsi="Times New Roman"/>
          <w:sz w:val="24"/>
        </w:rPr>
        <w:t>ГБУ РД «Магарамкентская</w:t>
      </w:r>
      <w:r>
        <w:rPr>
          <w:rFonts w:ascii="Times New Roman" w:hAnsi="Times New Roman"/>
          <w:sz w:val="24"/>
        </w:rPr>
        <w:t xml:space="preserve"> ЦРБ</w:t>
      </w:r>
      <w:r w:rsidR="006610E4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и ТО Управления Роспотребнадзора по РД в Магарамкентском районе  по вопросам профилактики  холеры  и  при этом охвачены  врачей – 75 человек, средний мед</w:t>
      </w:r>
      <w:proofErr w:type="gramStart"/>
      <w:r>
        <w:rPr>
          <w:rFonts w:ascii="Times New Roman" w:hAnsi="Times New Roman"/>
          <w:sz w:val="24"/>
        </w:rPr>
        <w:t>.п</w:t>
      </w:r>
      <w:proofErr w:type="gramEnd"/>
      <w:r>
        <w:rPr>
          <w:rFonts w:ascii="Times New Roman" w:hAnsi="Times New Roman"/>
          <w:sz w:val="24"/>
        </w:rPr>
        <w:t>ерсонал  - 275 человек, немедицинский персонал 15 человек.  Проведены тренировочные занятия</w:t>
      </w:r>
      <w:r w:rsidR="003C3230">
        <w:rPr>
          <w:rFonts w:ascii="Times New Roman" w:hAnsi="Times New Roman"/>
          <w:sz w:val="24"/>
        </w:rPr>
        <w:t xml:space="preserve"> по полной схеме</w:t>
      </w:r>
      <w:r w:rsidR="00E4396A">
        <w:rPr>
          <w:rFonts w:ascii="Times New Roman" w:hAnsi="Times New Roman"/>
          <w:sz w:val="24"/>
        </w:rPr>
        <w:t xml:space="preserve"> «Оперативного плана» </w:t>
      </w:r>
      <w:r w:rsidR="003C3230">
        <w:rPr>
          <w:rFonts w:ascii="Times New Roman" w:hAnsi="Times New Roman"/>
          <w:sz w:val="24"/>
        </w:rPr>
        <w:t xml:space="preserve"> с привлечением всех структурных подразделений ГБУ РД «Магарамкентская ЦРБ», </w:t>
      </w:r>
      <w:r w:rsidR="00E4396A">
        <w:rPr>
          <w:rFonts w:ascii="Times New Roman" w:hAnsi="Times New Roman"/>
          <w:sz w:val="24"/>
        </w:rPr>
        <w:t xml:space="preserve"> ТО УРПН по РД в Магарамкентском районе и контрольно-надзорных органов в МАПП «</w:t>
      </w:r>
      <w:proofErr w:type="spellStart"/>
      <w:r w:rsidR="00E4396A">
        <w:rPr>
          <w:rFonts w:ascii="Times New Roman" w:hAnsi="Times New Roman"/>
          <w:sz w:val="24"/>
        </w:rPr>
        <w:t>Яраг</w:t>
      </w:r>
      <w:proofErr w:type="spellEnd"/>
      <w:r w:rsidR="00E4396A">
        <w:rPr>
          <w:rFonts w:ascii="Times New Roman" w:hAnsi="Times New Roman"/>
          <w:sz w:val="24"/>
        </w:rPr>
        <w:t xml:space="preserve"> </w:t>
      </w:r>
      <w:proofErr w:type="spellStart"/>
      <w:r w:rsidR="00E4396A">
        <w:rPr>
          <w:rFonts w:ascii="Times New Roman" w:hAnsi="Times New Roman"/>
          <w:sz w:val="24"/>
        </w:rPr>
        <w:t>казмаляр</w:t>
      </w:r>
      <w:proofErr w:type="spellEnd"/>
      <w:r w:rsidR="00E4396A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с вве</w:t>
      </w:r>
      <w:r w:rsidR="007E5F2D">
        <w:rPr>
          <w:rFonts w:ascii="Times New Roman" w:hAnsi="Times New Roman"/>
          <w:sz w:val="24"/>
        </w:rPr>
        <w:t>дением условно</w:t>
      </w:r>
      <w:r w:rsidR="00E4396A">
        <w:rPr>
          <w:rFonts w:ascii="Times New Roman" w:hAnsi="Times New Roman"/>
          <w:sz w:val="24"/>
        </w:rPr>
        <w:t>го больного  и оказания на всех этапах локализации особо-опасной инфекции квалифицированной медицинской помощи.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 лицами  прибывших из неблагополучных стран,  в том числе за паломниками, совершающими хадж, по отношении холеры ведется медицинское наблюдение в течение 7 дней. 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Нами постоянно осуществляется бактериологический </w:t>
      </w:r>
      <w:proofErr w:type="gramStart"/>
      <w:r>
        <w:rPr>
          <w:rFonts w:ascii="Times New Roman" w:hAnsi="Times New Roman"/>
          <w:sz w:val="24"/>
        </w:rPr>
        <w:t>контроль  за</w:t>
      </w:r>
      <w:proofErr w:type="gramEnd"/>
      <w:r>
        <w:rPr>
          <w:rFonts w:ascii="Times New Roman" w:hAnsi="Times New Roman"/>
          <w:sz w:val="24"/>
        </w:rPr>
        <w:t xml:space="preserve"> водоснабжением  населенных пунктов  района:  исследования воды на ф-30(холерный вибрион) воды открытых  водоемов, морской воды и сточных вод в соответствии с  требованиями действующих приказов НД.</w:t>
      </w:r>
    </w:p>
    <w:p w:rsidR="00B36EA3" w:rsidRDefault="00B36EA3" w:rsidP="00B36EA3">
      <w:pPr>
        <w:pStyle w:val="a7"/>
      </w:pPr>
    </w:p>
    <w:p w:rsidR="003F5585" w:rsidRPr="009B3A1B" w:rsidRDefault="00631A3B" w:rsidP="009B3A1B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spellStart"/>
      <w:r w:rsidRPr="009B3A1B">
        <w:rPr>
          <w:rFonts w:ascii="Times New Roman" w:hAnsi="Times New Roman"/>
          <w:sz w:val="24"/>
        </w:rPr>
        <w:t>Бешенство,</w:t>
      </w:r>
      <w:r w:rsidR="003F5585" w:rsidRPr="009B3A1B">
        <w:rPr>
          <w:rFonts w:ascii="Times New Roman" w:eastAsia="Calibri" w:hAnsi="Times New Roman"/>
          <w:sz w:val="24"/>
          <w:szCs w:val="24"/>
        </w:rPr>
        <w:t>Укусы</w:t>
      </w:r>
      <w:proofErr w:type="spellEnd"/>
      <w:r w:rsidR="003F5585" w:rsidRPr="009B3A1B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="003F5585" w:rsidRPr="009B3A1B">
        <w:rPr>
          <w:rFonts w:ascii="Times New Roman" w:eastAsia="Calibri" w:hAnsi="Times New Roman"/>
          <w:sz w:val="24"/>
          <w:szCs w:val="24"/>
        </w:rPr>
        <w:t>ослюнения</w:t>
      </w:r>
      <w:proofErr w:type="spellEnd"/>
      <w:r w:rsidR="003F5585" w:rsidRPr="009B3A1B">
        <w:rPr>
          <w:rFonts w:ascii="Times New Roman" w:eastAsia="Calibri" w:hAnsi="Times New Roman"/>
          <w:sz w:val="24"/>
          <w:szCs w:val="24"/>
        </w:rPr>
        <w:t xml:space="preserve"> и </w:t>
      </w:r>
      <w:proofErr w:type="spellStart"/>
      <w:r w:rsidR="003F5585" w:rsidRPr="009B3A1B">
        <w:rPr>
          <w:rFonts w:ascii="Times New Roman" w:eastAsia="Calibri" w:hAnsi="Times New Roman"/>
          <w:sz w:val="24"/>
          <w:szCs w:val="24"/>
        </w:rPr>
        <w:t>оцарапания</w:t>
      </w:r>
      <w:proofErr w:type="spellEnd"/>
      <w:r w:rsidR="003F5585" w:rsidRPr="009B3A1B">
        <w:rPr>
          <w:rFonts w:ascii="Times New Roman" w:eastAsia="Calibri" w:hAnsi="Times New Roman"/>
          <w:sz w:val="24"/>
          <w:szCs w:val="24"/>
        </w:rPr>
        <w:t xml:space="preserve">  животными </w:t>
      </w:r>
    </w:p>
    <w:p w:rsidR="003F5585" w:rsidRPr="009B3A1B" w:rsidRDefault="003F5585" w:rsidP="009B3A1B">
      <w:pPr>
        <w:tabs>
          <w:tab w:val="left" w:pos="2040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 xml:space="preserve">- за   2021г.зарегистрированных укусов животными  составляет всего  106случаев (ИП - 171,6  на 100 тыс. населения), из них  укусы собаками составляет  101 случай и  ИП - 162,7 на 100 тыс. населения,(75 случаев укусы домашними собаками ИП – 120.0) и бродячими собаками-26 случаев или 41.7 на 100 тыс. населения; </w:t>
      </w:r>
    </w:p>
    <w:p w:rsidR="003F5585" w:rsidRPr="009B3A1B" w:rsidRDefault="003F5585" w:rsidP="009B3A1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B3A1B">
        <w:rPr>
          <w:rFonts w:ascii="Times New Roman" w:eastAsia="Calibri" w:hAnsi="Times New Roman"/>
          <w:sz w:val="24"/>
          <w:szCs w:val="24"/>
        </w:rPr>
        <w:t xml:space="preserve">укусы, </w:t>
      </w:r>
      <w:proofErr w:type="spellStart"/>
      <w:r w:rsidRPr="009B3A1B">
        <w:rPr>
          <w:rFonts w:ascii="Times New Roman" w:eastAsia="Calibri" w:hAnsi="Times New Roman"/>
          <w:sz w:val="24"/>
          <w:szCs w:val="24"/>
        </w:rPr>
        <w:t>оцарапания</w:t>
      </w:r>
      <w:proofErr w:type="spellEnd"/>
      <w:r w:rsidRPr="009B3A1B">
        <w:rPr>
          <w:rFonts w:ascii="Times New Roman" w:eastAsia="Calibri" w:hAnsi="Times New Roman"/>
          <w:sz w:val="24"/>
          <w:szCs w:val="24"/>
        </w:rPr>
        <w:t xml:space="preserve"> бродячими кошками составляет  -4 случаев или  6.44 на 100 </w:t>
      </w:r>
      <w:proofErr w:type="spellStart"/>
      <w:proofErr w:type="gramStart"/>
      <w:r w:rsidRPr="009B3A1B">
        <w:rPr>
          <w:rFonts w:ascii="Times New Roman" w:eastAsia="Calibri" w:hAnsi="Times New Roman"/>
          <w:sz w:val="24"/>
          <w:szCs w:val="24"/>
        </w:rPr>
        <w:t>тыс</w:t>
      </w:r>
      <w:proofErr w:type="spellEnd"/>
      <w:proofErr w:type="gramEnd"/>
      <w:r w:rsidRPr="009B3A1B">
        <w:rPr>
          <w:rFonts w:ascii="Times New Roman" w:eastAsia="Calibri" w:hAnsi="Times New Roman"/>
          <w:sz w:val="24"/>
          <w:szCs w:val="24"/>
        </w:rPr>
        <w:t xml:space="preserve"> населения, 1 случай укус енотом</w:t>
      </w:r>
    </w:p>
    <w:p w:rsidR="003F5585" w:rsidRDefault="003F5585" w:rsidP="003F5585">
      <w:pPr>
        <w:spacing w:after="0" w:line="240" w:lineRule="auto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 2021 году сравнении с анализируемым периодом прошлого года укусы, </w:t>
      </w:r>
      <w:proofErr w:type="spellStart"/>
      <w:r>
        <w:rPr>
          <w:rFonts w:ascii="Times New Roman" w:eastAsia="Calibri" w:hAnsi="Times New Roman"/>
          <w:sz w:val="24"/>
          <w:szCs w:val="24"/>
        </w:rPr>
        <w:t>ослюнения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животными 106 случаев и ИП - 171.2 на 100 тыс. населения, в сравнении с 2020 годом отмечается снижениев 1.19 раза. Также в сравнении со СМУ наблюдается снижение показателей пострадавших в 1.25 раза.</w:t>
      </w:r>
    </w:p>
    <w:p w:rsidR="003F5585" w:rsidRDefault="003F5585" w:rsidP="009B3A1B">
      <w:pPr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Среди укусов, </w:t>
      </w:r>
      <w:proofErr w:type="spellStart"/>
      <w:r>
        <w:rPr>
          <w:rFonts w:ascii="Times New Roman" w:eastAsia="Calibri" w:hAnsi="Times New Roman"/>
          <w:sz w:val="24"/>
          <w:szCs w:val="24"/>
        </w:rPr>
        <w:t>ослюнений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/>
          <w:sz w:val="24"/>
          <w:szCs w:val="24"/>
        </w:rPr>
        <w:t>оцарапания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в 2021 году – 31 случай или  29,25% люди пострадали от бродячих животных.  Практически одна треть заболеваний укусов и травм, </w:t>
      </w:r>
      <w:proofErr w:type="gramStart"/>
      <w:r>
        <w:rPr>
          <w:rFonts w:ascii="Times New Roman" w:eastAsia="Calibri" w:hAnsi="Times New Roman"/>
          <w:sz w:val="24"/>
          <w:szCs w:val="24"/>
        </w:rPr>
        <w:t>нанесенные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жителям – бродячими животными или каждый третий укус нанесен бродячими животными.</w:t>
      </w:r>
    </w:p>
    <w:p w:rsidR="003F5585" w:rsidRDefault="003F5585" w:rsidP="009B3A1B">
      <w:pPr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- Антирабическую работу и  в том числе  вакцинацию против бешенства проводят ГБУ РД «Магарамкентская ЦРБ»: при поликлинике в кабинете травматолог</w:t>
      </w:r>
      <w:proofErr w:type="gramStart"/>
      <w:r>
        <w:rPr>
          <w:rFonts w:ascii="Times New Roman" w:eastAsia="Calibri" w:hAnsi="Times New Roman"/>
          <w:sz w:val="24"/>
          <w:szCs w:val="24"/>
        </w:rPr>
        <w:t>а(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травматологический пункт) – и </w:t>
      </w:r>
      <w:proofErr w:type="spellStart"/>
      <w:r>
        <w:rPr>
          <w:rFonts w:ascii="Times New Roman" w:eastAsia="Calibri" w:hAnsi="Times New Roman"/>
          <w:sz w:val="24"/>
          <w:szCs w:val="24"/>
        </w:rPr>
        <w:t>территориальнообслуживают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пострадавших   в Участковой больнице сел. </w:t>
      </w:r>
      <w:proofErr w:type="spellStart"/>
      <w:r>
        <w:rPr>
          <w:rFonts w:ascii="Times New Roman" w:eastAsia="Calibri" w:hAnsi="Times New Roman"/>
          <w:sz w:val="24"/>
          <w:szCs w:val="24"/>
        </w:rPr>
        <w:t>Тагикентказмаляр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оказывают антирабическую помощь населению сел входящие в состав УБ Тагиркентказмаляр.</w:t>
      </w:r>
    </w:p>
    <w:p w:rsidR="003F5585" w:rsidRDefault="003F5585" w:rsidP="009B3A1B">
      <w:pPr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За домашними собаками ведет наблюдение ветеринарная служба района в течени</w:t>
      </w:r>
      <w:proofErr w:type="gramStart"/>
      <w:r>
        <w:rPr>
          <w:rFonts w:ascii="Times New Roman" w:eastAsia="Calibri" w:hAnsi="Times New Roman"/>
          <w:sz w:val="24"/>
          <w:szCs w:val="24"/>
        </w:rPr>
        <w:t>и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10 дней.</w:t>
      </w:r>
    </w:p>
    <w:p w:rsidR="003F5585" w:rsidRDefault="003F5585" w:rsidP="009B3A1B">
      <w:pPr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ГБУ РД «Магарамкентская ЦРБ» этим пострадавшим от укусов животными имеющие хозяин -  проводят 3 антирабические прививки и на этом завершают, после 10-ти дневного наблюдения за ними ветеринарной службой,  если домашние собаки живые.</w:t>
      </w:r>
    </w:p>
    <w:p w:rsidR="003F5585" w:rsidRDefault="003F5585" w:rsidP="009B3A1B">
      <w:pPr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Полный курс вакцинации против бешенства проводят пострадавшим лицам от укусов бродячих животных:</w:t>
      </w:r>
    </w:p>
    <w:p w:rsidR="003F5585" w:rsidRDefault="003F5585" w:rsidP="009B3A1B">
      <w:pPr>
        <w:spacing w:after="0" w:line="240" w:lineRule="auto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Завершенный курс вакцинации против бешенства за 2021 года - у 23  пострадавших лиц, что составляет – 74,2.0%: Представлены  эти  карты о проведении завершенной  вакцинации и из них в 9 </w:t>
      </w:r>
      <w:proofErr w:type="spellStart"/>
      <w:r>
        <w:rPr>
          <w:rFonts w:ascii="Times New Roman" w:eastAsia="Calibri" w:hAnsi="Times New Roman"/>
          <w:sz w:val="24"/>
          <w:szCs w:val="24"/>
        </w:rPr>
        <w:t>ти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картах отсутствуют подписи врача травматолога и личная печать врача или печать лечебного учреждения. В субботние и воскресные дни вакцинацию проводят в приемном покое ЦРБ, однако в картах отсутствуют подписи медицинских работников выполненные антирабическую вакцинацию.</w:t>
      </w:r>
    </w:p>
    <w:p w:rsidR="003F5585" w:rsidRDefault="003F5585" w:rsidP="003F5585">
      <w:pPr>
        <w:spacing w:after="0" w:line="240" w:lineRule="auto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Остальные пострадавшим проводят полный курс вакцинации против бешенства, представленных карт в </w:t>
      </w:r>
      <w:proofErr w:type="spellStart"/>
      <w:r>
        <w:rPr>
          <w:rFonts w:ascii="Times New Roman" w:eastAsia="Calibri" w:hAnsi="Times New Roman"/>
          <w:sz w:val="24"/>
          <w:szCs w:val="24"/>
        </w:rPr>
        <w:t>филиалеФБУЗ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или другой информации  нет</w:t>
      </w:r>
    </w:p>
    <w:p w:rsidR="003F5585" w:rsidRDefault="003F5585" w:rsidP="003F5585">
      <w:pPr>
        <w:spacing w:after="0" w:line="240" w:lineRule="auto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Эпидемиологическая ситуация по данной нозологии оц</w:t>
      </w:r>
      <w:r w:rsidR="00893546">
        <w:rPr>
          <w:rFonts w:ascii="Times New Roman" w:eastAsia="Calibri" w:hAnsi="Times New Roman"/>
          <w:sz w:val="24"/>
          <w:szCs w:val="24"/>
        </w:rPr>
        <w:t>енивается  как «благополучной".</w:t>
      </w:r>
    </w:p>
    <w:p w:rsidR="003F5585" w:rsidRPr="003F5585" w:rsidRDefault="003F5585" w:rsidP="003F5585">
      <w:pPr>
        <w:spacing w:after="0" w:line="240" w:lineRule="auto"/>
        <w:outlineLvl w:val="0"/>
        <w:rPr>
          <w:rFonts w:ascii="Times New Roman" w:eastAsia="Calibri" w:hAnsi="Times New Roman"/>
          <w:sz w:val="24"/>
          <w:szCs w:val="24"/>
        </w:rPr>
      </w:pPr>
    </w:p>
    <w:p w:rsidR="002A4191" w:rsidRDefault="002A4191" w:rsidP="003F558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3F5585" w:rsidRPr="00B40999" w:rsidRDefault="003F5585" w:rsidP="003F558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B149E9"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6140450" cy="3822700"/>
            <wp:effectExtent l="0" t="0" r="12700" b="25400"/>
            <wp:docPr id="3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B3A1B" w:rsidRDefault="009B3A1B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254256" w:rsidRDefault="00254256" w:rsidP="00254256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B40999">
        <w:rPr>
          <w:rFonts w:ascii="Times New Roman" w:eastAsia="Calibri" w:hAnsi="Times New Roman"/>
          <w:b/>
          <w:sz w:val="24"/>
          <w:szCs w:val="24"/>
        </w:rPr>
        <w:t xml:space="preserve">Распределение случаев укусов, </w:t>
      </w:r>
      <w:proofErr w:type="spellStart"/>
      <w:r w:rsidRPr="00B40999">
        <w:rPr>
          <w:rFonts w:ascii="Times New Roman" w:eastAsia="Calibri" w:hAnsi="Times New Roman"/>
          <w:b/>
          <w:sz w:val="24"/>
          <w:szCs w:val="24"/>
        </w:rPr>
        <w:t>ослюнения</w:t>
      </w:r>
      <w:proofErr w:type="spellEnd"/>
      <w:r w:rsidRPr="00B40999">
        <w:rPr>
          <w:rFonts w:ascii="Times New Roman" w:eastAsia="Calibri" w:hAnsi="Times New Roman"/>
          <w:b/>
          <w:sz w:val="24"/>
          <w:szCs w:val="24"/>
        </w:rPr>
        <w:t xml:space="preserve"> и </w:t>
      </w:r>
      <w:proofErr w:type="spellStart"/>
      <w:r w:rsidRPr="00B40999">
        <w:rPr>
          <w:rFonts w:ascii="Times New Roman" w:eastAsia="Calibri" w:hAnsi="Times New Roman"/>
          <w:b/>
          <w:sz w:val="24"/>
          <w:szCs w:val="24"/>
        </w:rPr>
        <w:t>оцарапания</w:t>
      </w:r>
      <w:proofErr w:type="spellEnd"/>
      <w:r w:rsidRPr="00B40999">
        <w:rPr>
          <w:rFonts w:ascii="Times New Roman" w:eastAsia="Calibri" w:hAnsi="Times New Roman"/>
          <w:b/>
          <w:sz w:val="24"/>
          <w:szCs w:val="24"/>
        </w:rPr>
        <w:t xml:space="preserve"> животными по возрастному  составу</w:t>
      </w:r>
    </w:p>
    <w:p w:rsidR="00254256" w:rsidRDefault="00254256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254256" w:rsidRDefault="00254256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254256" w:rsidRDefault="00254256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254256" w:rsidRDefault="00254256" w:rsidP="00254256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Таблица № 62</w:t>
      </w:r>
    </w:p>
    <w:tbl>
      <w:tblPr>
        <w:tblpPr w:leftFromText="180" w:rightFromText="180" w:vertAnchor="text" w:horzAnchor="margin" w:tblpXSpec="center" w:tblpY="865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7"/>
        <w:gridCol w:w="1487"/>
        <w:gridCol w:w="847"/>
        <w:gridCol w:w="958"/>
        <w:gridCol w:w="1775"/>
        <w:gridCol w:w="847"/>
        <w:gridCol w:w="934"/>
        <w:gridCol w:w="1775"/>
      </w:tblGrid>
      <w:tr w:rsidR="00254256" w:rsidRPr="00B40999" w:rsidTr="00254256">
        <w:tc>
          <w:tcPr>
            <w:tcW w:w="605" w:type="dxa"/>
            <w:vMerge w:val="restart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/п</w:t>
            </w:r>
          </w:p>
        </w:tc>
        <w:tc>
          <w:tcPr>
            <w:tcW w:w="1742" w:type="dxa"/>
            <w:vMerge w:val="restart"/>
          </w:tcPr>
          <w:p w:rsidR="00254256" w:rsidRPr="00B40999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Возрастной состав</w:t>
            </w:r>
          </w:p>
        </w:tc>
        <w:tc>
          <w:tcPr>
            <w:tcW w:w="3290" w:type="dxa"/>
            <w:gridSpan w:val="3"/>
          </w:tcPr>
          <w:p w:rsidR="00254256" w:rsidRPr="00B40999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3543" w:type="dxa"/>
            <w:gridSpan w:val="3"/>
          </w:tcPr>
          <w:p w:rsidR="00254256" w:rsidRPr="00B40999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20</w:t>
            </w: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>г.</w:t>
            </w:r>
          </w:p>
        </w:tc>
      </w:tr>
      <w:tr w:rsidR="00254256" w:rsidRPr="00B40999" w:rsidTr="00254256">
        <w:tc>
          <w:tcPr>
            <w:tcW w:w="605" w:type="dxa"/>
            <w:vMerge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42" w:type="dxa"/>
            <w:vMerge/>
          </w:tcPr>
          <w:p w:rsidR="00254256" w:rsidRPr="00B40999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254256" w:rsidRPr="00B40999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Абс</w:t>
            </w:r>
            <w:proofErr w:type="spellEnd"/>
            <w:r w:rsidRPr="00B40999">
              <w:rPr>
                <w:rFonts w:ascii="Times New Roman" w:eastAsia="Calibri" w:hAnsi="Times New Roman"/>
                <w:sz w:val="24"/>
                <w:szCs w:val="24"/>
              </w:rPr>
              <w:t>. число</w:t>
            </w:r>
          </w:p>
        </w:tc>
        <w:tc>
          <w:tcPr>
            <w:tcW w:w="1217" w:type="dxa"/>
          </w:tcPr>
          <w:p w:rsidR="00254256" w:rsidRPr="00A81B60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ИП н</w:t>
            </w:r>
            <w:r w:rsidRPr="00A81B60">
              <w:rPr>
                <w:rFonts w:ascii="Times New Roman" w:eastAsia="Calibri" w:hAnsi="Times New Roman"/>
                <w:sz w:val="24"/>
                <w:szCs w:val="24"/>
              </w:rPr>
              <w:t>а 100 тыс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Pr="00A81B60">
              <w:rPr>
                <w:rFonts w:ascii="Times New Roman" w:eastAsia="Calibri" w:hAnsi="Times New Roman"/>
                <w:sz w:val="24"/>
                <w:szCs w:val="24"/>
              </w:rPr>
              <w:t>насел.</w:t>
            </w:r>
          </w:p>
        </w:tc>
        <w:tc>
          <w:tcPr>
            <w:tcW w:w="1114" w:type="dxa"/>
          </w:tcPr>
          <w:p w:rsidR="00254256" w:rsidRPr="00A81B60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81B60">
              <w:rPr>
                <w:rFonts w:ascii="Times New Roman" w:eastAsia="Calibri" w:hAnsi="Times New Roman"/>
                <w:sz w:val="24"/>
                <w:szCs w:val="24"/>
              </w:rPr>
              <w:t>% отобщегочисла</w:t>
            </w:r>
          </w:p>
        </w:tc>
        <w:tc>
          <w:tcPr>
            <w:tcW w:w="959" w:type="dxa"/>
          </w:tcPr>
          <w:p w:rsidR="00254256" w:rsidRPr="00A81B60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81B60">
              <w:rPr>
                <w:rFonts w:ascii="Times New Roman" w:eastAsia="Calibri" w:hAnsi="Times New Roman"/>
                <w:sz w:val="24"/>
                <w:szCs w:val="24"/>
              </w:rPr>
              <w:t>Абс</w:t>
            </w:r>
            <w:proofErr w:type="spellEnd"/>
            <w:r w:rsidRPr="00A81B60">
              <w:rPr>
                <w:rFonts w:ascii="Times New Roman" w:eastAsia="Calibri" w:hAnsi="Times New Roman"/>
                <w:sz w:val="24"/>
                <w:szCs w:val="24"/>
              </w:rPr>
              <w:t>. число</w:t>
            </w:r>
          </w:p>
        </w:tc>
        <w:tc>
          <w:tcPr>
            <w:tcW w:w="1217" w:type="dxa"/>
          </w:tcPr>
          <w:p w:rsidR="00254256" w:rsidRPr="00A81B60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ИП н</w:t>
            </w:r>
            <w:r w:rsidRPr="00A81B60">
              <w:rPr>
                <w:rFonts w:ascii="Times New Roman" w:eastAsia="Calibri" w:hAnsi="Times New Roman"/>
                <w:sz w:val="24"/>
                <w:szCs w:val="24"/>
              </w:rPr>
              <w:t>а 100 тыс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Pr="00A81B60">
              <w:rPr>
                <w:rFonts w:ascii="Times New Roman" w:eastAsia="Calibri" w:hAnsi="Times New Roman"/>
                <w:sz w:val="24"/>
                <w:szCs w:val="24"/>
              </w:rPr>
              <w:t>насел.</w:t>
            </w:r>
          </w:p>
        </w:tc>
        <w:tc>
          <w:tcPr>
            <w:tcW w:w="1367" w:type="dxa"/>
          </w:tcPr>
          <w:p w:rsidR="00254256" w:rsidRPr="00A81B60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81B60">
              <w:rPr>
                <w:rFonts w:ascii="Times New Roman" w:eastAsia="Calibri" w:hAnsi="Times New Roman"/>
                <w:sz w:val="24"/>
                <w:szCs w:val="24"/>
              </w:rPr>
              <w:t>% отобщегочисла</w:t>
            </w:r>
          </w:p>
        </w:tc>
      </w:tr>
      <w:tr w:rsidR="00254256" w:rsidRPr="00B40999" w:rsidTr="00254256">
        <w:tc>
          <w:tcPr>
            <w:tcW w:w="605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742" w:type="dxa"/>
          </w:tcPr>
          <w:p w:rsidR="00254256" w:rsidRPr="00A81B60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От 0 до 1 года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54256" w:rsidRPr="00B40999" w:rsidTr="00254256">
        <w:tc>
          <w:tcPr>
            <w:tcW w:w="605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742" w:type="dxa"/>
          </w:tcPr>
          <w:p w:rsidR="00254256" w:rsidRPr="00A81B60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1 – 2 года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4,8</w:t>
            </w:r>
          </w:p>
        </w:tc>
        <w:tc>
          <w:tcPr>
            <w:tcW w:w="1114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2.83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3,2</w:t>
            </w:r>
          </w:p>
        </w:tc>
        <w:tc>
          <w:tcPr>
            <w:tcW w:w="136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1.65</w:t>
            </w:r>
          </w:p>
        </w:tc>
      </w:tr>
      <w:tr w:rsidR="00254256" w:rsidRPr="00B40999" w:rsidTr="00254256">
        <w:tc>
          <w:tcPr>
            <w:tcW w:w="605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42" w:type="dxa"/>
          </w:tcPr>
          <w:p w:rsidR="00254256" w:rsidRPr="002A4191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3 – 6 лет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16.1</w:t>
            </w:r>
          </w:p>
        </w:tc>
        <w:tc>
          <w:tcPr>
            <w:tcW w:w="1114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9.43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24.15</w:t>
            </w:r>
          </w:p>
        </w:tc>
        <w:tc>
          <w:tcPr>
            <w:tcW w:w="136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12.4</w:t>
            </w:r>
          </w:p>
        </w:tc>
      </w:tr>
      <w:tr w:rsidR="00254256" w:rsidRPr="00B40999" w:rsidTr="00254256">
        <w:trPr>
          <w:trHeight w:val="315"/>
        </w:trPr>
        <w:tc>
          <w:tcPr>
            <w:tcW w:w="605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742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7-14 лет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41.86</w:t>
            </w:r>
          </w:p>
        </w:tc>
        <w:tc>
          <w:tcPr>
            <w:tcW w:w="1114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24.53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37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59.6</w:t>
            </w:r>
          </w:p>
        </w:tc>
        <w:tc>
          <w:tcPr>
            <w:tcW w:w="136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30.6</w:t>
            </w:r>
          </w:p>
        </w:tc>
      </w:tr>
      <w:tr w:rsidR="00254256" w:rsidRPr="00B40999" w:rsidTr="00254256">
        <w:trPr>
          <w:trHeight w:val="240"/>
        </w:trPr>
        <w:tc>
          <w:tcPr>
            <w:tcW w:w="605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742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15- 19 лет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4.83</w:t>
            </w:r>
          </w:p>
        </w:tc>
        <w:tc>
          <w:tcPr>
            <w:tcW w:w="1114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2.83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20.93</w:t>
            </w:r>
          </w:p>
        </w:tc>
        <w:tc>
          <w:tcPr>
            <w:tcW w:w="136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10.74</w:t>
            </w:r>
          </w:p>
        </w:tc>
      </w:tr>
      <w:tr w:rsidR="00254256" w:rsidRPr="00B40999" w:rsidTr="00254256">
        <w:tc>
          <w:tcPr>
            <w:tcW w:w="605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742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20 и ст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арше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Pr="00B075B3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103.04</w:t>
            </w:r>
          </w:p>
        </w:tc>
        <w:tc>
          <w:tcPr>
            <w:tcW w:w="1114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60.4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075B3"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88.6</w:t>
            </w:r>
          </w:p>
        </w:tc>
        <w:tc>
          <w:tcPr>
            <w:tcW w:w="136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45.45</w:t>
            </w:r>
          </w:p>
        </w:tc>
      </w:tr>
      <w:tr w:rsidR="00254256" w:rsidRPr="00B40999" w:rsidTr="00254256">
        <w:tc>
          <w:tcPr>
            <w:tcW w:w="605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B075B3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106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171</w:t>
            </w:r>
            <w:r w:rsidRPr="00B075B3">
              <w:rPr>
                <w:rFonts w:ascii="Times New Roman" w:eastAsia="Calibri" w:hAnsi="Times New Roman"/>
                <w:sz w:val="24"/>
                <w:szCs w:val="24"/>
              </w:rPr>
              <w:t>,6</w:t>
            </w:r>
          </w:p>
        </w:tc>
        <w:tc>
          <w:tcPr>
            <w:tcW w:w="1114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100.0</w:t>
            </w:r>
          </w:p>
        </w:tc>
        <w:tc>
          <w:tcPr>
            <w:tcW w:w="959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121</w:t>
            </w:r>
          </w:p>
        </w:tc>
        <w:tc>
          <w:tcPr>
            <w:tcW w:w="121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195,9</w:t>
            </w:r>
          </w:p>
        </w:tc>
        <w:tc>
          <w:tcPr>
            <w:tcW w:w="1367" w:type="dxa"/>
          </w:tcPr>
          <w:p w:rsidR="00254256" w:rsidRPr="00B075B3" w:rsidRDefault="00254256" w:rsidP="002542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100.0</w:t>
            </w:r>
          </w:p>
        </w:tc>
      </w:tr>
    </w:tbl>
    <w:p w:rsidR="00254256" w:rsidRDefault="00254256" w:rsidP="00254256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B40999">
        <w:rPr>
          <w:rFonts w:ascii="Times New Roman" w:eastAsia="Calibri" w:hAnsi="Times New Roman"/>
          <w:b/>
          <w:sz w:val="24"/>
          <w:szCs w:val="24"/>
        </w:rPr>
        <w:t xml:space="preserve">Распределение случаев укусов, </w:t>
      </w:r>
      <w:proofErr w:type="spellStart"/>
      <w:r w:rsidRPr="00B40999">
        <w:rPr>
          <w:rFonts w:ascii="Times New Roman" w:eastAsia="Calibri" w:hAnsi="Times New Roman"/>
          <w:b/>
          <w:sz w:val="24"/>
          <w:szCs w:val="24"/>
        </w:rPr>
        <w:t>ослюнения</w:t>
      </w:r>
      <w:proofErr w:type="spellEnd"/>
      <w:r w:rsidRPr="00B40999">
        <w:rPr>
          <w:rFonts w:ascii="Times New Roman" w:eastAsia="Calibri" w:hAnsi="Times New Roman"/>
          <w:b/>
          <w:sz w:val="24"/>
          <w:szCs w:val="24"/>
        </w:rPr>
        <w:t xml:space="preserve"> и </w:t>
      </w:r>
      <w:proofErr w:type="spellStart"/>
      <w:r w:rsidRPr="00B40999">
        <w:rPr>
          <w:rFonts w:ascii="Times New Roman" w:eastAsia="Calibri" w:hAnsi="Times New Roman"/>
          <w:b/>
          <w:sz w:val="24"/>
          <w:szCs w:val="24"/>
        </w:rPr>
        <w:t>оцарапания</w:t>
      </w:r>
      <w:proofErr w:type="spellEnd"/>
      <w:r w:rsidRPr="00B40999">
        <w:rPr>
          <w:rFonts w:ascii="Times New Roman" w:eastAsia="Calibri" w:hAnsi="Times New Roman"/>
          <w:b/>
          <w:sz w:val="24"/>
          <w:szCs w:val="24"/>
        </w:rPr>
        <w:t xml:space="preserve"> животными по </w:t>
      </w:r>
      <w:proofErr w:type="gramStart"/>
      <w:r w:rsidRPr="00B40999">
        <w:rPr>
          <w:rFonts w:ascii="Times New Roman" w:eastAsia="Calibri" w:hAnsi="Times New Roman"/>
          <w:b/>
          <w:sz w:val="24"/>
          <w:szCs w:val="24"/>
        </w:rPr>
        <w:t>возрастному</w:t>
      </w:r>
      <w:proofErr w:type="gramEnd"/>
    </w:p>
    <w:p w:rsidR="00254256" w:rsidRDefault="00254256" w:rsidP="00254256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B40999">
        <w:rPr>
          <w:rFonts w:ascii="Times New Roman" w:eastAsia="Calibri" w:hAnsi="Times New Roman"/>
          <w:b/>
          <w:sz w:val="24"/>
          <w:szCs w:val="24"/>
        </w:rPr>
        <w:t>составу</w:t>
      </w:r>
    </w:p>
    <w:p w:rsidR="00254256" w:rsidRDefault="00254256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254256" w:rsidRDefault="00254256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3F5585" w:rsidRDefault="003F5585" w:rsidP="0025425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За 2021 год преимущественное количество укусов животными зарегистрировано у  лиц 20 лет и старше –  60.4%; это связано с активным образом жизнедеятельности и в процессе трудовой деятельности сталкиваются с животными и часто с собаками, кроме этого возрастного состава населения страдает – дети в возрасте 7-14 лет – школьники – 24.9%, имеется место по степени вероятности, когда  дети этого возраста  сталкиваются преимущественно с бродячими собаками и кошками – скорее всего </w:t>
      </w:r>
      <w:proofErr w:type="gramStart"/>
      <w:r>
        <w:rPr>
          <w:rFonts w:ascii="Times New Roman" w:eastAsia="Calibri" w:hAnsi="Times New Roman"/>
          <w:sz w:val="24"/>
          <w:szCs w:val="24"/>
        </w:rPr>
        <w:t>их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дразнят и играются с ними.</w:t>
      </w:r>
    </w:p>
    <w:p w:rsidR="003F5585" w:rsidRDefault="003F5585" w:rsidP="0025425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структуре травм и укусов, нанесенные  жителям Магарамкентског</w:t>
      </w:r>
      <w:r w:rsidR="00254256">
        <w:rPr>
          <w:rFonts w:ascii="Times New Roman" w:eastAsia="Calibri" w:hAnsi="Times New Roman"/>
          <w:sz w:val="24"/>
          <w:szCs w:val="24"/>
        </w:rPr>
        <w:t>о</w:t>
      </w:r>
      <w:r>
        <w:rPr>
          <w:rFonts w:ascii="Times New Roman" w:eastAsia="Calibri" w:hAnsi="Times New Roman"/>
          <w:sz w:val="24"/>
          <w:szCs w:val="24"/>
        </w:rPr>
        <w:t xml:space="preserve"> района в  29,25% нанесены  безнадзорными </w:t>
      </w:r>
      <w:proofErr w:type="gramStart"/>
      <w:r>
        <w:rPr>
          <w:rFonts w:ascii="Times New Roman" w:eastAsia="Calibri" w:hAnsi="Times New Roman"/>
          <w:sz w:val="24"/>
          <w:szCs w:val="24"/>
        </w:rPr>
        <w:t>животными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в том числе 24.53% бродячими собаками</w:t>
      </w:r>
    </w:p>
    <w:p w:rsidR="003F5585" w:rsidRDefault="003F5585" w:rsidP="0025425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Наличие бродячих собак на территории района и когда администрации сельских поселений не занимаются профилактическими работами поурегулировани</w:t>
      </w:r>
      <w:r w:rsidR="00254256">
        <w:rPr>
          <w:rFonts w:ascii="Times New Roman" w:eastAsia="Calibri" w:hAnsi="Times New Roman"/>
          <w:sz w:val="24"/>
          <w:szCs w:val="24"/>
        </w:rPr>
        <w:t>ю</w:t>
      </w:r>
      <w:r>
        <w:rPr>
          <w:rFonts w:ascii="Times New Roman" w:eastAsia="Calibri" w:hAnsi="Times New Roman"/>
          <w:sz w:val="24"/>
          <w:szCs w:val="24"/>
        </w:rPr>
        <w:t xml:space="preserve"> численности бродячих собак и бездомных кошек на своих территориях способствуют росту случаев укусов у мобильных, т.е. трудоспособных  возрастных групп населения.</w:t>
      </w:r>
    </w:p>
    <w:p w:rsidR="00893546" w:rsidRPr="00B40999" w:rsidRDefault="00893546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tbl>
      <w:tblPr>
        <w:tblpPr w:leftFromText="180" w:rightFromText="180" w:vertAnchor="text" w:horzAnchor="margin" w:tblpY="1147"/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2039"/>
        <w:gridCol w:w="982"/>
        <w:gridCol w:w="1008"/>
        <w:gridCol w:w="1775"/>
        <w:gridCol w:w="983"/>
        <w:gridCol w:w="1001"/>
        <w:gridCol w:w="1775"/>
      </w:tblGrid>
      <w:tr w:rsidR="00254256" w:rsidRPr="00B40999" w:rsidTr="00254256">
        <w:tc>
          <w:tcPr>
            <w:tcW w:w="720" w:type="dxa"/>
            <w:vMerge w:val="restart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2316" w:type="dxa"/>
            <w:vMerge w:val="restart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Соц</w:t>
            </w:r>
            <w:proofErr w:type="spellEnd"/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состав</w:t>
            </w:r>
            <w:proofErr w:type="spellEnd"/>
          </w:p>
        </w:tc>
        <w:tc>
          <w:tcPr>
            <w:tcW w:w="3572" w:type="dxa"/>
            <w:gridSpan w:val="3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202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3575" w:type="dxa"/>
            <w:gridSpan w:val="3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20</w:t>
            </w:r>
            <w:r w:rsidRPr="00B40999">
              <w:rPr>
                <w:rFonts w:ascii="Times New Roman" w:eastAsia="Calibri" w:hAnsi="Times New Roman"/>
                <w:b/>
                <w:sz w:val="24"/>
                <w:szCs w:val="24"/>
              </w:rPr>
              <w:t>г.</w:t>
            </w:r>
          </w:p>
        </w:tc>
      </w:tr>
      <w:tr w:rsidR="00254256" w:rsidRPr="00B40999" w:rsidTr="00254256">
        <w:tc>
          <w:tcPr>
            <w:tcW w:w="720" w:type="dxa"/>
            <w:vMerge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2316" w:type="dxa"/>
            <w:vMerge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Абс</w:t>
            </w:r>
            <w:proofErr w:type="spellEnd"/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число</w:t>
            </w:r>
            <w:proofErr w:type="spellEnd"/>
          </w:p>
        </w:tc>
        <w:tc>
          <w:tcPr>
            <w:tcW w:w="1193" w:type="dxa"/>
          </w:tcPr>
          <w:p w:rsidR="00254256" w:rsidRPr="00236718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ИП</w:t>
            </w:r>
            <w:proofErr w:type="gramStart"/>
            <w:r w:rsidRPr="00236718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proofErr w:type="gramEnd"/>
            <w:r w:rsidRPr="00236718">
              <w:rPr>
                <w:rFonts w:ascii="Times New Roman" w:eastAsia="Calibri" w:hAnsi="Times New Roman"/>
                <w:sz w:val="24"/>
                <w:szCs w:val="24"/>
              </w:rPr>
              <w:t>а 100 тыс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Pr="00236718">
              <w:rPr>
                <w:rFonts w:ascii="Times New Roman" w:eastAsia="Calibri" w:hAnsi="Times New Roman"/>
                <w:sz w:val="24"/>
                <w:szCs w:val="24"/>
              </w:rPr>
              <w:t>насел.</w:t>
            </w:r>
          </w:p>
        </w:tc>
        <w:tc>
          <w:tcPr>
            <w:tcW w:w="1187" w:type="dxa"/>
          </w:tcPr>
          <w:p w:rsidR="00254256" w:rsidRPr="00236718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36718">
              <w:rPr>
                <w:rFonts w:ascii="Times New Roman" w:eastAsia="Calibri" w:hAnsi="Times New Roman"/>
                <w:sz w:val="24"/>
                <w:szCs w:val="24"/>
              </w:rPr>
              <w:t>% отобщегочисла</w:t>
            </w:r>
          </w:p>
        </w:tc>
        <w:tc>
          <w:tcPr>
            <w:tcW w:w="1193" w:type="dxa"/>
          </w:tcPr>
          <w:p w:rsidR="00254256" w:rsidRPr="00236718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236718">
              <w:rPr>
                <w:rFonts w:ascii="Times New Roman" w:eastAsia="Calibri" w:hAnsi="Times New Roman"/>
                <w:sz w:val="24"/>
                <w:szCs w:val="24"/>
              </w:rPr>
              <w:t>Абс</w:t>
            </w:r>
            <w:proofErr w:type="spellEnd"/>
            <w:r w:rsidRPr="00236718">
              <w:rPr>
                <w:rFonts w:ascii="Times New Roman" w:eastAsia="Calibri" w:hAnsi="Times New Roman"/>
                <w:sz w:val="24"/>
                <w:szCs w:val="24"/>
              </w:rPr>
              <w:t>. число</w:t>
            </w:r>
          </w:p>
        </w:tc>
        <w:tc>
          <w:tcPr>
            <w:tcW w:w="1194" w:type="dxa"/>
          </w:tcPr>
          <w:p w:rsidR="00254256" w:rsidRPr="00236718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ИП  н</w:t>
            </w:r>
            <w:r w:rsidRPr="00236718">
              <w:rPr>
                <w:rFonts w:ascii="Times New Roman" w:eastAsia="Calibri" w:hAnsi="Times New Roman"/>
                <w:sz w:val="24"/>
                <w:szCs w:val="24"/>
              </w:rPr>
              <w:t>а 100 тыс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Pr="00236718">
              <w:rPr>
                <w:rFonts w:ascii="Times New Roman" w:eastAsia="Calibri" w:hAnsi="Times New Roman"/>
                <w:sz w:val="24"/>
                <w:szCs w:val="24"/>
              </w:rPr>
              <w:t>насел.</w:t>
            </w:r>
          </w:p>
        </w:tc>
        <w:tc>
          <w:tcPr>
            <w:tcW w:w="1188" w:type="dxa"/>
          </w:tcPr>
          <w:p w:rsidR="00254256" w:rsidRPr="00236718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36718">
              <w:rPr>
                <w:rFonts w:ascii="Times New Roman" w:eastAsia="Calibri" w:hAnsi="Times New Roman"/>
                <w:sz w:val="24"/>
                <w:szCs w:val="24"/>
              </w:rPr>
              <w:t>% отобщегочисла</w:t>
            </w:r>
          </w:p>
        </w:tc>
      </w:tr>
      <w:tr w:rsidR="00254256" w:rsidRPr="00B40999" w:rsidTr="00254256">
        <w:tc>
          <w:tcPr>
            <w:tcW w:w="720" w:type="dxa"/>
          </w:tcPr>
          <w:p w:rsidR="00254256" w:rsidRPr="00236718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3671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316" w:type="dxa"/>
          </w:tcPr>
          <w:p w:rsidR="00254256" w:rsidRPr="00236718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236718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еорганиз</w:t>
            </w:r>
            <w:r w:rsidRPr="00236718">
              <w:rPr>
                <w:rFonts w:ascii="Times New Roman" w:eastAsia="Calibri" w:hAnsi="Times New Roman"/>
                <w:sz w:val="24"/>
                <w:szCs w:val="24"/>
              </w:rPr>
              <w:t>.дети</w:t>
            </w:r>
            <w:proofErr w:type="spellEnd"/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25.8</w:t>
            </w:r>
          </w:p>
        </w:tc>
        <w:tc>
          <w:tcPr>
            <w:tcW w:w="1187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15.09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4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32,3</w:t>
            </w:r>
          </w:p>
        </w:tc>
        <w:tc>
          <w:tcPr>
            <w:tcW w:w="1188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16.5</w:t>
            </w:r>
          </w:p>
        </w:tc>
      </w:tr>
      <w:tr w:rsidR="00254256" w:rsidRPr="00B40999" w:rsidTr="00254256">
        <w:tc>
          <w:tcPr>
            <w:tcW w:w="720" w:type="dxa"/>
          </w:tcPr>
          <w:p w:rsidR="00254256" w:rsidRPr="00236718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3671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316" w:type="dxa"/>
          </w:tcPr>
          <w:p w:rsidR="00254256" w:rsidRPr="002A4191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36718">
              <w:rPr>
                <w:rFonts w:ascii="Times New Roman" w:eastAsia="Calibri" w:hAnsi="Times New Roman"/>
                <w:sz w:val="24"/>
                <w:szCs w:val="24"/>
              </w:rPr>
              <w:t>Учащ</w:t>
            </w:r>
            <w:r w:rsidRPr="002A4191">
              <w:rPr>
                <w:rFonts w:ascii="Times New Roman" w:eastAsia="Calibri" w:hAnsi="Times New Roman"/>
                <w:sz w:val="24"/>
                <w:szCs w:val="24"/>
              </w:rPr>
              <w:t>иесяшкол</w:t>
            </w:r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38.6</w:t>
            </w:r>
          </w:p>
        </w:tc>
        <w:tc>
          <w:tcPr>
            <w:tcW w:w="1187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22.6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194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62.8</w:t>
            </w:r>
          </w:p>
        </w:tc>
        <w:tc>
          <w:tcPr>
            <w:tcW w:w="1188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32.2</w:t>
            </w:r>
          </w:p>
        </w:tc>
      </w:tr>
      <w:tr w:rsidR="00254256" w:rsidRPr="00B40999" w:rsidTr="00254256">
        <w:tc>
          <w:tcPr>
            <w:tcW w:w="720" w:type="dxa"/>
          </w:tcPr>
          <w:p w:rsidR="00254256" w:rsidRPr="002A4191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41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316" w:type="dxa"/>
          </w:tcPr>
          <w:p w:rsidR="00254256" w:rsidRPr="002A4191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4191">
              <w:rPr>
                <w:rFonts w:ascii="Times New Roman" w:eastAsia="Calibri" w:hAnsi="Times New Roman"/>
                <w:sz w:val="24"/>
                <w:szCs w:val="24"/>
              </w:rPr>
              <w:t>работающие</w:t>
            </w:r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16,1</w:t>
            </w:r>
          </w:p>
        </w:tc>
        <w:tc>
          <w:tcPr>
            <w:tcW w:w="1187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9.43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94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8,0</w:t>
            </w:r>
          </w:p>
        </w:tc>
        <w:tc>
          <w:tcPr>
            <w:tcW w:w="1188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4.1</w:t>
            </w:r>
          </w:p>
        </w:tc>
      </w:tr>
      <w:tr w:rsidR="00254256" w:rsidRPr="00B40999" w:rsidTr="00254256">
        <w:tc>
          <w:tcPr>
            <w:tcW w:w="720" w:type="dxa"/>
          </w:tcPr>
          <w:p w:rsidR="00254256" w:rsidRPr="002A4191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419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316" w:type="dxa"/>
          </w:tcPr>
          <w:p w:rsidR="00254256" w:rsidRPr="002A4191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4191">
              <w:rPr>
                <w:rFonts w:ascii="Times New Roman" w:eastAsia="Calibri" w:hAnsi="Times New Roman"/>
                <w:sz w:val="24"/>
                <w:szCs w:val="24"/>
              </w:rPr>
              <w:t>Неработающие</w:t>
            </w:r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82.1</w:t>
            </w:r>
          </w:p>
        </w:tc>
        <w:tc>
          <w:tcPr>
            <w:tcW w:w="1187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48.1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194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85.3</w:t>
            </w:r>
          </w:p>
        </w:tc>
        <w:tc>
          <w:tcPr>
            <w:tcW w:w="1188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43.8</w:t>
            </w:r>
          </w:p>
        </w:tc>
      </w:tr>
      <w:tr w:rsidR="00254256" w:rsidRPr="00B40999" w:rsidTr="00254256">
        <w:tc>
          <w:tcPr>
            <w:tcW w:w="720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316" w:type="dxa"/>
          </w:tcPr>
          <w:p w:rsidR="00254256" w:rsidRPr="002A4191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Работающ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 нас.</w:t>
            </w:r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54256" w:rsidRPr="00B40999" w:rsidTr="00254256">
        <w:tc>
          <w:tcPr>
            <w:tcW w:w="720" w:type="dxa"/>
          </w:tcPr>
          <w:p w:rsidR="00254256" w:rsidRPr="002A4191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419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316" w:type="dxa"/>
          </w:tcPr>
          <w:p w:rsidR="00254256" w:rsidRPr="002A4191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4191">
              <w:rPr>
                <w:rFonts w:ascii="Times New Roman" w:eastAsia="Calibri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8.05</w:t>
            </w:r>
          </w:p>
        </w:tc>
        <w:tc>
          <w:tcPr>
            <w:tcW w:w="1187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4.72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4,8</w:t>
            </w:r>
          </w:p>
        </w:tc>
        <w:tc>
          <w:tcPr>
            <w:tcW w:w="1188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2.5</w:t>
            </w:r>
          </w:p>
        </w:tc>
      </w:tr>
      <w:tr w:rsidR="00254256" w:rsidRPr="00B40999" w:rsidTr="00254256">
        <w:trPr>
          <w:trHeight w:val="356"/>
        </w:trPr>
        <w:tc>
          <w:tcPr>
            <w:tcW w:w="720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316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студенты</w:t>
            </w:r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1.6</w:t>
            </w:r>
          </w:p>
        </w:tc>
        <w:tc>
          <w:tcPr>
            <w:tcW w:w="1188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0.8</w:t>
            </w:r>
          </w:p>
        </w:tc>
      </w:tr>
      <w:tr w:rsidR="00254256" w:rsidRPr="00B40999" w:rsidTr="00254256">
        <w:tc>
          <w:tcPr>
            <w:tcW w:w="720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40999">
              <w:rPr>
                <w:rFonts w:ascii="Times New Roman" w:eastAsia="Calibri" w:hAnsi="Times New Roman"/>
                <w:sz w:val="24"/>
                <w:szCs w:val="24"/>
              </w:rPr>
              <w:t>Итого</w:t>
            </w:r>
          </w:p>
        </w:tc>
        <w:tc>
          <w:tcPr>
            <w:tcW w:w="1192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171.6</w:t>
            </w:r>
          </w:p>
        </w:tc>
        <w:tc>
          <w:tcPr>
            <w:tcW w:w="1187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100.0</w:t>
            </w:r>
          </w:p>
        </w:tc>
        <w:tc>
          <w:tcPr>
            <w:tcW w:w="1193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121</w:t>
            </w:r>
          </w:p>
        </w:tc>
        <w:tc>
          <w:tcPr>
            <w:tcW w:w="1194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195.9</w:t>
            </w:r>
          </w:p>
        </w:tc>
        <w:tc>
          <w:tcPr>
            <w:tcW w:w="1188" w:type="dxa"/>
          </w:tcPr>
          <w:p w:rsidR="00254256" w:rsidRPr="00B40999" w:rsidRDefault="00254256" w:rsidP="002542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100.0</w:t>
            </w:r>
          </w:p>
        </w:tc>
      </w:tr>
    </w:tbl>
    <w:p w:rsidR="00254256" w:rsidRPr="00254256" w:rsidRDefault="00254256" w:rsidP="00254256">
      <w:pPr>
        <w:spacing w:after="0" w:line="240" w:lineRule="auto"/>
        <w:jc w:val="right"/>
        <w:rPr>
          <w:rFonts w:ascii="Times New Roman" w:eastAsia="Calibri" w:hAnsi="Times New Roman"/>
          <w:b/>
        </w:rPr>
      </w:pPr>
      <w:r w:rsidRPr="00254256">
        <w:rPr>
          <w:rFonts w:ascii="Times New Roman" w:eastAsia="Calibri" w:hAnsi="Times New Roman"/>
          <w:b/>
        </w:rPr>
        <w:t>Таблица №63</w:t>
      </w:r>
    </w:p>
    <w:p w:rsidR="003F5585" w:rsidRPr="00254256" w:rsidRDefault="003F5585" w:rsidP="003F5585">
      <w:pPr>
        <w:spacing w:after="0" w:line="240" w:lineRule="auto"/>
        <w:rPr>
          <w:rFonts w:ascii="Times New Roman" w:eastAsia="Calibri" w:hAnsi="Times New Roman"/>
          <w:b/>
        </w:rPr>
      </w:pPr>
      <w:r w:rsidRPr="00254256">
        <w:rPr>
          <w:rFonts w:ascii="Times New Roman" w:eastAsia="Calibri" w:hAnsi="Times New Roman"/>
          <w:b/>
        </w:rPr>
        <w:t xml:space="preserve">Распределение случаев укусов, </w:t>
      </w:r>
      <w:proofErr w:type="spellStart"/>
      <w:r w:rsidRPr="00254256">
        <w:rPr>
          <w:rFonts w:ascii="Times New Roman" w:eastAsia="Calibri" w:hAnsi="Times New Roman"/>
          <w:b/>
        </w:rPr>
        <w:t>ослюнения</w:t>
      </w:r>
      <w:proofErr w:type="spellEnd"/>
      <w:r w:rsidRPr="00254256">
        <w:rPr>
          <w:rFonts w:ascii="Times New Roman" w:eastAsia="Calibri" w:hAnsi="Times New Roman"/>
          <w:b/>
        </w:rPr>
        <w:t xml:space="preserve"> и </w:t>
      </w:r>
      <w:proofErr w:type="spellStart"/>
      <w:r w:rsidRPr="00254256">
        <w:rPr>
          <w:rFonts w:ascii="Times New Roman" w:eastAsia="Calibri" w:hAnsi="Times New Roman"/>
          <w:b/>
        </w:rPr>
        <w:t>оцарапания</w:t>
      </w:r>
      <w:proofErr w:type="spellEnd"/>
      <w:r w:rsidRPr="00254256">
        <w:rPr>
          <w:rFonts w:ascii="Times New Roman" w:eastAsia="Calibri" w:hAnsi="Times New Roman"/>
          <w:b/>
        </w:rPr>
        <w:t xml:space="preserve"> по социальному  составу населения района за  2021 год.</w:t>
      </w:r>
    </w:p>
    <w:p w:rsidR="003F5585" w:rsidRPr="00B40999" w:rsidRDefault="003F5585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B149E9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137910" cy="4008741"/>
            <wp:effectExtent l="19050" t="0" r="15240" b="0"/>
            <wp:docPr id="3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254256" w:rsidRDefault="00254256" w:rsidP="003F558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3F5585" w:rsidRDefault="003F5585" w:rsidP="0025425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4374F">
        <w:rPr>
          <w:rFonts w:ascii="Times New Roman" w:eastAsia="Calibri" w:hAnsi="Times New Roman"/>
          <w:sz w:val="24"/>
          <w:szCs w:val="24"/>
        </w:rPr>
        <w:t>Среди пострадавших от укусов жив</w:t>
      </w:r>
      <w:r>
        <w:rPr>
          <w:rFonts w:ascii="Times New Roman" w:eastAsia="Calibri" w:hAnsi="Times New Roman"/>
          <w:sz w:val="24"/>
          <w:szCs w:val="24"/>
        </w:rPr>
        <w:t>отными на первом месте или 48.1</w:t>
      </w:r>
      <w:r w:rsidRPr="0064374F">
        <w:rPr>
          <w:rFonts w:ascii="Times New Roman" w:eastAsia="Calibri" w:hAnsi="Times New Roman"/>
          <w:sz w:val="24"/>
          <w:szCs w:val="24"/>
        </w:rPr>
        <w:t>% эти не работающая группа населения</w:t>
      </w:r>
      <w:r>
        <w:rPr>
          <w:rFonts w:ascii="Times New Roman" w:eastAsia="Calibri" w:hAnsi="Times New Roman"/>
          <w:sz w:val="24"/>
          <w:szCs w:val="24"/>
        </w:rPr>
        <w:t>, которых трудовая деятельность связано с не постоянным местом работы и приходится выполнять разные работы и в разных местах, преимущественно на сельскохозяйственных участках - сельхозугодий. На втором месте стоят школьники – это более активная группа населения,  которые вероятно возятся или играются с животными.</w:t>
      </w:r>
    </w:p>
    <w:p w:rsidR="003F5585" w:rsidRDefault="003F5585" w:rsidP="0025425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Это подтверждают ранее сделанные выводы к предыдущей  таблице. </w:t>
      </w:r>
    </w:p>
    <w:p w:rsidR="003F5585" w:rsidRDefault="003F5585" w:rsidP="0025425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Администрациям  сельских поселений на территории района необходимо активизировать работу по урегулированию количества собак, в первую очередь на своих территориях и обеспечить выполнения установленных требований в соответствии с  Положением о содержании домашних  собак и кошек в сельских поселениях», утвержденные Постановлением Администрации МР «Магарамкентский  район»</w:t>
      </w:r>
    </w:p>
    <w:p w:rsidR="00631A3B" w:rsidRDefault="00631A3B" w:rsidP="00631A3B">
      <w:pPr>
        <w:spacing w:after="120" w:line="24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  <w:u w:val="single"/>
        </w:rPr>
        <w:lastRenderedPageBreak/>
        <w:drawing>
          <wp:inline distT="0" distB="0" distL="0" distR="0">
            <wp:extent cx="5250095" cy="2715905"/>
            <wp:effectExtent l="19050" t="0" r="7705" b="0"/>
            <wp:docPr id="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69" cy="27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3B" w:rsidRPr="00B36EA3" w:rsidRDefault="00631A3B" w:rsidP="00B36EA3">
      <w:pPr>
        <w:pStyle w:val="a7"/>
      </w:pPr>
    </w:p>
    <w:p w:rsidR="00631A3B" w:rsidRDefault="00631A3B" w:rsidP="00631A3B">
      <w:pPr>
        <w:spacing w:after="120" w:line="240" w:lineRule="auto"/>
        <w:ind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</w:t>
      </w:r>
      <w:r w:rsidR="00256EC2">
        <w:rPr>
          <w:rFonts w:ascii="Times New Roman" w:hAnsi="Times New Roman"/>
        </w:rPr>
        <w:t xml:space="preserve">39 </w:t>
      </w:r>
      <w:r>
        <w:rPr>
          <w:rFonts w:ascii="Times New Roman" w:hAnsi="Times New Roman"/>
        </w:rPr>
        <w:t>Ст</w:t>
      </w:r>
      <w:r w:rsidR="00B94A49">
        <w:rPr>
          <w:rFonts w:ascii="Times New Roman" w:hAnsi="Times New Roman"/>
        </w:rPr>
        <w:t>руктура укусов по рай</w:t>
      </w:r>
      <w:r w:rsidR="003F5585">
        <w:rPr>
          <w:rFonts w:ascii="Times New Roman" w:hAnsi="Times New Roman"/>
        </w:rPr>
        <w:t>ону за 2021</w:t>
      </w:r>
      <w:r>
        <w:rPr>
          <w:rFonts w:ascii="Times New Roman" w:hAnsi="Times New Roman"/>
        </w:rPr>
        <w:t xml:space="preserve"> год</w:t>
      </w:r>
    </w:p>
    <w:p w:rsidR="0044189F" w:rsidRDefault="0044189F" w:rsidP="00B36EA3">
      <w:pPr>
        <w:pStyle w:val="a7"/>
      </w:pPr>
    </w:p>
    <w:p w:rsidR="003F5585" w:rsidRPr="003F5585" w:rsidRDefault="003F5585" w:rsidP="003F5585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A4191" w:rsidRDefault="002A4191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2A4191" w:rsidRDefault="002A4191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2A4191" w:rsidRDefault="002A4191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2A4191" w:rsidRDefault="002A4191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Природно-очаговые и  </w:t>
      </w:r>
      <w:proofErr w:type="spellStart"/>
      <w:r>
        <w:rPr>
          <w:rFonts w:ascii="Times New Roman" w:hAnsi="Times New Roman"/>
          <w:b/>
          <w:sz w:val="24"/>
        </w:rPr>
        <w:t>зооантропонозные</w:t>
      </w:r>
      <w:proofErr w:type="spellEnd"/>
      <w:r>
        <w:rPr>
          <w:rFonts w:ascii="Times New Roman" w:hAnsi="Times New Roman"/>
          <w:b/>
          <w:sz w:val="24"/>
        </w:rPr>
        <w:t xml:space="preserve">  инфекции</w:t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31A3B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протяжении ряда лет территории  Магарамкентского района остается благополучной по заболеваемости группой инфекции, общих для людей и сельскохозяйственных животных. </w:t>
      </w:r>
    </w:p>
    <w:p w:rsidR="00631A3B" w:rsidRDefault="00631A3B" w:rsidP="00631A3B">
      <w:pPr>
        <w:keepNext/>
        <w:keepLines/>
        <w:spacing w:before="200"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Случаи заболевания чумой и туляремии, лептоспироза, Крымской геморрагической лихорадки (КГЛ), сибирская язва в районе не зарегистрированы с 1950</w:t>
      </w:r>
      <w:r>
        <w:rPr>
          <w:rFonts w:ascii="Times New Roman" w:hAnsi="Times New Roman"/>
          <w:color w:val="000000"/>
          <w:sz w:val="24"/>
        </w:rPr>
        <w:t xml:space="preserve"> года, вместе с тем эпизоотическая обстановка на территории  Дагестана  остается напряженной.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Разработана Программа по борьбе с грызунами и профилактика природно-очаговых, особ</w:t>
      </w:r>
      <w:proofErr w:type="gramStart"/>
      <w:r>
        <w:rPr>
          <w:rFonts w:ascii="Times New Roman" w:hAnsi="Times New Roman"/>
          <w:sz w:val="24"/>
        </w:rPr>
        <w:t>о-</w:t>
      </w:r>
      <w:proofErr w:type="gramEnd"/>
      <w:r>
        <w:rPr>
          <w:rFonts w:ascii="Times New Roman" w:hAnsi="Times New Roman"/>
          <w:sz w:val="24"/>
        </w:rPr>
        <w:t xml:space="preserve"> опасных зоонозных инфекционных заболе</w:t>
      </w:r>
      <w:r w:rsidR="007E5F2D">
        <w:rPr>
          <w:rFonts w:ascii="Times New Roman" w:hAnsi="Times New Roman"/>
          <w:sz w:val="24"/>
        </w:rPr>
        <w:t>ваний и  Комплексные</w:t>
      </w:r>
      <w:r>
        <w:rPr>
          <w:rFonts w:ascii="Times New Roman" w:hAnsi="Times New Roman"/>
          <w:sz w:val="24"/>
        </w:rPr>
        <w:t xml:space="preserve"> план</w:t>
      </w:r>
      <w:r w:rsidR="007E5F2D"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 xml:space="preserve"> мероприятий по профилактике природно-очагов</w:t>
      </w:r>
      <w:r w:rsidR="007E5F2D">
        <w:rPr>
          <w:rFonts w:ascii="Times New Roman" w:hAnsi="Times New Roman"/>
          <w:sz w:val="24"/>
        </w:rPr>
        <w:t>ой инфекции вирусной  этиологии также по сибирской язве.</w:t>
      </w:r>
    </w:p>
    <w:p w:rsidR="00631A3B" w:rsidRPr="004A55BA" w:rsidRDefault="00631A3B" w:rsidP="00631A3B">
      <w:pPr>
        <w:pStyle w:val="a7"/>
        <w:jc w:val="both"/>
        <w:rPr>
          <w:rFonts w:ascii="Times New Roman" w:hAnsi="Times New Roman"/>
          <w:color w:val="262626"/>
          <w:sz w:val="24"/>
          <w:szCs w:val="24"/>
        </w:rPr>
      </w:pPr>
      <w:r w:rsidRPr="004A55BA">
        <w:rPr>
          <w:rFonts w:ascii="Times New Roman" w:hAnsi="Times New Roman"/>
          <w:sz w:val="24"/>
          <w:szCs w:val="24"/>
        </w:rPr>
        <w:t>Из районного бюджета на проведе</w:t>
      </w:r>
      <w:r w:rsidR="009A535D">
        <w:rPr>
          <w:rFonts w:ascii="Times New Roman" w:hAnsi="Times New Roman"/>
          <w:sz w:val="24"/>
          <w:szCs w:val="24"/>
        </w:rPr>
        <w:t>н</w:t>
      </w:r>
      <w:r w:rsidR="003F5585">
        <w:rPr>
          <w:rFonts w:ascii="Times New Roman" w:hAnsi="Times New Roman"/>
          <w:sz w:val="24"/>
          <w:szCs w:val="24"/>
        </w:rPr>
        <w:t>ие дератизационных работ за 2021</w:t>
      </w:r>
      <w:r w:rsidRPr="004A55BA">
        <w:rPr>
          <w:rFonts w:ascii="Times New Roman" w:hAnsi="Times New Roman"/>
          <w:sz w:val="24"/>
          <w:szCs w:val="24"/>
        </w:rPr>
        <w:t xml:space="preserve"> год  </w:t>
      </w:r>
      <w:r w:rsidR="00F86A45">
        <w:rPr>
          <w:rFonts w:ascii="Times New Roman" w:hAnsi="Times New Roman"/>
          <w:color w:val="262626"/>
          <w:sz w:val="24"/>
          <w:szCs w:val="24"/>
        </w:rPr>
        <w:t>выделено 976</w:t>
      </w:r>
      <w:r w:rsidRPr="004A55BA">
        <w:rPr>
          <w:rFonts w:ascii="Times New Roman" w:hAnsi="Times New Roman"/>
          <w:color w:val="262626"/>
          <w:sz w:val="24"/>
          <w:szCs w:val="24"/>
        </w:rPr>
        <w:t> 000 рублей.</w:t>
      </w:r>
    </w:p>
    <w:p w:rsidR="00631A3B" w:rsidRPr="003F5585" w:rsidRDefault="00631A3B" w:rsidP="003F5585">
      <w:pPr>
        <w:pStyle w:val="a7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A55BA">
        <w:rPr>
          <w:rFonts w:ascii="Times New Roman" w:hAnsi="Times New Roman"/>
          <w:sz w:val="24"/>
          <w:szCs w:val="24"/>
        </w:rPr>
        <w:t>В</w:t>
      </w:r>
      <w:r w:rsidR="003F5585">
        <w:rPr>
          <w:rFonts w:ascii="Times New Roman" w:hAnsi="Times New Roman"/>
          <w:sz w:val="24"/>
          <w:szCs w:val="24"/>
        </w:rPr>
        <w:t xml:space="preserve"> 2021-2020 годы в Магарамкентском районе </w:t>
      </w:r>
      <w:r w:rsidR="00F86A45">
        <w:rPr>
          <w:rFonts w:ascii="Times New Roman" w:hAnsi="Times New Roman"/>
          <w:sz w:val="24"/>
          <w:szCs w:val="24"/>
        </w:rPr>
        <w:t xml:space="preserve"> бруце</w:t>
      </w:r>
      <w:r w:rsidR="003F5585">
        <w:rPr>
          <w:rFonts w:ascii="Times New Roman" w:hAnsi="Times New Roman"/>
          <w:sz w:val="24"/>
          <w:szCs w:val="24"/>
        </w:rPr>
        <w:t>ллез не зарегистрирован.</w:t>
      </w:r>
    </w:p>
    <w:p w:rsidR="00631A3B" w:rsidRPr="00B36EA3" w:rsidRDefault="00631A3B" w:rsidP="00C6695E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B36EA3">
        <w:rPr>
          <w:rFonts w:ascii="Times New Roman" w:hAnsi="Times New Roman"/>
          <w:sz w:val="24"/>
          <w:szCs w:val="24"/>
        </w:rPr>
        <w:t>Магарамкентск</w:t>
      </w:r>
      <w:r w:rsidR="00F86A45">
        <w:rPr>
          <w:rFonts w:ascii="Times New Roman" w:hAnsi="Times New Roman"/>
          <w:sz w:val="24"/>
          <w:szCs w:val="24"/>
        </w:rPr>
        <w:t>ий  р</w:t>
      </w:r>
      <w:r w:rsidR="003F5585">
        <w:rPr>
          <w:rFonts w:ascii="Times New Roman" w:hAnsi="Times New Roman"/>
          <w:sz w:val="24"/>
          <w:szCs w:val="24"/>
        </w:rPr>
        <w:t xml:space="preserve">айон  </w:t>
      </w:r>
      <w:r w:rsidR="007E5F2D">
        <w:rPr>
          <w:rFonts w:ascii="Times New Roman" w:hAnsi="Times New Roman"/>
          <w:sz w:val="24"/>
          <w:szCs w:val="24"/>
        </w:rPr>
        <w:t xml:space="preserve">  считается  </w:t>
      </w:r>
      <w:r w:rsidRPr="00B36EA3">
        <w:rPr>
          <w:rFonts w:ascii="Times New Roman" w:hAnsi="Times New Roman"/>
          <w:sz w:val="24"/>
          <w:szCs w:val="24"/>
        </w:rPr>
        <w:t xml:space="preserve">благополучным  по  бруцеллезу. </w:t>
      </w:r>
    </w:p>
    <w:p w:rsidR="00631A3B" w:rsidRPr="00B36EA3" w:rsidRDefault="00631A3B" w:rsidP="00B36EA3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B36EA3">
        <w:rPr>
          <w:rFonts w:ascii="Times New Roman" w:hAnsi="Times New Roman"/>
          <w:sz w:val="24"/>
          <w:szCs w:val="24"/>
        </w:rPr>
        <w:t xml:space="preserve">В рамках календаря профилактических прививок по эпидемическим показаниям вакцинировано против бруцеллеза 20 чел. (100%) из подлежащих контингентов «группы риска». </w:t>
      </w:r>
    </w:p>
    <w:p w:rsidR="00631A3B" w:rsidRPr="00B36EA3" w:rsidRDefault="00631A3B" w:rsidP="00B36EA3">
      <w:pPr>
        <w:pStyle w:val="a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36EA3">
        <w:rPr>
          <w:rFonts w:ascii="Times New Roman" w:hAnsi="Times New Roman"/>
          <w:sz w:val="24"/>
          <w:szCs w:val="24"/>
          <w:shd w:val="clear" w:color="auto" w:fill="FFFFFF"/>
        </w:rPr>
        <w:t>Стабилизация уровня заболеваемости бруцеллезом среди людей связана с улучшением профилактической работы при взаимодействии ветеринарной и санитарно – эпидемиологической служб по активизации раннего выявления больного и инфицированного бруцеллезом поголовья, и оздоровлению неблагополучных пунктов.</w:t>
      </w:r>
    </w:p>
    <w:p w:rsidR="00631A3B" w:rsidRDefault="003F5585" w:rsidP="00B36EA3">
      <w:pPr>
        <w:pStyle w:val="a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 Магарамкентском районе</w:t>
      </w:r>
      <w:r w:rsidR="00631A3B" w:rsidRPr="00B36EA3">
        <w:rPr>
          <w:rFonts w:ascii="Times New Roman" w:hAnsi="Times New Roman"/>
          <w:sz w:val="24"/>
          <w:szCs w:val="24"/>
          <w:shd w:val="clear" w:color="auto" w:fill="FFFFFF"/>
        </w:rPr>
        <w:t xml:space="preserve"> имеется «Районная целевая Программа «По ликвидации паразитарной заболеваемости </w:t>
      </w:r>
      <w:r w:rsidR="00F86A45">
        <w:rPr>
          <w:rFonts w:ascii="Times New Roman" w:hAnsi="Times New Roman"/>
          <w:sz w:val="24"/>
          <w:szCs w:val="24"/>
          <w:shd w:val="clear" w:color="auto" w:fill="FFFFFF"/>
        </w:rPr>
        <w:t>в Маг</w:t>
      </w:r>
      <w:r>
        <w:rPr>
          <w:rFonts w:ascii="Times New Roman" w:hAnsi="Times New Roman"/>
          <w:sz w:val="24"/>
          <w:szCs w:val="24"/>
          <w:shd w:val="clear" w:color="auto" w:fill="FFFFFF"/>
        </w:rPr>
        <w:t>арамкентском районе на 2018-2023</w:t>
      </w:r>
      <w:r w:rsidR="00631A3B" w:rsidRPr="00B36EA3">
        <w:rPr>
          <w:rFonts w:ascii="Times New Roman" w:hAnsi="Times New Roman"/>
          <w:sz w:val="24"/>
          <w:szCs w:val="24"/>
          <w:shd w:val="clear" w:color="auto" w:fill="FFFFFF"/>
        </w:rPr>
        <w:t xml:space="preserve"> г.г.» Утв. Постановлением Администрации Магарамкентского района Республики Дагестан.</w:t>
      </w:r>
    </w:p>
    <w:p w:rsidR="003F5585" w:rsidRPr="00B36EA3" w:rsidRDefault="003F5585" w:rsidP="00B36EA3">
      <w:pPr>
        <w:pStyle w:val="a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Показатели паразитарной заболеваемости указаны в таблице №60, отмечается некоторое снижение показателей паразитарной заболеваемости. </w:t>
      </w:r>
    </w:p>
    <w:p w:rsidR="00631A3B" w:rsidRPr="003F5585" w:rsidRDefault="00631A3B" w:rsidP="003F5585">
      <w:pPr>
        <w:pStyle w:val="a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/>
        </w:rPr>
        <w:t>Таблица №60</w:t>
      </w: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Паразитарная</w:t>
      </w:r>
      <w:r w:rsidR="002A4191">
        <w:rPr>
          <w:rFonts w:ascii="Times New Roman" w:hAnsi="Times New Roman"/>
          <w:b/>
        </w:rPr>
        <w:t xml:space="preserve"> заболеваемость  за период  2019– 2021</w:t>
      </w:r>
      <w:r>
        <w:rPr>
          <w:rFonts w:ascii="Times New Roman" w:hAnsi="Times New Roman"/>
          <w:b/>
        </w:rPr>
        <w:t>г</w:t>
      </w:r>
      <w:r w:rsidR="00684903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г.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641"/>
        <w:gridCol w:w="900"/>
        <w:gridCol w:w="1440"/>
        <w:gridCol w:w="1080"/>
        <w:gridCol w:w="1080"/>
        <w:gridCol w:w="1080"/>
        <w:gridCol w:w="1260"/>
      </w:tblGrid>
      <w:tr w:rsidR="00631A3B" w:rsidRPr="003853C9" w:rsidTr="00CB1DFA">
        <w:trPr>
          <w:trHeight w:val="1"/>
          <w:jc w:val="center"/>
        </w:trPr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2A4191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</w:t>
            </w:r>
            <w:r w:rsidR="00684903">
              <w:rPr>
                <w:rFonts w:ascii="Times New Roman" w:hAnsi="Times New Roman"/>
              </w:rPr>
              <w:t>9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84903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84903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631A3B" w:rsidRPr="003853C9" w:rsidTr="00CB1DFA">
        <w:trPr>
          <w:trHeight w:val="1"/>
          <w:jc w:val="center"/>
        </w:trPr>
        <w:tc>
          <w:tcPr>
            <w:tcW w:w="1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rPr>
                <w:rFonts w:cs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 число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 100т нас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 Число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 100 т. нас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Default="00631A3B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</w:rPr>
              <w:t>Абс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число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1A3B" w:rsidRPr="003853C9" w:rsidRDefault="00631A3B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 100 т. нас.</w:t>
            </w:r>
          </w:p>
        </w:tc>
      </w:tr>
      <w:tr w:rsidR="009A535D" w:rsidRPr="003853C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CB1DFA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Аскаридоз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684903" w:rsidP="00B2357B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684903" w:rsidP="00B2357B">
            <w:pPr>
              <w:spacing w:after="0" w:line="240" w:lineRule="auto"/>
              <w:jc w:val="center"/>
            </w:pPr>
            <w:r>
              <w:t>58.0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684903" w:rsidP="00B2357B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684903" w:rsidP="00B2357B">
            <w:pPr>
              <w:spacing w:after="0" w:line="240" w:lineRule="auto"/>
              <w:jc w:val="center"/>
            </w:pPr>
            <w:r>
              <w:t>27.4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684903" w:rsidP="00B2357B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684903" w:rsidP="00684903">
            <w:pPr>
              <w:spacing w:after="0" w:line="240" w:lineRule="auto"/>
            </w:pPr>
            <w:r>
              <w:t xml:space="preserve"> 17.81</w:t>
            </w:r>
          </w:p>
        </w:tc>
      </w:tr>
      <w:tr w:rsidR="009A535D" w:rsidRPr="003853C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CB1DFA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/>
              </w:rPr>
              <w:t>Тениаринхоз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164819" w:rsidP="00B2357B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9A535D" w:rsidRPr="003853C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CB1DFA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Эхинококкоз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684903" w:rsidP="00B2357B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684903" w:rsidP="00B2357B">
            <w:pPr>
              <w:spacing w:after="0" w:line="240" w:lineRule="auto"/>
              <w:jc w:val="center"/>
            </w:pPr>
            <w:r>
              <w:t>1.61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9A535D" w:rsidRPr="003853C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CB1DFA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/>
              </w:rPr>
              <w:t>гименолепидоз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164819" w:rsidP="00B2357B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9A535D" w:rsidRPr="003853C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CB1DFA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амебиаз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164819" w:rsidP="00B2357B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9A535D" w:rsidRPr="003853C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CB1DFA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/>
              </w:rPr>
              <w:t>лямблиоз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164819" w:rsidP="00B2357B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B2357B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9A535D" w:rsidRPr="003853C9" w:rsidTr="00CB1DFA">
        <w:trPr>
          <w:trHeight w:val="1"/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Pr="003853C9" w:rsidRDefault="009A535D" w:rsidP="00CB1DFA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энтеробиоз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Default="00684903" w:rsidP="00B2357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Default="00684903" w:rsidP="00B2357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4.83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Default="00684903" w:rsidP="00B2357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Default="00684903" w:rsidP="00B2357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1.61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Default="00684903" w:rsidP="00B2357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535D" w:rsidRDefault="00684903" w:rsidP="00B2357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</w:tbl>
    <w:p w:rsidR="00631A3B" w:rsidRPr="004A55BA" w:rsidRDefault="00631A3B" w:rsidP="00631A3B">
      <w:pPr>
        <w:pStyle w:val="a7"/>
        <w:rPr>
          <w:rFonts w:ascii="Times New Roman" w:hAnsi="Times New Roman"/>
          <w:sz w:val="24"/>
          <w:szCs w:val="24"/>
        </w:rPr>
      </w:pPr>
    </w:p>
    <w:p w:rsidR="00164819" w:rsidRDefault="00684903" w:rsidP="00164819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  2021</w:t>
      </w:r>
      <w:r w:rsidR="009A535D">
        <w:rPr>
          <w:rFonts w:ascii="Times New Roman" w:hAnsi="Times New Roman"/>
          <w:sz w:val="24"/>
        </w:rPr>
        <w:t xml:space="preserve"> году </w:t>
      </w:r>
      <w:r>
        <w:rPr>
          <w:rFonts w:ascii="Times New Roman" w:hAnsi="Times New Roman"/>
          <w:sz w:val="24"/>
        </w:rPr>
        <w:t xml:space="preserve"> зарегистрировано - 11</w:t>
      </w:r>
      <w:r w:rsidR="009A535D">
        <w:rPr>
          <w:rFonts w:ascii="Times New Roman" w:hAnsi="Times New Roman"/>
          <w:sz w:val="24"/>
        </w:rPr>
        <w:t xml:space="preserve"> случаев аскаридоза</w:t>
      </w:r>
      <w:r>
        <w:rPr>
          <w:rFonts w:ascii="Times New Roman" w:hAnsi="Times New Roman"/>
          <w:sz w:val="24"/>
        </w:rPr>
        <w:t xml:space="preserve">;  </w:t>
      </w:r>
      <w:r w:rsidR="009A535D">
        <w:rPr>
          <w:rFonts w:ascii="Times New Roman" w:hAnsi="Times New Roman"/>
          <w:sz w:val="24"/>
        </w:rPr>
        <w:t>ИП-</w:t>
      </w:r>
      <w:r>
        <w:rPr>
          <w:rFonts w:ascii="Times New Roman" w:hAnsi="Times New Roman"/>
          <w:sz w:val="24"/>
        </w:rPr>
        <w:t xml:space="preserve"> 17,8</w:t>
      </w:r>
      <w:r w:rsidR="009A535D">
        <w:rPr>
          <w:rFonts w:ascii="Times New Roman" w:hAnsi="Times New Roman"/>
          <w:sz w:val="24"/>
        </w:rPr>
        <w:t xml:space="preserve">2, </w:t>
      </w:r>
      <w:r>
        <w:rPr>
          <w:rFonts w:ascii="Times New Roman" w:hAnsi="Times New Roman"/>
          <w:sz w:val="24"/>
        </w:rPr>
        <w:t xml:space="preserve"> в динамике  в сравнении с 2020 годом отмечается снижение удельного веса заболевания в 1.5 раза, а в сравнении с СМУ наблюдается снижение удельного веса</w:t>
      </w:r>
      <w:r w:rsidR="00164819">
        <w:rPr>
          <w:rFonts w:ascii="Times New Roman" w:hAnsi="Times New Roman"/>
          <w:sz w:val="24"/>
        </w:rPr>
        <w:t xml:space="preserve"> заболевания в 2,36 раза.</w:t>
      </w:r>
    </w:p>
    <w:p w:rsidR="00631A3B" w:rsidRDefault="00164819" w:rsidP="00164819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Эпидемиологическая ситуация данной нозологической формы паразитарного заболевания оценивается «благополучной». В 2021 году других паразитарных  болезней на территории Магарамкентского района не зарегистрировано.</w:t>
      </w:r>
    </w:p>
    <w:p w:rsidR="00164819" w:rsidRDefault="00164819" w:rsidP="00164819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Возрастная структура </w:t>
      </w:r>
      <w:proofErr w:type="spellStart"/>
      <w:r>
        <w:rPr>
          <w:rFonts w:ascii="Times New Roman" w:hAnsi="Times New Roman"/>
          <w:sz w:val="24"/>
        </w:rPr>
        <w:t>инвазированныхаскаридозом</w:t>
      </w:r>
      <w:r w:rsidR="009A535D">
        <w:rPr>
          <w:rFonts w:ascii="Times New Roman" w:hAnsi="Times New Roman"/>
          <w:sz w:val="24"/>
        </w:rPr>
        <w:t>в</w:t>
      </w:r>
      <w:proofErr w:type="spellEnd"/>
      <w:r w:rsidR="009A535D">
        <w:rPr>
          <w:rFonts w:ascii="Times New Roman" w:hAnsi="Times New Roman"/>
          <w:sz w:val="24"/>
        </w:rPr>
        <w:t xml:space="preserve"> 2020</w:t>
      </w:r>
      <w:r w:rsidR="00E7199D">
        <w:rPr>
          <w:rFonts w:ascii="Times New Roman" w:hAnsi="Times New Roman"/>
          <w:sz w:val="24"/>
        </w:rPr>
        <w:t>г. представлена на рис.40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193030" cy="1781175"/>
            <wp:effectExtent l="19050" t="0" r="7620" b="0"/>
            <wp:docPr id="61" name="rectole0000000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31A3B" w:rsidRDefault="00631A3B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631A3B" w:rsidRDefault="00256EC2" w:rsidP="00631A3B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40</w:t>
      </w:r>
      <w:r w:rsidR="00631A3B">
        <w:rPr>
          <w:rFonts w:ascii="Times New Roman" w:hAnsi="Times New Roman"/>
        </w:rPr>
        <w:t xml:space="preserve">. Структура </w:t>
      </w:r>
      <w:proofErr w:type="spellStart"/>
      <w:r w:rsidR="00631A3B">
        <w:rPr>
          <w:rFonts w:ascii="Times New Roman" w:hAnsi="Times New Roman"/>
        </w:rPr>
        <w:t>инвазированных</w:t>
      </w:r>
      <w:proofErr w:type="spellEnd"/>
      <w:r w:rsidR="00631A3B">
        <w:rPr>
          <w:rFonts w:ascii="Times New Roman" w:hAnsi="Times New Roman"/>
        </w:rPr>
        <w:t xml:space="preserve"> аскаридозом </w:t>
      </w:r>
      <w:proofErr w:type="spellStart"/>
      <w:r w:rsidR="00631A3B">
        <w:rPr>
          <w:rFonts w:ascii="Times New Roman" w:hAnsi="Times New Roman"/>
        </w:rPr>
        <w:t>по</w:t>
      </w:r>
      <w:r w:rsidR="009A535D">
        <w:rPr>
          <w:rFonts w:ascii="Times New Roman" w:hAnsi="Times New Roman"/>
        </w:rPr>
        <w:t>Магарамкентскому</w:t>
      </w:r>
      <w:proofErr w:type="spellEnd"/>
      <w:r w:rsidR="009A535D">
        <w:rPr>
          <w:rFonts w:ascii="Times New Roman" w:hAnsi="Times New Roman"/>
        </w:rPr>
        <w:t xml:space="preserve"> ра</w:t>
      </w:r>
      <w:r w:rsidR="00164819">
        <w:rPr>
          <w:rFonts w:ascii="Times New Roman" w:hAnsi="Times New Roman"/>
        </w:rPr>
        <w:t>йону за 2021</w:t>
      </w:r>
      <w:r w:rsidR="00631A3B">
        <w:rPr>
          <w:rFonts w:ascii="Times New Roman" w:hAnsi="Times New Roman"/>
        </w:rPr>
        <w:t>г. по возрастам</w:t>
      </w:r>
    </w:p>
    <w:p w:rsidR="00631A3B" w:rsidRDefault="00631A3B" w:rsidP="00EE329B">
      <w:pPr>
        <w:pStyle w:val="a7"/>
      </w:pPr>
    </w:p>
    <w:p w:rsidR="00631A3B" w:rsidRDefault="00631A3B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3F2064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Тениаринхоз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64819">
        <w:rPr>
          <w:rFonts w:ascii="Times New Roman" w:hAnsi="Times New Roman"/>
          <w:sz w:val="24"/>
          <w:szCs w:val="24"/>
        </w:rPr>
        <w:t>гименолепидоз</w:t>
      </w:r>
      <w:proofErr w:type="spellEnd"/>
      <w:r w:rsidR="00164819">
        <w:rPr>
          <w:rFonts w:ascii="Times New Roman" w:hAnsi="Times New Roman"/>
          <w:sz w:val="24"/>
          <w:szCs w:val="24"/>
        </w:rPr>
        <w:t xml:space="preserve">, трихоцефалез,  </w:t>
      </w:r>
      <w:r w:rsidRPr="00F4389F">
        <w:rPr>
          <w:rFonts w:ascii="Times New Roman" w:hAnsi="Times New Roman"/>
          <w:sz w:val="24"/>
          <w:szCs w:val="24"/>
        </w:rPr>
        <w:t xml:space="preserve">амебиаз, </w:t>
      </w:r>
      <w:proofErr w:type="spellStart"/>
      <w:r w:rsidRPr="00F4389F">
        <w:rPr>
          <w:rFonts w:ascii="Times New Roman" w:hAnsi="Times New Roman"/>
          <w:sz w:val="24"/>
          <w:szCs w:val="24"/>
        </w:rPr>
        <w:t>лямблиоз</w:t>
      </w:r>
      <w:proofErr w:type="spellEnd"/>
      <w:r w:rsidRPr="00F4389F">
        <w:rPr>
          <w:rFonts w:ascii="Times New Roman" w:hAnsi="Times New Roman"/>
          <w:sz w:val="24"/>
          <w:szCs w:val="24"/>
        </w:rPr>
        <w:t xml:space="preserve">  не  зарегистрированы на территории в течени</w:t>
      </w:r>
      <w:r w:rsidR="00206964">
        <w:rPr>
          <w:rFonts w:ascii="Times New Roman" w:hAnsi="Times New Roman"/>
          <w:sz w:val="24"/>
          <w:szCs w:val="24"/>
        </w:rPr>
        <w:t>е</w:t>
      </w:r>
      <w:r w:rsidR="00164819">
        <w:rPr>
          <w:rFonts w:ascii="Times New Roman" w:hAnsi="Times New Roman"/>
          <w:sz w:val="24"/>
          <w:szCs w:val="24"/>
        </w:rPr>
        <w:t xml:space="preserve">    2019 -2021 </w:t>
      </w:r>
      <w:r w:rsidRPr="00F4389F">
        <w:rPr>
          <w:rFonts w:ascii="Times New Roman" w:hAnsi="Times New Roman"/>
          <w:sz w:val="24"/>
          <w:szCs w:val="24"/>
        </w:rPr>
        <w:t>г</w:t>
      </w:r>
      <w:r w:rsidR="00164819">
        <w:rPr>
          <w:rFonts w:ascii="Times New Roman" w:hAnsi="Times New Roman"/>
          <w:sz w:val="24"/>
          <w:szCs w:val="24"/>
        </w:rPr>
        <w:t>одов</w:t>
      </w:r>
      <w:r w:rsidRPr="00F4389F">
        <w:rPr>
          <w:rFonts w:ascii="Times New Roman" w:hAnsi="Times New Roman"/>
          <w:sz w:val="24"/>
          <w:szCs w:val="24"/>
        </w:rPr>
        <w:t>.</w:t>
      </w:r>
      <w:proofErr w:type="gramEnd"/>
    </w:p>
    <w:p w:rsidR="00631A3B" w:rsidRPr="003C467C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Эх</w:t>
      </w:r>
      <w:r w:rsidR="003F2064">
        <w:rPr>
          <w:rFonts w:ascii="Times New Roman" w:hAnsi="Times New Roman"/>
          <w:sz w:val="24"/>
          <w:szCs w:val="24"/>
        </w:rPr>
        <w:t>инококоз</w:t>
      </w:r>
      <w:proofErr w:type="spellEnd"/>
      <w:r w:rsidR="003F2064">
        <w:rPr>
          <w:rFonts w:ascii="Times New Roman" w:hAnsi="Times New Roman"/>
          <w:sz w:val="24"/>
          <w:szCs w:val="24"/>
        </w:rPr>
        <w:t xml:space="preserve"> зарегистрировано в 2019</w:t>
      </w:r>
      <w:r>
        <w:rPr>
          <w:rFonts w:ascii="Times New Roman" w:hAnsi="Times New Roman"/>
          <w:sz w:val="24"/>
          <w:szCs w:val="24"/>
        </w:rPr>
        <w:t xml:space="preserve"> году</w:t>
      </w:r>
      <w:proofErr w:type="gramStart"/>
      <w:r w:rsidR="00164819">
        <w:rPr>
          <w:rFonts w:ascii="Times New Roman" w:hAnsi="Times New Roman"/>
          <w:sz w:val="24"/>
          <w:szCs w:val="24"/>
        </w:rPr>
        <w:t>1</w:t>
      </w:r>
      <w:proofErr w:type="gramEnd"/>
      <w:r w:rsidR="00164819">
        <w:rPr>
          <w:rFonts w:ascii="Times New Roman" w:hAnsi="Times New Roman"/>
          <w:sz w:val="24"/>
          <w:szCs w:val="24"/>
        </w:rPr>
        <w:t xml:space="preserve"> случай.</w:t>
      </w:r>
    </w:p>
    <w:p w:rsidR="00631A3B" w:rsidRDefault="009A535D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Энтеробиоз в   2020</w:t>
      </w:r>
      <w:r w:rsidR="00631A3B">
        <w:rPr>
          <w:rFonts w:ascii="Times New Roman" w:hAnsi="Times New Roman"/>
          <w:sz w:val="24"/>
        </w:rPr>
        <w:t xml:space="preserve">  г.  </w:t>
      </w:r>
      <w:r w:rsidR="00164819">
        <w:rPr>
          <w:rFonts w:ascii="Times New Roman" w:hAnsi="Times New Roman"/>
          <w:sz w:val="24"/>
        </w:rPr>
        <w:t>зарегистрирован   -1</w:t>
      </w:r>
      <w:r>
        <w:rPr>
          <w:rFonts w:ascii="Times New Roman" w:hAnsi="Times New Roman"/>
          <w:sz w:val="24"/>
        </w:rPr>
        <w:t>сл</w:t>
      </w:r>
      <w:r w:rsidR="00164819">
        <w:rPr>
          <w:rFonts w:ascii="Times New Roman" w:hAnsi="Times New Roman"/>
          <w:sz w:val="24"/>
        </w:rPr>
        <w:t>учай</w:t>
      </w:r>
      <w:r>
        <w:rPr>
          <w:rFonts w:ascii="Times New Roman" w:hAnsi="Times New Roman"/>
          <w:sz w:val="24"/>
        </w:rPr>
        <w:t xml:space="preserve"> и ИП-1,62</w:t>
      </w:r>
      <w:r w:rsidR="00164819"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sz w:val="24"/>
        </w:rPr>
        <w:t xml:space="preserve"> в 2019</w:t>
      </w:r>
      <w:r w:rsidR="00164819">
        <w:rPr>
          <w:rFonts w:ascii="Times New Roman" w:hAnsi="Times New Roman"/>
          <w:sz w:val="24"/>
        </w:rPr>
        <w:t xml:space="preserve"> году </w:t>
      </w:r>
      <w:r>
        <w:rPr>
          <w:rFonts w:ascii="Times New Roman" w:hAnsi="Times New Roman"/>
          <w:sz w:val="24"/>
        </w:rPr>
        <w:t>-</w:t>
      </w:r>
      <w:r w:rsidR="003F2064">
        <w:rPr>
          <w:rFonts w:ascii="Times New Roman" w:hAnsi="Times New Roman"/>
          <w:sz w:val="24"/>
        </w:rPr>
        <w:t xml:space="preserve"> 3 сл</w:t>
      </w:r>
      <w:r w:rsidR="00164819">
        <w:rPr>
          <w:rFonts w:ascii="Times New Roman" w:hAnsi="Times New Roman"/>
          <w:sz w:val="24"/>
        </w:rPr>
        <w:t xml:space="preserve">учая,  ИП -4,86   </w:t>
      </w:r>
      <w:r w:rsidR="003F2064">
        <w:rPr>
          <w:rFonts w:ascii="Times New Roman" w:hAnsi="Times New Roman"/>
          <w:sz w:val="24"/>
        </w:rPr>
        <w:t>и в динамике наблюда</w:t>
      </w:r>
      <w:r w:rsidR="00206964">
        <w:rPr>
          <w:rFonts w:ascii="Times New Roman" w:hAnsi="Times New Roman"/>
          <w:sz w:val="24"/>
        </w:rPr>
        <w:t>ется снижение заболеваемости</w:t>
      </w:r>
      <w:r>
        <w:rPr>
          <w:rFonts w:ascii="Times New Roman" w:hAnsi="Times New Roman"/>
          <w:sz w:val="24"/>
        </w:rPr>
        <w:t xml:space="preserve">, в  сравнении  со </w:t>
      </w:r>
      <w:r>
        <w:rPr>
          <w:rFonts w:ascii="Times New Roman" w:hAnsi="Times New Roman"/>
          <w:sz w:val="24"/>
        </w:rPr>
        <w:lastRenderedPageBreak/>
        <w:t xml:space="preserve">СМУ (ИП-3,88) снижение </w:t>
      </w:r>
      <w:r w:rsidR="003F2064">
        <w:rPr>
          <w:rFonts w:ascii="Times New Roman" w:hAnsi="Times New Roman"/>
          <w:sz w:val="24"/>
        </w:rPr>
        <w:t xml:space="preserve">   в 1,6</w:t>
      </w:r>
      <w:r w:rsidR="00631A3B">
        <w:rPr>
          <w:rFonts w:ascii="Times New Roman" w:hAnsi="Times New Roman"/>
          <w:sz w:val="24"/>
        </w:rPr>
        <w:t xml:space="preserve"> раза</w:t>
      </w:r>
      <w:proofErr w:type="gramStart"/>
      <w:r w:rsidR="00631A3B">
        <w:rPr>
          <w:rFonts w:ascii="Times New Roman" w:hAnsi="Times New Roman"/>
          <w:sz w:val="24"/>
        </w:rPr>
        <w:t>.с</w:t>
      </w:r>
      <w:proofErr w:type="gramEnd"/>
      <w:r w:rsidR="00631A3B">
        <w:rPr>
          <w:rFonts w:ascii="Times New Roman" w:hAnsi="Times New Roman"/>
          <w:sz w:val="24"/>
        </w:rPr>
        <w:t xml:space="preserve">реди  детей   регистрация  данной  инфекции в возрасте 0-14 лет  100%., 1-2 года -0%, 3-6 лет - 100%, 7-14 лет -0%. </w:t>
      </w:r>
    </w:p>
    <w:p w:rsidR="00164819" w:rsidRDefault="00164819" w:rsidP="00631A3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Высокий показатель заболеваемости энтеробиозом среди детей  указывает на хорошую  </w:t>
      </w:r>
      <w:proofErr w:type="spellStart"/>
      <w:r>
        <w:rPr>
          <w:rFonts w:ascii="Times New Roman" w:hAnsi="Times New Roman"/>
          <w:sz w:val="24"/>
        </w:rPr>
        <w:t>выявляемость</w:t>
      </w:r>
      <w:proofErr w:type="spellEnd"/>
      <w:r>
        <w:rPr>
          <w:rFonts w:ascii="Times New Roman" w:hAnsi="Times New Roman"/>
          <w:sz w:val="24"/>
        </w:rPr>
        <w:t xml:space="preserve">  при плановых профилактических обследованиях, а так же на слабую эффективность проводимых санитарно-противоэпидемических  мероприятий, в том числе  в домашних очагах.  Не выделяются средства для проведения лечения </w:t>
      </w:r>
      <w:proofErr w:type="spellStart"/>
      <w:r>
        <w:rPr>
          <w:rFonts w:ascii="Times New Roman" w:hAnsi="Times New Roman"/>
          <w:sz w:val="24"/>
        </w:rPr>
        <w:t>инвазированных</w:t>
      </w:r>
      <w:proofErr w:type="spellEnd"/>
      <w:r>
        <w:rPr>
          <w:rFonts w:ascii="Times New Roman" w:hAnsi="Times New Roman"/>
          <w:sz w:val="24"/>
        </w:rPr>
        <w:t xml:space="preserve">  в  организованных детских  учреждениях, поэтому, не всегда осуществляется одномоментное </w:t>
      </w:r>
      <w:r w:rsidR="00164819">
        <w:rPr>
          <w:rFonts w:ascii="Times New Roman" w:hAnsi="Times New Roman"/>
          <w:sz w:val="24"/>
        </w:rPr>
        <w:t xml:space="preserve">лечение выявленных </w:t>
      </w:r>
      <w:proofErr w:type="spellStart"/>
      <w:r w:rsidR="00164819">
        <w:rPr>
          <w:rFonts w:ascii="Times New Roman" w:hAnsi="Times New Roman"/>
          <w:sz w:val="24"/>
        </w:rPr>
        <w:t>инвазированны</w:t>
      </w:r>
      <w:r>
        <w:rPr>
          <w:rFonts w:ascii="Times New Roman" w:hAnsi="Times New Roman"/>
          <w:sz w:val="24"/>
        </w:rPr>
        <w:t>х</w:t>
      </w:r>
      <w:proofErr w:type="spellEnd"/>
      <w:r>
        <w:rPr>
          <w:rFonts w:ascii="Times New Roman" w:hAnsi="Times New Roman"/>
          <w:sz w:val="24"/>
        </w:rPr>
        <w:t xml:space="preserve"> детей и профилактическое лечение контактных лиц при наличии  высокой  поражённости в М</w:t>
      </w:r>
      <w:r w:rsidR="0066463B"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>ДОУ и школах.</w:t>
      </w:r>
    </w:p>
    <w:p w:rsidR="00631A3B" w:rsidRDefault="00631A3B" w:rsidP="00631A3B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4961255" cy="1303655"/>
            <wp:effectExtent l="0" t="0" r="0" b="0"/>
            <wp:docPr id="62" name="rectole000000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</w:rPr>
      </w:pPr>
    </w:p>
    <w:p w:rsidR="00631A3B" w:rsidRDefault="00256EC2" w:rsidP="00631A3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41</w:t>
      </w:r>
      <w:r w:rsidR="00631A3B">
        <w:rPr>
          <w:rFonts w:ascii="Times New Roman" w:hAnsi="Times New Roman"/>
        </w:rPr>
        <w:t>. Заболеваемость энтеробиозом по</w:t>
      </w:r>
      <w:r w:rsidR="0066463B">
        <w:rPr>
          <w:rFonts w:ascii="Times New Roman" w:hAnsi="Times New Roman"/>
        </w:rPr>
        <w:t xml:space="preserve"> Магарамкентскому району за 2019-2021</w:t>
      </w:r>
      <w:r w:rsidR="00631A3B">
        <w:rPr>
          <w:rFonts w:ascii="Times New Roman" w:hAnsi="Times New Roman"/>
        </w:rPr>
        <w:t>гг</w:t>
      </w:r>
      <w:proofErr w:type="gramStart"/>
      <w:r w:rsidR="00631A3B">
        <w:rPr>
          <w:rFonts w:ascii="Times New Roman" w:hAnsi="Times New Roman"/>
        </w:rPr>
        <w:t>.(</w:t>
      </w:r>
      <w:proofErr w:type="gramEnd"/>
      <w:r w:rsidR="00631A3B">
        <w:rPr>
          <w:rFonts w:ascii="Times New Roman" w:hAnsi="Times New Roman"/>
        </w:rPr>
        <w:t>на 100 тыс. населения).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Default="00631A3B" w:rsidP="00631A3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4831308" cy="1371600"/>
            <wp:effectExtent l="19050" t="0" r="7392" b="0"/>
            <wp:docPr id="63" name="Объект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Default="00256EC2" w:rsidP="00631A3B">
      <w:pPr>
        <w:spacing w:after="0" w:line="240" w:lineRule="auto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Рис.  42</w:t>
      </w:r>
      <w:r w:rsidR="00631A3B">
        <w:rPr>
          <w:rFonts w:ascii="Times New Roman" w:hAnsi="Times New Roman"/>
        </w:rPr>
        <w:t>.  Показатели паразитарн</w:t>
      </w:r>
      <w:r w:rsidR="009A535D">
        <w:rPr>
          <w:rFonts w:ascii="Times New Roman" w:hAnsi="Times New Roman"/>
        </w:rPr>
        <w:t>ой заболеваемости за период 2020-2018</w:t>
      </w:r>
      <w:r w:rsidR="00631A3B">
        <w:rPr>
          <w:rFonts w:ascii="Times New Roman" w:hAnsi="Times New Roman"/>
        </w:rPr>
        <w:t xml:space="preserve"> гг.</w:t>
      </w:r>
    </w:p>
    <w:p w:rsidR="00631A3B" w:rsidRDefault="00631A3B" w:rsidP="00631A3B">
      <w:pPr>
        <w:spacing w:after="0" w:line="240" w:lineRule="auto"/>
        <w:jc w:val="right"/>
        <w:rPr>
          <w:rFonts w:ascii="Times New Roman" w:hAnsi="Times New Roman"/>
        </w:rPr>
      </w:pPr>
    </w:p>
    <w:p w:rsidR="00631A3B" w:rsidRDefault="00631A3B" w:rsidP="00631A3B">
      <w:pPr>
        <w:spacing w:after="0" w:line="240" w:lineRule="auto"/>
        <w:jc w:val="right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Таблица  №62</w:t>
      </w:r>
    </w:p>
    <w:p w:rsidR="00631A3B" w:rsidRDefault="00631A3B" w:rsidP="00631A3B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Обследованный контингент  </w:t>
      </w:r>
    </w:p>
    <w:p w:rsidR="00631A3B" w:rsidRDefault="00631A3B" w:rsidP="00631A3B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350"/>
        <w:gridCol w:w="900"/>
        <w:gridCol w:w="1080"/>
        <w:gridCol w:w="900"/>
        <w:gridCol w:w="1080"/>
        <w:gridCol w:w="950"/>
        <w:gridCol w:w="1231"/>
      </w:tblGrid>
      <w:tr w:rsidR="00206964" w:rsidRPr="003853C9" w:rsidTr="00CB1DFA">
        <w:trPr>
          <w:trHeight w:val="1"/>
          <w:jc w:val="center"/>
        </w:trPr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Default="00206964" w:rsidP="00CB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06964" w:rsidRPr="003853C9" w:rsidRDefault="00206964" w:rsidP="00CB1DFA">
            <w:pPr>
              <w:keepNext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Контингенты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t>2021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1151C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1151C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2019</w:t>
            </w:r>
          </w:p>
        </w:tc>
      </w:tr>
      <w:tr w:rsidR="00206964" w:rsidRPr="003853C9" w:rsidTr="00CB1DFA">
        <w:trPr>
          <w:trHeight w:val="1"/>
          <w:jc w:val="center"/>
        </w:trPr>
        <w:tc>
          <w:tcPr>
            <w:tcW w:w="2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Default="00206964" w:rsidP="00CB1DFA">
            <w:pPr>
              <w:rPr>
                <w:rFonts w:cs="Calibri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EE329B" w:rsidRDefault="00206964" w:rsidP="00EE32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E329B">
              <w:rPr>
                <w:rFonts w:ascii="Times New Roman" w:hAnsi="Times New Roman"/>
                <w:sz w:val="20"/>
                <w:szCs w:val="20"/>
              </w:rPr>
              <w:t>Абс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E329B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EE329B">
              <w:rPr>
                <w:rFonts w:ascii="Times New Roman" w:hAnsi="Times New Roman"/>
                <w:sz w:val="20"/>
                <w:szCs w:val="20"/>
              </w:rPr>
              <w:t>ис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EE329B" w:rsidRDefault="00206964" w:rsidP="00CB1D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E329B">
              <w:rPr>
                <w:rFonts w:ascii="Times New Roman" w:hAnsi="Times New Roman"/>
                <w:sz w:val="20"/>
                <w:szCs w:val="20"/>
              </w:rPr>
              <w:t xml:space="preserve">% </w:t>
            </w:r>
            <w:proofErr w:type="spellStart"/>
            <w:r w:rsidRPr="00EE329B">
              <w:rPr>
                <w:rFonts w:ascii="Times New Roman" w:hAnsi="Times New Roman"/>
                <w:sz w:val="20"/>
                <w:szCs w:val="20"/>
              </w:rPr>
              <w:t>пораж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EE329B" w:rsidRDefault="00206964" w:rsidP="00EE32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E329B">
              <w:rPr>
                <w:rFonts w:ascii="Times New Roman" w:hAnsi="Times New Roman"/>
                <w:sz w:val="20"/>
                <w:szCs w:val="20"/>
              </w:rPr>
              <w:t>Абс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E329B">
              <w:rPr>
                <w:rFonts w:ascii="Times New Roman" w:hAnsi="Times New Roman"/>
                <w:sz w:val="20"/>
                <w:szCs w:val="20"/>
              </w:rPr>
              <w:t>ч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EE329B" w:rsidRDefault="00206964" w:rsidP="00CB1D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E329B">
              <w:rPr>
                <w:rFonts w:ascii="Times New Roman" w:hAnsi="Times New Roman"/>
                <w:sz w:val="20"/>
                <w:szCs w:val="20"/>
              </w:rPr>
              <w:t xml:space="preserve">% </w:t>
            </w:r>
            <w:proofErr w:type="spellStart"/>
            <w:r w:rsidRPr="00EE329B">
              <w:rPr>
                <w:rFonts w:ascii="Times New Roman" w:hAnsi="Times New Roman"/>
                <w:sz w:val="20"/>
                <w:szCs w:val="20"/>
              </w:rPr>
              <w:t>пораж</w:t>
            </w:r>
            <w:proofErr w:type="spellEnd"/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EE329B" w:rsidRDefault="00206964" w:rsidP="00EE32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E329B">
              <w:rPr>
                <w:rFonts w:ascii="Times New Roman" w:hAnsi="Times New Roman"/>
                <w:sz w:val="20"/>
                <w:szCs w:val="20"/>
              </w:rPr>
              <w:t>Абс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E329B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  <w:r w:rsidRPr="00EE329B">
              <w:rPr>
                <w:rFonts w:ascii="Times New Roman" w:hAnsi="Times New Roman"/>
                <w:sz w:val="20"/>
                <w:szCs w:val="20"/>
              </w:rPr>
              <w:t>ис</w:t>
            </w:r>
            <w:proofErr w:type="spellEnd"/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EE329B" w:rsidRDefault="00206964" w:rsidP="00CB1D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E329B">
              <w:rPr>
                <w:rFonts w:ascii="Times New Roman" w:hAnsi="Times New Roman"/>
                <w:sz w:val="20"/>
                <w:szCs w:val="20"/>
              </w:rPr>
              <w:t>% поражен.</w:t>
            </w:r>
          </w:p>
        </w:tc>
      </w:tr>
      <w:tr w:rsidR="00206964" w:rsidRPr="003853C9" w:rsidTr="00CB1DFA">
        <w:trPr>
          <w:trHeight w:val="1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Организованные дети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2111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0,20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2411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0,30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Default="00206964" w:rsidP="00B2357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2415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Default="00206964" w:rsidP="00B2357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0,39</w:t>
            </w:r>
          </w:p>
        </w:tc>
      </w:tr>
      <w:tr w:rsidR="00206964" w:rsidRPr="003853C9" w:rsidTr="00CB1DFA">
        <w:trPr>
          <w:trHeight w:val="1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Детские сады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493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693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897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206964" w:rsidRPr="003853C9" w:rsidTr="00CB1DFA">
        <w:trPr>
          <w:trHeight w:val="1"/>
          <w:jc w:val="center"/>
        </w:trPr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Школьники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CB1DF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0,30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1651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0,30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1496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964" w:rsidRPr="003853C9" w:rsidRDefault="00206964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0,86</w:t>
            </w:r>
          </w:p>
        </w:tc>
      </w:tr>
    </w:tbl>
    <w:p w:rsidR="00256EC2" w:rsidRDefault="00256EC2" w:rsidP="00631A3B">
      <w:pPr>
        <w:keepNext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31A3B" w:rsidRDefault="00631A3B" w:rsidP="009040EF">
      <w:pPr>
        <w:keepNext/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631A3B" w:rsidRDefault="0066463B" w:rsidP="00631A3B">
      <w:pPr>
        <w:keepNext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</w:t>
      </w:r>
      <w:r w:rsidR="00631A3B">
        <w:rPr>
          <w:rFonts w:ascii="Times New Roman" w:hAnsi="Times New Roman"/>
          <w:sz w:val="24"/>
        </w:rPr>
        <w:t xml:space="preserve"> году из обследованных стационарных больных 4994 человек, пораженность гельминтозами  составляет 0,28 % 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обсл</w:t>
      </w:r>
      <w:r w:rsidR="0066463B">
        <w:rPr>
          <w:rFonts w:ascii="Times New Roman" w:hAnsi="Times New Roman"/>
          <w:sz w:val="24"/>
        </w:rPr>
        <w:t>едованных амбулаторных больных 6</w:t>
      </w:r>
      <w:r>
        <w:rPr>
          <w:rFonts w:ascii="Times New Roman" w:hAnsi="Times New Roman"/>
          <w:sz w:val="24"/>
        </w:rPr>
        <w:t>9</w:t>
      </w:r>
      <w:r w:rsidR="0066463B">
        <w:rPr>
          <w:rFonts w:ascii="Times New Roman" w:hAnsi="Times New Roman"/>
          <w:sz w:val="24"/>
        </w:rPr>
        <w:t>04 человек, пораженность  в 2021 году составляет 0,12</w:t>
      </w:r>
      <w:r>
        <w:rPr>
          <w:rFonts w:ascii="Times New Roman" w:hAnsi="Times New Roman"/>
          <w:sz w:val="24"/>
        </w:rPr>
        <w:t>% 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Декретированный контингент  обследован в количестве  1785 человек,  из них выявленных  нет.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 группе </w:t>
      </w:r>
      <w:proofErr w:type="spellStart"/>
      <w:r>
        <w:rPr>
          <w:rFonts w:ascii="Times New Roman" w:hAnsi="Times New Roman"/>
          <w:sz w:val="24"/>
        </w:rPr>
        <w:t>геогельминтозов</w:t>
      </w:r>
      <w:proofErr w:type="spellEnd"/>
      <w:r>
        <w:rPr>
          <w:rFonts w:ascii="Times New Roman" w:hAnsi="Times New Roman"/>
          <w:sz w:val="24"/>
        </w:rPr>
        <w:t xml:space="preserve">  наиболее распространенными является  аскаридоз, заболевание  регистрируется повсеместно. В формировании очагов, которого играют роль низкая санитарная  культура населения и неблагоприятные социально-бытовые условия. 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Не проводятся </w:t>
      </w:r>
      <w:proofErr w:type="spellStart"/>
      <w:r>
        <w:rPr>
          <w:rFonts w:ascii="Times New Roman" w:hAnsi="Times New Roman"/>
          <w:sz w:val="24"/>
        </w:rPr>
        <w:t>дезинвазивные</w:t>
      </w:r>
      <w:proofErr w:type="spellEnd"/>
      <w:r>
        <w:rPr>
          <w:rFonts w:ascii="Times New Roman" w:hAnsi="Times New Roman"/>
          <w:sz w:val="24"/>
        </w:rPr>
        <w:t xml:space="preserve"> мероприятия   на территории  организованных  учреждений.</w:t>
      </w:r>
    </w:p>
    <w:p w:rsidR="00631A3B" w:rsidRDefault="00631A3B" w:rsidP="00631A3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достаточно проводиться  санитарно- просветительная работа по профилактике гельминтоз в ДДУ, ЛПУ.</w:t>
      </w:r>
    </w:p>
    <w:p w:rsidR="007B1185" w:rsidRDefault="007B118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Pr="00272CCC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8"/>
          <w:u w:val="double"/>
        </w:rPr>
      </w:pPr>
      <w:r w:rsidRPr="00272CCC">
        <w:rPr>
          <w:rFonts w:ascii="Times New Roman" w:hAnsi="Times New Roman"/>
          <w:b/>
          <w:sz w:val="28"/>
          <w:u w:val="double"/>
        </w:rPr>
        <w:t>Раздел</w:t>
      </w:r>
      <w:proofErr w:type="gramStart"/>
      <w:r w:rsidRPr="00272CCC">
        <w:rPr>
          <w:rFonts w:ascii="Times New Roman" w:hAnsi="Times New Roman"/>
          <w:b/>
          <w:sz w:val="28"/>
          <w:u w:val="double"/>
        </w:rPr>
        <w:t>2</w:t>
      </w:r>
      <w:proofErr w:type="gramEnd"/>
      <w:r w:rsidRPr="00272CCC">
        <w:rPr>
          <w:rFonts w:ascii="Times New Roman" w:hAnsi="Times New Roman"/>
          <w:b/>
          <w:sz w:val="28"/>
          <w:u w:val="double"/>
        </w:rPr>
        <w:t>. Результаты деятельности ТО Управления Роспотребнадзора и филиала ФБУЗ «Центр гигиены и эпидемиологии»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  <w:u w:val="single"/>
        </w:rPr>
      </w:pPr>
    </w:p>
    <w:p w:rsidR="006C3DFA" w:rsidRPr="0084728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2.1 Основные результаты деятельности по улучшению состояния среды обитания населения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Меры по улучшению состояния   питьевого водоснабжения 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C3DFA" w:rsidRPr="007B1185" w:rsidRDefault="006C3DFA" w:rsidP="006C3DF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>В соответствии с Распоряжением №132 от 18.07. 2018г</w:t>
      </w:r>
      <w:proofErr w:type="gramStart"/>
      <w:r w:rsidRPr="007B1185">
        <w:rPr>
          <w:rFonts w:ascii="Times New Roman" w:hAnsi="Times New Roman"/>
          <w:sz w:val="24"/>
          <w:szCs w:val="24"/>
        </w:rPr>
        <w:t>.М</w:t>
      </w:r>
      <w:proofErr w:type="gramEnd"/>
      <w:r w:rsidRPr="007B1185">
        <w:rPr>
          <w:rFonts w:ascii="Times New Roman" w:hAnsi="Times New Roman"/>
          <w:sz w:val="24"/>
          <w:szCs w:val="24"/>
        </w:rPr>
        <w:t>Р "Магарамкентский район" проведено инвентаризацию источников питьевого  водоснабжения и водопроводных сетей, расположенные на территории Магарамкентского района.</w:t>
      </w:r>
    </w:p>
    <w:p w:rsidR="006C3DFA" w:rsidRPr="006E534B" w:rsidRDefault="006C3DFA" w:rsidP="006C3DFA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4"/>
          <w:szCs w:val="24"/>
          <w:u w:val="single"/>
        </w:rPr>
      </w:pPr>
      <w:r w:rsidRPr="007B1185">
        <w:rPr>
          <w:rFonts w:ascii="Times New Roman" w:hAnsi="Times New Roman"/>
          <w:sz w:val="24"/>
          <w:szCs w:val="24"/>
        </w:rPr>
        <w:t>В  соответствии с  Приказом УРПН №322 от 07. 12. 2018года ТО Управления Роспотребнадзора по РД в Магарамкентском районе  проведено  инвентаризацию источников питьевого водоснабжения иводопроводов централизованного водоснабжения:</w:t>
      </w:r>
      <w:r w:rsidRPr="006E534B">
        <w:rPr>
          <w:rFonts w:ascii="Times New Roman" w:hAnsi="Times New Roman"/>
          <w:sz w:val="24"/>
          <w:szCs w:val="24"/>
          <w:u w:val="single"/>
        </w:rPr>
        <w:t xml:space="preserve">На территории района имеются </w:t>
      </w:r>
      <w:r>
        <w:rPr>
          <w:rFonts w:ascii="Times New Roman" w:hAnsi="Times New Roman"/>
          <w:sz w:val="24"/>
          <w:szCs w:val="24"/>
          <w:u w:val="single"/>
        </w:rPr>
        <w:t>30</w:t>
      </w:r>
      <w:r w:rsidRPr="006E534B">
        <w:rPr>
          <w:rFonts w:ascii="Times New Roman" w:hAnsi="Times New Roman"/>
          <w:sz w:val="24"/>
          <w:szCs w:val="24"/>
          <w:u w:val="single"/>
        </w:rPr>
        <w:t xml:space="preserve"> источника питьевой воды, из которых осуществляются обеспечение население централизованным водоснабжением. </w:t>
      </w:r>
      <w:proofErr w:type="gramStart"/>
      <w:r w:rsidRPr="006E534B">
        <w:rPr>
          <w:rFonts w:ascii="Times New Roman" w:hAnsi="Times New Roman"/>
          <w:sz w:val="24"/>
          <w:szCs w:val="24"/>
          <w:u w:val="single"/>
        </w:rPr>
        <w:t xml:space="preserve">Не определены балансодержатели и на все источники питьевого водоснабжения не имеются технические документации, т. е. документально затрудняются подтвердить данные о количестве источников централизованного и нецентрализованного водоснабжения и водопроводов, эксплуатирующих в системе централизованного и нецентрализованного водоснабжения в разрезе населенных  пунктов  с оценкой их санитарно-технического состояния и обеспеченности комплексом водоочистных  сооружений, обеззараживающих установок и организацией зон санитарной  охраны </w:t>
      </w:r>
      <w:proofErr w:type="gramEnd"/>
    </w:p>
    <w:p w:rsidR="006C3DFA" w:rsidRDefault="006C3DFA" w:rsidP="006C3DFA">
      <w:pPr>
        <w:jc w:val="both"/>
        <w:rPr>
          <w:rFonts w:ascii="Times New Roman" w:hAnsi="Times New Roman"/>
          <w:sz w:val="24"/>
          <w:szCs w:val="24"/>
        </w:rPr>
      </w:pPr>
      <w:r w:rsidRPr="00750070">
        <w:rPr>
          <w:rFonts w:ascii="Times New Roman" w:hAnsi="Times New Roman"/>
          <w:sz w:val="24"/>
          <w:szCs w:val="24"/>
        </w:rPr>
        <w:t>– Гарантирующая организация в сфере холодного водоснабжения – МУП ЖКХ Магарамкентского  района -1, который обслуживает 4 АСП-СП</w:t>
      </w:r>
      <w:proofErr w:type="gramStart"/>
      <w:r w:rsidRPr="00750070">
        <w:rPr>
          <w:rFonts w:ascii="Times New Roman" w:hAnsi="Times New Roman"/>
          <w:sz w:val="24"/>
          <w:szCs w:val="24"/>
        </w:rPr>
        <w:t>»с</w:t>
      </w:r>
      <w:proofErr w:type="gramEnd"/>
      <w:r w:rsidRPr="00750070">
        <w:rPr>
          <w:rFonts w:ascii="Times New Roman" w:hAnsi="Times New Roman"/>
          <w:sz w:val="24"/>
          <w:szCs w:val="24"/>
        </w:rPr>
        <w:t>ельсовет Магарамкентский», СП «село Гильяр», СП «село Куйсун» и СП «село Гапцах», а в остальных АСП нет Гарантирующей организации, в 19 АСП централизованное водоснабжение и в 3 АСП обеспечивается децентрализованным водоснабжением, т. е. нет водопровода.</w:t>
      </w:r>
    </w:p>
    <w:p w:rsidR="006C3DFA" w:rsidRPr="00750070" w:rsidRDefault="006C3DFA" w:rsidP="001151C3">
      <w:pPr>
        <w:spacing w:before="2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E534B">
        <w:rPr>
          <w:rFonts w:ascii="Times New Roman" w:hAnsi="Times New Roman"/>
          <w:sz w:val="24"/>
          <w:szCs w:val="24"/>
          <w:u w:val="single"/>
        </w:rPr>
        <w:t>Не определены балансодержатели и на все источники питьевого водоснабжения не имеются технические документации, т. е. документально затрудняются подтвердить данные о количестве источников централизованного и нецентрализованного водоснабжения и водопроводов, эксплуатирующих в системе централизованного и нецентрализованного водоснабжения в разрезе населенных  пунктов  с оценкой их санитарно-технического состояния и обеспеченности комплексом водоочистных  сооружений, обеззараживающих установок и организацией зон санитарной  охраны</w:t>
      </w:r>
      <w:r w:rsidRPr="00750070">
        <w:rPr>
          <w:rFonts w:ascii="Times New Roman" w:hAnsi="Times New Roman"/>
          <w:sz w:val="24"/>
          <w:szCs w:val="24"/>
        </w:rPr>
        <w:t xml:space="preserve">     Удельный вес всего источников</w:t>
      </w:r>
      <w:proofErr w:type="gramEnd"/>
      <w:r w:rsidRPr="00750070">
        <w:rPr>
          <w:rFonts w:ascii="Times New Roman" w:hAnsi="Times New Roman"/>
          <w:sz w:val="24"/>
          <w:szCs w:val="24"/>
        </w:rPr>
        <w:t xml:space="preserve"> водоснабжения, не отвечающих сани</w:t>
      </w:r>
      <w:r w:rsidR="001151C3">
        <w:rPr>
          <w:rFonts w:ascii="Times New Roman" w:hAnsi="Times New Roman"/>
          <w:sz w:val="24"/>
          <w:szCs w:val="24"/>
        </w:rPr>
        <w:t>тарным нормам и пра</w:t>
      </w:r>
      <w:r w:rsidR="00E65B3D">
        <w:rPr>
          <w:rFonts w:ascii="Times New Roman" w:hAnsi="Times New Roman"/>
          <w:sz w:val="24"/>
          <w:szCs w:val="24"/>
        </w:rPr>
        <w:t>вилам  в 2021г.  составил  - 90</w:t>
      </w:r>
      <w:r w:rsidR="001151C3">
        <w:rPr>
          <w:rFonts w:ascii="Times New Roman" w:hAnsi="Times New Roman"/>
          <w:sz w:val="24"/>
          <w:szCs w:val="24"/>
        </w:rPr>
        <w:t xml:space="preserve">% </w:t>
      </w:r>
      <w:r w:rsidR="001151C3">
        <w:rPr>
          <w:rFonts w:ascii="Times New Roman" w:hAnsi="Times New Roman"/>
          <w:sz w:val="24"/>
          <w:szCs w:val="24"/>
        </w:rPr>
        <w:lastRenderedPageBreak/>
        <w:t>(</w:t>
      </w:r>
      <w:r w:rsidR="00E65B3D">
        <w:rPr>
          <w:rFonts w:ascii="Times New Roman" w:hAnsi="Times New Roman"/>
          <w:sz w:val="24"/>
          <w:szCs w:val="24"/>
        </w:rPr>
        <w:t>27</w:t>
      </w:r>
      <w:r w:rsidR="001151C3">
        <w:rPr>
          <w:rFonts w:ascii="Times New Roman" w:hAnsi="Times New Roman"/>
          <w:sz w:val="24"/>
          <w:szCs w:val="24"/>
        </w:rPr>
        <w:t>) (2020</w:t>
      </w:r>
      <w:r w:rsidRPr="00750070">
        <w:rPr>
          <w:rFonts w:ascii="Times New Roman" w:hAnsi="Times New Roman"/>
          <w:sz w:val="24"/>
          <w:szCs w:val="24"/>
        </w:rPr>
        <w:t xml:space="preserve">г.- </w:t>
      </w:r>
      <w:r w:rsidR="001151C3">
        <w:rPr>
          <w:rFonts w:ascii="Times New Roman" w:hAnsi="Times New Roman"/>
          <w:sz w:val="24"/>
          <w:szCs w:val="24"/>
        </w:rPr>
        <w:t>100</w:t>
      </w:r>
      <w:r w:rsidRPr="00750070">
        <w:rPr>
          <w:rFonts w:ascii="Times New Roman" w:hAnsi="Times New Roman"/>
          <w:sz w:val="24"/>
          <w:szCs w:val="24"/>
        </w:rPr>
        <w:t xml:space="preserve">% </w:t>
      </w:r>
      <w:r w:rsidR="001151C3">
        <w:rPr>
          <w:rFonts w:ascii="Times New Roman" w:hAnsi="Times New Roman"/>
          <w:sz w:val="24"/>
          <w:szCs w:val="24"/>
        </w:rPr>
        <w:t>, 2019-100%</w:t>
      </w:r>
      <w:proofErr w:type="gramStart"/>
      <w:r w:rsidR="001151C3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750070">
        <w:rPr>
          <w:rFonts w:ascii="Times New Roman" w:hAnsi="Times New Roman"/>
          <w:sz w:val="24"/>
          <w:szCs w:val="24"/>
        </w:rPr>
        <w:t>по причине отсутствия проектов зон санитарной охраны,  не соблюдения требований к санитарной охране водных объектов от загрязнений и соответственно отсутствуют санитарно-эпидемиологические  заключения.</w:t>
      </w:r>
    </w:p>
    <w:p w:rsidR="006C3DFA" w:rsidRPr="00750070" w:rsidRDefault="006C3DFA" w:rsidP="006C3DFA">
      <w:pPr>
        <w:pStyle w:val="af"/>
        <w:spacing w:after="0"/>
        <w:ind w:right="-5" w:firstLine="567"/>
        <w:jc w:val="both"/>
        <w:rPr>
          <w:rFonts w:ascii="Times New Roman" w:hAnsi="Times New Roman"/>
          <w:sz w:val="24"/>
          <w:szCs w:val="24"/>
        </w:rPr>
      </w:pPr>
      <w:r w:rsidRPr="00750070">
        <w:rPr>
          <w:rFonts w:ascii="Times New Roman" w:hAnsi="Times New Roman"/>
          <w:sz w:val="24"/>
          <w:szCs w:val="24"/>
        </w:rPr>
        <w:t>В 20</w:t>
      </w:r>
      <w:r w:rsidR="00E65B3D">
        <w:rPr>
          <w:rFonts w:ascii="Times New Roman" w:hAnsi="Times New Roman"/>
          <w:sz w:val="24"/>
          <w:szCs w:val="24"/>
        </w:rPr>
        <w:t>21</w:t>
      </w:r>
      <w:r w:rsidRPr="00750070">
        <w:rPr>
          <w:rFonts w:ascii="Times New Roman" w:hAnsi="Times New Roman"/>
          <w:sz w:val="24"/>
          <w:szCs w:val="24"/>
        </w:rPr>
        <w:t xml:space="preserve">г. </w:t>
      </w:r>
      <w:proofErr w:type="gramStart"/>
      <w:r w:rsidRPr="00750070">
        <w:rPr>
          <w:rFonts w:ascii="Times New Roman" w:hAnsi="Times New Roman"/>
          <w:sz w:val="24"/>
          <w:szCs w:val="24"/>
        </w:rPr>
        <w:t>ТО Управления  Роспотребнадзора по РД в Магарамкентском  районе по реализации Федерального Закона</w:t>
      </w:r>
      <w:r w:rsidRPr="00750070">
        <w:rPr>
          <w:rStyle w:val="s1"/>
          <w:rFonts w:ascii="Times New Roman" w:eastAsiaTheme="majorEastAsia" w:hAnsi="Times New Roman"/>
          <w:sz w:val="24"/>
          <w:szCs w:val="24"/>
        </w:rPr>
        <w:t xml:space="preserve"> «О водоснабжении и водоотведении» №416-ФЗ от 07.12.2011г.</w:t>
      </w:r>
      <w:r w:rsidRPr="00750070">
        <w:rPr>
          <w:rFonts w:ascii="Times New Roman" w:hAnsi="Times New Roman"/>
          <w:sz w:val="24"/>
          <w:szCs w:val="24"/>
        </w:rPr>
        <w:t xml:space="preserve"> в адрес органов местного самоуправления и организаций, осуществляющих холодное водоснабжение в установленные сроки направлено 24 (100% от подлежащих – в адрес МР «Магарамкентский район», МУП «ЖКХ» Ма</w:t>
      </w:r>
      <w:r>
        <w:rPr>
          <w:rFonts w:ascii="Times New Roman" w:hAnsi="Times New Roman"/>
          <w:sz w:val="24"/>
          <w:szCs w:val="24"/>
        </w:rPr>
        <w:t>гарамкентского  района и 22 АСП</w:t>
      </w:r>
      <w:r w:rsidRPr="00750070">
        <w:rPr>
          <w:rFonts w:ascii="Times New Roman" w:hAnsi="Times New Roman"/>
          <w:sz w:val="24"/>
          <w:szCs w:val="24"/>
        </w:rPr>
        <w:t xml:space="preserve">) </w:t>
      </w:r>
      <w:r w:rsidR="00E65B3D">
        <w:rPr>
          <w:rFonts w:ascii="Times New Roman" w:hAnsi="Times New Roman"/>
          <w:sz w:val="24"/>
          <w:szCs w:val="24"/>
        </w:rPr>
        <w:t>у</w:t>
      </w:r>
      <w:r w:rsidRPr="00750070">
        <w:rPr>
          <w:rFonts w:ascii="Times New Roman" w:hAnsi="Times New Roman"/>
          <w:sz w:val="24"/>
          <w:szCs w:val="24"/>
        </w:rPr>
        <w:t>ведомлений о результатах анализа средних уровней показателей исследов</w:t>
      </w:r>
      <w:r w:rsidR="00E65B3D">
        <w:rPr>
          <w:rFonts w:ascii="Times New Roman" w:hAnsi="Times New Roman"/>
          <w:sz w:val="24"/>
          <w:szCs w:val="24"/>
        </w:rPr>
        <w:t>анных проб питьевой</w:t>
      </w:r>
      <w:proofErr w:type="gramEnd"/>
      <w:r w:rsidR="00E65B3D">
        <w:rPr>
          <w:rFonts w:ascii="Times New Roman" w:hAnsi="Times New Roman"/>
          <w:sz w:val="24"/>
          <w:szCs w:val="24"/>
        </w:rPr>
        <w:t xml:space="preserve"> воды за 2020</w:t>
      </w:r>
      <w:r w:rsidRPr="00750070">
        <w:rPr>
          <w:rFonts w:ascii="Times New Roman" w:hAnsi="Times New Roman"/>
          <w:sz w:val="24"/>
          <w:szCs w:val="24"/>
        </w:rPr>
        <w:t>г. (в 20</w:t>
      </w:r>
      <w:r w:rsidR="00E65B3D">
        <w:rPr>
          <w:rFonts w:ascii="Times New Roman" w:hAnsi="Times New Roman"/>
          <w:sz w:val="24"/>
          <w:szCs w:val="24"/>
        </w:rPr>
        <w:t>20</w:t>
      </w:r>
      <w:r w:rsidRPr="00750070">
        <w:rPr>
          <w:rFonts w:ascii="Times New Roman" w:hAnsi="Times New Roman"/>
          <w:sz w:val="24"/>
          <w:szCs w:val="24"/>
        </w:rPr>
        <w:t xml:space="preserve">г- 24). </w:t>
      </w:r>
    </w:p>
    <w:p w:rsidR="006C3DFA" w:rsidRPr="00750070" w:rsidRDefault="006C3DFA" w:rsidP="006C3DFA">
      <w:pPr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50070">
        <w:rPr>
          <w:rFonts w:ascii="Times New Roman" w:hAnsi="Times New Roman"/>
          <w:sz w:val="24"/>
          <w:szCs w:val="24"/>
        </w:rPr>
        <w:t xml:space="preserve">  На разработку или корректировку «Планов мероприятий по  приведению качества питьевой воды в соответствие с установленными требованиями</w:t>
      </w:r>
      <w:r w:rsidR="00E65B3D">
        <w:rPr>
          <w:rFonts w:ascii="Times New Roman" w:hAnsi="Times New Roman"/>
          <w:sz w:val="24"/>
          <w:szCs w:val="24"/>
        </w:rPr>
        <w:t>» органами местной власти в 2021</w:t>
      </w:r>
      <w:r w:rsidRPr="00750070">
        <w:rPr>
          <w:rFonts w:ascii="Times New Roman" w:hAnsi="Times New Roman"/>
          <w:sz w:val="24"/>
          <w:szCs w:val="24"/>
        </w:rPr>
        <w:t>г. выдано – 19</w:t>
      </w:r>
      <w:r w:rsidRPr="00750070">
        <w:rPr>
          <w:rFonts w:ascii="Times New Roman" w:hAnsi="Times New Roman"/>
          <w:bCs/>
          <w:iCs/>
          <w:sz w:val="24"/>
          <w:szCs w:val="24"/>
        </w:rPr>
        <w:t xml:space="preserve"> технических заданий (20</w:t>
      </w:r>
      <w:r w:rsidR="00E65B3D">
        <w:rPr>
          <w:rFonts w:ascii="Times New Roman" w:hAnsi="Times New Roman"/>
          <w:bCs/>
          <w:iCs/>
          <w:sz w:val="24"/>
          <w:szCs w:val="24"/>
        </w:rPr>
        <w:t>20</w:t>
      </w:r>
      <w:r w:rsidRPr="00750070">
        <w:rPr>
          <w:rFonts w:ascii="Times New Roman" w:hAnsi="Times New Roman"/>
          <w:bCs/>
          <w:iCs/>
          <w:sz w:val="24"/>
          <w:szCs w:val="24"/>
        </w:rPr>
        <w:t>г.-9).</w:t>
      </w:r>
    </w:p>
    <w:p w:rsidR="006C3DFA" w:rsidRPr="00750070" w:rsidRDefault="006C3DFA" w:rsidP="006C3DFA">
      <w:pPr>
        <w:pStyle w:val="af"/>
        <w:spacing w:after="0"/>
        <w:ind w:right="-5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0070">
        <w:rPr>
          <w:rFonts w:ascii="Times New Roman" w:hAnsi="Times New Roman"/>
          <w:sz w:val="24"/>
          <w:szCs w:val="24"/>
        </w:rPr>
        <w:t>Организациями, осуществляющими холодное водоснабжение</w:t>
      </w:r>
      <w:r w:rsidR="00E65B3D">
        <w:rPr>
          <w:rFonts w:ascii="Times New Roman" w:hAnsi="Times New Roman"/>
          <w:sz w:val="24"/>
          <w:szCs w:val="24"/>
        </w:rPr>
        <w:t xml:space="preserve"> не</w:t>
      </w:r>
      <w:r w:rsidRPr="00750070">
        <w:rPr>
          <w:rFonts w:ascii="Times New Roman" w:hAnsi="Times New Roman"/>
          <w:sz w:val="24"/>
          <w:szCs w:val="24"/>
        </w:rPr>
        <w:t xml:space="preserve"> разработано</w:t>
      </w:r>
      <w:proofErr w:type="gramEnd"/>
      <w:r w:rsidRPr="00750070">
        <w:rPr>
          <w:rFonts w:ascii="Times New Roman" w:hAnsi="Times New Roman"/>
          <w:sz w:val="24"/>
          <w:szCs w:val="24"/>
        </w:rPr>
        <w:t xml:space="preserve"> и  </w:t>
      </w:r>
      <w:r w:rsidR="00E65B3D">
        <w:rPr>
          <w:rFonts w:ascii="Times New Roman" w:hAnsi="Times New Roman"/>
          <w:sz w:val="24"/>
          <w:szCs w:val="24"/>
        </w:rPr>
        <w:t xml:space="preserve">не </w:t>
      </w:r>
      <w:r w:rsidRPr="00750070">
        <w:rPr>
          <w:rFonts w:ascii="Times New Roman" w:hAnsi="Times New Roman"/>
          <w:sz w:val="24"/>
          <w:szCs w:val="24"/>
        </w:rPr>
        <w:t>согласовано с  ТО Управления Роспотребнадзора</w:t>
      </w:r>
      <w:r w:rsidR="00E65B3D">
        <w:rPr>
          <w:rFonts w:ascii="Times New Roman" w:hAnsi="Times New Roman"/>
          <w:sz w:val="24"/>
          <w:szCs w:val="24"/>
        </w:rPr>
        <w:t xml:space="preserve"> по РД </w:t>
      </w:r>
      <w:r w:rsidR="00591929">
        <w:rPr>
          <w:rFonts w:ascii="Times New Roman" w:hAnsi="Times New Roman"/>
          <w:sz w:val="24"/>
          <w:szCs w:val="24"/>
        </w:rPr>
        <w:t xml:space="preserve"> в 20</w:t>
      </w:r>
      <w:r w:rsidR="00E65B3D">
        <w:rPr>
          <w:rFonts w:ascii="Times New Roman" w:hAnsi="Times New Roman"/>
          <w:sz w:val="24"/>
          <w:szCs w:val="24"/>
        </w:rPr>
        <w:t>21</w:t>
      </w:r>
      <w:r w:rsidRPr="00750070">
        <w:rPr>
          <w:rFonts w:ascii="Times New Roman" w:hAnsi="Times New Roman"/>
          <w:sz w:val="24"/>
          <w:szCs w:val="24"/>
        </w:rPr>
        <w:t xml:space="preserve"> году - Планов мероприятий по приведению качества питьевой воды в соответствие с установленными требованиями. </w:t>
      </w:r>
    </w:p>
    <w:p w:rsidR="006C3DFA" w:rsidRPr="00750070" w:rsidRDefault="006C3DFA" w:rsidP="006C3DF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50070">
        <w:rPr>
          <w:rFonts w:ascii="Times New Roman" w:hAnsi="Times New Roman"/>
          <w:sz w:val="24"/>
          <w:szCs w:val="24"/>
        </w:rPr>
        <w:t xml:space="preserve">  Подлежало разработке и утверждению по РД всего  1(общая) инвестиционная Программа по району, не подготовили и не представили на согласование с органом Роспотребнадзора.</w:t>
      </w:r>
    </w:p>
    <w:p w:rsidR="006C3DFA" w:rsidRPr="00750070" w:rsidRDefault="006C3DFA" w:rsidP="006C3DFA">
      <w:pPr>
        <w:pStyle w:val="af"/>
        <w:spacing w:after="0"/>
        <w:ind w:right="-5" w:firstLine="567"/>
        <w:jc w:val="both"/>
        <w:rPr>
          <w:rFonts w:ascii="Times New Roman" w:hAnsi="Times New Roman"/>
          <w:sz w:val="24"/>
          <w:szCs w:val="24"/>
        </w:rPr>
      </w:pPr>
      <w:r w:rsidRPr="00750070">
        <w:rPr>
          <w:rFonts w:ascii="Times New Roman" w:hAnsi="Times New Roman"/>
          <w:sz w:val="24"/>
          <w:szCs w:val="24"/>
        </w:rPr>
        <w:t>Организациями, осуществляющее холодное водоснабжение разработано и согласовано с органами  Роспотребнадзора по Республике Дагестан 22 (100%)   Программы производственного контроля качества и безопасности питьевой воды (ППК), подаваемой населению городов и населенных пунктов  республики. (20</w:t>
      </w:r>
      <w:r w:rsidR="00E65B3D">
        <w:rPr>
          <w:rFonts w:ascii="Times New Roman" w:hAnsi="Times New Roman"/>
          <w:sz w:val="24"/>
          <w:szCs w:val="24"/>
        </w:rPr>
        <w:t>20</w:t>
      </w:r>
      <w:r w:rsidRPr="00750070">
        <w:rPr>
          <w:rFonts w:ascii="Times New Roman" w:hAnsi="Times New Roman"/>
          <w:sz w:val="24"/>
          <w:szCs w:val="24"/>
        </w:rPr>
        <w:t xml:space="preserve">г. - 22 или 100%  из подлежащих 22). </w:t>
      </w:r>
    </w:p>
    <w:p w:rsidR="006C3DFA" w:rsidRPr="00750070" w:rsidRDefault="006C3DFA" w:rsidP="006C3DF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50070">
        <w:rPr>
          <w:rFonts w:ascii="Times New Roman" w:hAnsi="Times New Roman"/>
          <w:bCs/>
          <w:iCs/>
          <w:sz w:val="24"/>
          <w:szCs w:val="24"/>
        </w:rPr>
        <w:t xml:space="preserve"> Из согласованных 22 ППК по </w:t>
      </w:r>
      <w:r w:rsidRPr="00750070">
        <w:rPr>
          <w:rFonts w:ascii="Times New Roman" w:hAnsi="Times New Roman"/>
          <w:bCs/>
          <w:iCs/>
          <w:sz w:val="24"/>
          <w:szCs w:val="24"/>
          <w:u w:val="single"/>
        </w:rPr>
        <w:t xml:space="preserve">22 (100%) </w:t>
      </w:r>
      <w:r w:rsidRPr="00750070">
        <w:rPr>
          <w:rFonts w:ascii="Times New Roman" w:hAnsi="Times New Roman"/>
          <w:bCs/>
          <w:iCs/>
          <w:sz w:val="24"/>
          <w:szCs w:val="24"/>
        </w:rPr>
        <w:t xml:space="preserve"> осуществляется в </w:t>
      </w:r>
      <w:r w:rsidR="00E65B3D">
        <w:rPr>
          <w:rFonts w:ascii="Times New Roman" w:hAnsi="Times New Roman"/>
          <w:bCs/>
          <w:iCs/>
          <w:sz w:val="24"/>
          <w:szCs w:val="24"/>
        </w:rPr>
        <w:t>30-32</w:t>
      </w:r>
      <w:r w:rsidRPr="00750070">
        <w:rPr>
          <w:rFonts w:ascii="Times New Roman" w:hAnsi="Times New Roman"/>
          <w:bCs/>
          <w:iCs/>
          <w:sz w:val="24"/>
          <w:szCs w:val="24"/>
        </w:rPr>
        <w:t>%  объеме производственный лабораторный контроль качества и безопасности воды, в районе, заключив договора с ООО «</w:t>
      </w:r>
      <w:proofErr w:type="spellStart"/>
      <w:r w:rsidRPr="00750070">
        <w:rPr>
          <w:rFonts w:ascii="Times New Roman" w:hAnsi="Times New Roman"/>
          <w:bCs/>
          <w:iCs/>
          <w:sz w:val="24"/>
          <w:szCs w:val="24"/>
        </w:rPr>
        <w:t>СуперЛаб</w:t>
      </w:r>
      <w:proofErr w:type="spellEnd"/>
      <w:r w:rsidRPr="00750070">
        <w:rPr>
          <w:rFonts w:ascii="Times New Roman" w:hAnsi="Times New Roman"/>
          <w:bCs/>
          <w:iCs/>
          <w:sz w:val="24"/>
          <w:szCs w:val="24"/>
        </w:rPr>
        <w:t xml:space="preserve">» г. Махачкала: </w:t>
      </w:r>
    </w:p>
    <w:p w:rsidR="006C3DFA" w:rsidRPr="00750070" w:rsidRDefault="006C3DFA" w:rsidP="006C3DF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50070">
        <w:rPr>
          <w:rFonts w:ascii="Times New Roman" w:hAnsi="Times New Roman"/>
          <w:sz w:val="24"/>
          <w:szCs w:val="24"/>
        </w:rPr>
        <w:t xml:space="preserve">В 2016 году В 17 сельских  поселениях разработали </w:t>
      </w:r>
      <w:r>
        <w:rPr>
          <w:rFonts w:ascii="Times New Roman" w:hAnsi="Times New Roman"/>
          <w:sz w:val="24"/>
          <w:szCs w:val="24"/>
        </w:rPr>
        <w:t xml:space="preserve"> «схемы водоснабжения и водоотведения»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из них в 17 СП разработаны ООО «Проектно технологический центр инженерные системы» </w:t>
      </w:r>
      <w:r w:rsidRPr="00750070">
        <w:rPr>
          <w:rFonts w:ascii="Times New Roman" w:hAnsi="Times New Roman"/>
          <w:sz w:val="24"/>
          <w:szCs w:val="24"/>
        </w:rPr>
        <w:t xml:space="preserve">г. Махачкала,  пр. </w:t>
      </w:r>
      <w:proofErr w:type="spellStart"/>
      <w:r w:rsidRPr="00750070">
        <w:rPr>
          <w:rFonts w:ascii="Times New Roman" w:hAnsi="Times New Roman"/>
          <w:sz w:val="24"/>
          <w:szCs w:val="24"/>
        </w:rPr>
        <w:t>Акушинского</w:t>
      </w:r>
      <w:proofErr w:type="spellEnd"/>
      <w:r w:rsidRPr="00750070">
        <w:rPr>
          <w:rFonts w:ascii="Times New Roman" w:hAnsi="Times New Roman"/>
          <w:sz w:val="24"/>
          <w:szCs w:val="24"/>
        </w:rPr>
        <w:t xml:space="preserve">, д. 109., а в СП «село  </w:t>
      </w:r>
      <w:proofErr w:type="spellStart"/>
      <w:r w:rsidRPr="00750070">
        <w:rPr>
          <w:rFonts w:ascii="Times New Roman" w:hAnsi="Times New Roman"/>
          <w:sz w:val="24"/>
          <w:szCs w:val="24"/>
        </w:rPr>
        <w:t>Ярагказмаляр</w:t>
      </w:r>
      <w:proofErr w:type="spellEnd"/>
      <w:r w:rsidRPr="00750070">
        <w:rPr>
          <w:rFonts w:ascii="Times New Roman" w:hAnsi="Times New Roman"/>
          <w:sz w:val="24"/>
          <w:szCs w:val="24"/>
        </w:rPr>
        <w:t>» аналогичный  проект  разработан НИИ г. Пятигорска.Эти схемы водоснабжения и водоотведения не утверждены МР «Магарамкентский район».</w:t>
      </w:r>
    </w:p>
    <w:p w:rsidR="006C3DFA" w:rsidRPr="00750070" w:rsidRDefault="00E65B3D" w:rsidP="006C3DFA">
      <w:pPr>
        <w:tabs>
          <w:tab w:val="left" w:pos="10065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2021</w:t>
      </w:r>
      <w:r w:rsidR="006C3DFA" w:rsidRPr="00750070">
        <w:rPr>
          <w:rFonts w:ascii="Times New Roman" w:hAnsi="Times New Roman"/>
          <w:sz w:val="24"/>
          <w:szCs w:val="24"/>
        </w:rPr>
        <w:t xml:space="preserve">г. в целях улучшения состояния водоснабжения в районе ТО Управлением Роспотребнадзора по РД подготовлено и направлено  </w:t>
      </w:r>
      <w:r>
        <w:rPr>
          <w:rFonts w:ascii="Times New Roman" w:hAnsi="Times New Roman"/>
          <w:sz w:val="24"/>
          <w:szCs w:val="24"/>
        </w:rPr>
        <w:t>5</w:t>
      </w:r>
      <w:r w:rsidR="006C3DFA" w:rsidRPr="00750070">
        <w:rPr>
          <w:rFonts w:ascii="Times New Roman" w:hAnsi="Times New Roman"/>
          <w:sz w:val="24"/>
          <w:szCs w:val="24"/>
        </w:rPr>
        <w:t xml:space="preserve"> информаций в  адрес: Администрации МР «Магарамкентский район» и АСП.</w:t>
      </w:r>
    </w:p>
    <w:p w:rsidR="006C3DFA" w:rsidRDefault="006C3DFA" w:rsidP="006C3DFA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В </w:t>
      </w:r>
      <w:r w:rsidRPr="00750070">
        <w:rPr>
          <w:rFonts w:ascii="Times New Roman" w:hAnsi="Times New Roman"/>
          <w:bCs/>
          <w:sz w:val="24"/>
          <w:szCs w:val="24"/>
        </w:rPr>
        <w:t>20</w:t>
      </w:r>
      <w:r w:rsidR="00E65B3D">
        <w:rPr>
          <w:rFonts w:ascii="Times New Roman" w:hAnsi="Times New Roman"/>
          <w:bCs/>
          <w:sz w:val="24"/>
          <w:szCs w:val="24"/>
        </w:rPr>
        <w:t>21</w:t>
      </w:r>
      <w:r w:rsidRPr="00750070">
        <w:rPr>
          <w:rFonts w:ascii="Times New Roman" w:hAnsi="Times New Roman"/>
          <w:bCs/>
          <w:sz w:val="24"/>
          <w:szCs w:val="24"/>
        </w:rPr>
        <w:t>г. ТО Управлением Роспотребнадзора по РД  проведено 1</w:t>
      </w:r>
      <w:r w:rsidR="00E65B3D">
        <w:rPr>
          <w:rFonts w:ascii="Times New Roman" w:hAnsi="Times New Roman"/>
          <w:bCs/>
          <w:sz w:val="24"/>
          <w:szCs w:val="24"/>
        </w:rPr>
        <w:t>1</w:t>
      </w:r>
      <w:r w:rsidRPr="00750070">
        <w:rPr>
          <w:rFonts w:ascii="Times New Roman" w:hAnsi="Times New Roman"/>
          <w:bCs/>
          <w:sz w:val="24"/>
          <w:szCs w:val="24"/>
        </w:rPr>
        <w:t xml:space="preserve"> проверок организаций осуществляющих водоснабжение, в т.ч. 1</w:t>
      </w:r>
      <w:r w:rsidR="00E65B3D">
        <w:rPr>
          <w:rFonts w:ascii="Times New Roman" w:hAnsi="Times New Roman"/>
          <w:bCs/>
          <w:sz w:val="24"/>
          <w:szCs w:val="24"/>
        </w:rPr>
        <w:t>1 плановых(</w:t>
      </w:r>
      <w:r w:rsidRPr="00750070">
        <w:rPr>
          <w:rFonts w:ascii="Times New Roman" w:hAnsi="Times New Roman"/>
          <w:bCs/>
          <w:sz w:val="24"/>
          <w:szCs w:val="24"/>
        </w:rPr>
        <w:t xml:space="preserve">11 АСП), внеплановых -0, административных расследований -0. </w:t>
      </w:r>
      <w:proofErr w:type="gramStart"/>
      <w:r w:rsidRPr="00750070">
        <w:rPr>
          <w:rFonts w:ascii="Times New Roman" w:hAnsi="Times New Roman"/>
          <w:bCs/>
          <w:sz w:val="24"/>
          <w:szCs w:val="24"/>
        </w:rPr>
        <w:t>По результатам проверок приняты следующие</w:t>
      </w:r>
      <w:r w:rsidR="00E65B3D">
        <w:rPr>
          <w:rFonts w:ascii="Times New Roman" w:hAnsi="Times New Roman"/>
          <w:bCs/>
          <w:sz w:val="24"/>
          <w:szCs w:val="24"/>
        </w:rPr>
        <w:t xml:space="preserve"> меры: составлено протоколов -23</w:t>
      </w:r>
      <w:r w:rsidRPr="00750070">
        <w:rPr>
          <w:rFonts w:ascii="Times New Roman" w:hAnsi="Times New Roman"/>
          <w:bCs/>
          <w:sz w:val="24"/>
          <w:szCs w:val="24"/>
        </w:rPr>
        <w:t xml:space="preserve">   вынесенных постановлений о наложении штрафов -2</w:t>
      </w:r>
      <w:r w:rsidR="00E65B3D">
        <w:rPr>
          <w:rFonts w:ascii="Times New Roman" w:hAnsi="Times New Roman"/>
          <w:bCs/>
          <w:sz w:val="24"/>
          <w:szCs w:val="24"/>
        </w:rPr>
        <w:t>3</w:t>
      </w:r>
      <w:r w:rsidRPr="00750070">
        <w:rPr>
          <w:rFonts w:ascii="Times New Roman" w:hAnsi="Times New Roman"/>
          <w:bCs/>
          <w:sz w:val="24"/>
          <w:szCs w:val="24"/>
        </w:rPr>
        <w:t xml:space="preserve"> и </w:t>
      </w:r>
      <w:r w:rsidRPr="00750070">
        <w:rPr>
          <w:rFonts w:ascii="Times New Roman" w:hAnsi="Times New Roman"/>
          <w:bCs/>
          <w:sz w:val="24"/>
          <w:szCs w:val="24"/>
        </w:rPr>
        <w:lastRenderedPageBreak/>
        <w:t>сумма штрафов по ТО составляет</w:t>
      </w:r>
      <w:r w:rsidR="001B77C4">
        <w:rPr>
          <w:rFonts w:ascii="Times New Roman" w:hAnsi="Times New Roman"/>
          <w:bCs/>
          <w:sz w:val="24"/>
          <w:szCs w:val="24"/>
        </w:rPr>
        <w:t xml:space="preserve"> в Магарамкентском районе -341000</w:t>
      </w:r>
      <w:r w:rsidRPr="00750070">
        <w:rPr>
          <w:rFonts w:ascii="Times New Roman" w:hAnsi="Times New Roman"/>
          <w:bCs/>
          <w:sz w:val="24"/>
          <w:szCs w:val="24"/>
        </w:rPr>
        <w:t>руб., (по ст. 6.5.</w:t>
      </w:r>
      <w:proofErr w:type="gramEnd"/>
      <w:r w:rsidRPr="00750070">
        <w:rPr>
          <w:rFonts w:ascii="Times New Roman" w:hAnsi="Times New Roman"/>
          <w:bCs/>
          <w:sz w:val="24"/>
          <w:szCs w:val="24"/>
        </w:rPr>
        <w:t xml:space="preserve"> КоАП РФ -1</w:t>
      </w:r>
      <w:r w:rsidR="001B77C4">
        <w:rPr>
          <w:rFonts w:ascii="Times New Roman" w:hAnsi="Times New Roman"/>
          <w:bCs/>
          <w:sz w:val="24"/>
          <w:szCs w:val="24"/>
        </w:rPr>
        <w:t>2</w:t>
      </w:r>
      <w:r w:rsidRPr="00750070">
        <w:rPr>
          <w:rFonts w:ascii="Times New Roman" w:hAnsi="Times New Roman"/>
          <w:bCs/>
          <w:sz w:val="24"/>
          <w:szCs w:val="24"/>
        </w:rPr>
        <w:t xml:space="preserve"> и ст.6.3 КоАП РФ – </w:t>
      </w:r>
      <w:r w:rsidR="001B77C4">
        <w:rPr>
          <w:rFonts w:ascii="Times New Roman" w:hAnsi="Times New Roman"/>
          <w:bCs/>
          <w:sz w:val="24"/>
          <w:szCs w:val="24"/>
        </w:rPr>
        <w:t>10</w:t>
      </w:r>
      <w:r w:rsidRPr="00750070">
        <w:rPr>
          <w:rFonts w:ascii="Times New Roman" w:hAnsi="Times New Roman"/>
          <w:bCs/>
          <w:sz w:val="24"/>
          <w:szCs w:val="24"/>
        </w:rPr>
        <w:t xml:space="preserve">, из них </w:t>
      </w:r>
      <w:r w:rsidR="001B77C4">
        <w:rPr>
          <w:rFonts w:ascii="Times New Roman" w:hAnsi="Times New Roman"/>
          <w:bCs/>
          <w:sz w:val="24"/>
          <w:szCs w:val="24"/>
        </w:rPr>
        <w:t>21</w:t>
      </w:r>
      <w:r w:rsidRPr="00750070">
        <w:rPr>
          <w:rFonts w:ascii="Times New Roman" w:hAnsi="Times New Roman"/>
          <w:bCs/>
          <w:sz w:val="24"/>
          <w:szCs w:val="24"/>
        </w:rPr>
        <w:t xml:space="preserve"> Постановления на юридическое лицо. По ст. 19.7 КоАП РФ направлено в суд для рассмотрения – </w:t>
      </w:r>
      <w:r w:rsidR="001B77C4">
        <w:rPr>
          <w:rFonts w:ascii="Times New Roman" w:hAnsi="Times New Roman"/>
          <w:bCs/>
          <w:sz w:val="24"/>
          <w:szCs w:val="24"/>
        </w:rPr>
        <w:t>13</w:t>
      </w:r>
      <w:r w:rsidRPr="00750070">
        <w:rPr>
          <w:rFonts w:ascii="Times New Roman" w:hAnsi="Times New Roman"/>
          <w:bCs/>
          <w:sz w:val="24"/>
          <w:szCs w:val="24"/>
        </w:rPr>
        <w:t xml:space="preserve"> административных материалов, по которым судом вынесено </w:t>
      </w:r>
      <w:r w:rsidR="001B77C4">
        <w:rPr>
          <w:rFonts w:ascii="Times New Roman" w:hAnsi="Times New Roman"/>
          <w:bCs/>
          <w:sz w:val="24"/>
          <w:szCs w:val="24"/>
        </w:rPr>
        <w:t>3900</w:t>
      </w:r>
      <w:r w:rsidRPr="00750070">
        <w:rPr>
          <w:rFonts w:ascii="Times New Roman" w:hAnsi="Times New Roman"/>
          <w:bCs/>
          <w:sz w:val="24"/>
          <w:szCs w:val="24"/>
        </w:rPr>
        <w:t xml:space="preserve"> рублей  штрафа</w:t>
      </w:r>
    </w:p>
    <w:p w:rsidR="001B77C4" w:rsidRDefault="006C3DFA" w:rsidP="001B77C4">
      <w:pPr>
        <w:jc w:val="both"/>
        <w:rPr>
          <w:rFonts w:ascii="Times New Roman" w:hAnsi="Times New Roman"/>
          <w:bCs/>
          <w:sz w:val="24"/>
          <w:szCs w:val="24"/>
        </w:rPr>
      </w:pPr>
      <w:r w:rsidRPr="00750070">
        <w:rPr>
          <w:rFonts w:ascii="Times New Roman" w:hAnsi="Times New Roman"/>
          <w:bCs/>
          <w:sz w:val="24"/>
          <w:szCs w:val="24"/>
        </w:rPr>
        <w:t xml:space="preserve">Направлено исков в суды-  </w:t>
      </w:r>
      <w:r w:rsidR="001B77C4">
        <w:rPr>
          <w:rFonts w:ascii="Times New Roman" w:hAnsi="Times New Roman"/>
          <w:bCs/>
          <w:sz w:val="24"/>
          <w:szCs w:val="24"/>
        </w:rPr>
        <w:t>0.</w:t>
      </w:r>
    </w:p>
    <w:p w:rsidR="006C3DFA" w:rsidRPr="00750070" w:rsidRDefault="001B77C4" w:rsidP="006C3DFA">
      <w:pPr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6C3DFA" w:rsidRPr="00750070">
        <w:rPr>
          <w:rFonts w:ascii="Times New Roman" w:hAnsi="Times New Roman"/>
          <w:bCs/>
          <w:sz w:val="24"/>
          <w:szCs w:val="24"/>
        </w:rPr>
        <w:t xml:space="preserve">остановлений </w:t>
      </w:r>
      <w:proofErr w:type="spellStart"/>
      <w:r w:rsidR="006C3DFA" w:rsidRPr="00750070">
        <w:rPr>
          <w:rFonts w:ascii="Times New Roman" w:hAnsi="Times New Roman"/>
          <w:bCs/>
          <w:sz w:val="24"/>
          <w:szCs w:val="24"/>
        </w:rPr>
        <w:t>Главгоссанврача</w:t>
      </w:r>
      <w:proofErr w:type="spellEnd"/>
      <w:r w:rsidR="006C3DFA" w:rsidRPr="00750070">
        <w:rPr>
          <w:rFonts w:ascii="Times New Roman" w:hAnsi="Times New Roman"/>
          <w:bCs/>
          <w:sz w:val="24"/>
          <w:szCs w:val="24"/>
        </w:rPr>
        <w:t xml:space="preserve"> о запрещении использования питьевой воды  централизованных систем водоснабжения по ТО в Магарамкентском районе</w:t>
      </w:r>
      <w:r>
        <w:rPr>
          <w:rFonts w:ascii="Times New Roman" w:hAnsi="Times New Roman"/>
          <w:bCs/>
          <w:sz w:val="24"/>
          <w:szCs w:val="24"/>
        </w:rPr>
        <w:t xml:space="preserve"> за 2021 год нет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 2020 году </w:t>
      </w:r>
      <w:r w:rsidR="006C3DFA" w:rsidRPr="00750070">
        <w:rPr>
          <w:rFonts w:ascii="Times New Roman" w:hAnsi="Times New Roman"/>
          <w:bCs/>
          <w:sz w:val="24"/>
          <w:szCs w:val="24"/>
        </w:rPr>
        <w:t xml:space="preserve"> - 6; в отношении, СП «сельсовет </w:t>
      </w:r>
      <w:proofErr w:type="spellStart"/>
      <w:r w:rsidR="006C3DFA" w:rsidRPr="00750070">
        <w:rPr>
          <w:rFonts w:ascii="Times New Roman" w:hAnsi="Times New Roman"/>
          <w:bCs/>
          <w:sz w:val="24"/>
          <w:szCs w:val="24"/>
        </w:rPr>
        <w:t>Киркинский</w:t>
      </w:r>
      <w:proofErr w:type="spellEnd"/>
      <w:r w:rsidR="006C3DFA" w:rsidRPr="00750070">
        <w:rPr>
          <w:rFonts w:ascii="Times New Roman" w:hAnsi="Times New Roman"/>
          <w:bCs/>
          <w:sz w:val="24"/>
          <w:szCs w:val="24"/>
        </w:rPr>
        <w:t>» - в 2 Постановления; СП «село Гильяр»; «село Куйсун»; СП «</w:t>
      </w:r>
      <w:r w:rsidR="006C3DFA">
        <w:rPr>
          <w:rFonts w:ascii="Times New Roman" w:hAnsi="Times New Roman"/>
          <w:bCs/>
          <w:sz w:val="24"/>
          <w:szCs w:val="24"/>
        </w:rPr>
        <w:t xml:space="preserve">село Советское» и СП «село </w:t>
      </w:r>
      <w:proofErr w:type="spellStart"/>
      <w:r w:rsidR="006C3DFA">
        <w:rPr>
          <w:rFonts w:ascii="Times New Roman" w:hAnsi="Times New Roman"/>
          <w:bCs/>
          <w:sz w:val="24"/>
          <w:szCs w:val="24"/>
        </w:rPr>
        <w:t>Азад</w:t>
      </w:r>
      <w:r w:rsidR="006C3DFA" w:rsidRPr="00750070">
        <w:rPr>
          <w:rFonts w:ascii="Times New Roman" w:hAnsi="Times New Roman"/>
          <w:bCs/>
          <w:sz w:val="24"/>
          <w:szCs w:val="24"/>
        </w:rPr>
        <w:t>оглы</w:t>
      </w:r>
      <w:proofErr w:type="spellEnd"/>
      <w:r w:rsidR="006C3DFA" w:rsidRPr="00750070">
        <w:rPr>
          <w:rFonts w:ascii="Times New Roman" w:hAnsi="Times New Roman"/>
          <w:bCs/>
          <w:sz w:val="24"/>
          <w:szCs w:val="24"/>
        </w:rPr>
        <w:t xml:space="preserve">» </w:t>
      </w:r>
      <w:r w:rsidR="006C3DFA">
        <w:rPr>
          <w:rFonts w:ascii="Times New Roman" w:hAnsi="Times New Roman"/>
          <w:bCs/>
          <w:sz w:val="24"/>
          <w:szCs w:val="24"/>
        </w:rPr>
        <w:t>СП «село Филя»</w:t>
      </w:r>
      <w:proofErr w:type="gramStart"/>
      <w:r w:rsidR="006C3DFA">
        <w:rPr>
          <w:rFonts w:ascii="Times New Roman" w:hAnsi="Times New Roman"/>
          <w:bCs/>
          <w:sz w:val="24"/>
          <w:szCs w:val="24"/>
        </w:rPr>
        <w:t>,М</w:t>
      </w:r>
      <w:proofErr w:type="gramEnd"/>
      <w:r w:rsidR="006C3DFA">
        <w:rPr>
          <w:rFonts w:ascii="Times New Roman" w:hAnsi="Times New Roman"/>
          <w:bCs/>
          <w:sz w:val="24"/>
          <w:szCs w:val="24"/>
        </w:rPr>
        <w:t>УП ЖКХ Магарамкентского района Гарантирующая организация в сфере холодного водоснабжения</w:t>
      </w:r>
      <w:r w:rsidR="006C3DFA" w:rsidRPr="00750070">
        <w:rPr>
          <w:rFonts w:ascii="Times New Roman" w:hAnsi="Times New Roman"/>
          <w:bCs/>
          <w:sz w:val="24"/>
          <w:szCs w:val="24"/>
        </w:rPr>
        <w:t xml:space="preserve"> по результатам производственного  лабораторного  контроля  качества и безопасности  питьевой  воды.</w:t>
      </w:r>
    </w:p>
    <w:p w:rsidR="006C3DFA" w:rsidRPr="00750070" w:rsidRDefault="006C3DFA" w:rsidP="006C3DF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</w:t>
      </w:r>
      <w:r w:rsidRPr="00750070">
        <w:rPr>
          <w:rFonts w:ascii="Times New Roman" w:hAnsi="Times New Roman"/>
          <w:bCs/>
          <w:sz w:val="24"/>
          <w:szCs w:val="24"/>
        </w:rPr>
        <w:t>атериалов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направленных </w:t>
      </w:r>
      <w:r w:rsidRPr="00750070">
        <w:rPr>
          <w:rFonts w:ascii="Times New Roman" w:hAnsi="Times New Roman"/>
          <w:bCs/>
          <w:sz w:val="24"/>
          <w:szCs w:val="24"/>
        </w:rPr>
        <w:t xml:space="preserve"> в МРСО  СУ СК России по РД для привлечения к уголовной ответственности по ТО в Магарамкентском районе </w:t>
      </w:r>
      <w:r w:rsidR="001B77C4">
        <w:rPr>
          <w:rFonts w:ascii="Times New Roman" w:hAnsi="Times New Roman"/>
          <w:bCs/>
          <w:sz w:val="24"/>
          <w:szCs w:val="24"/>
        </w:rPr>
        <w:t xml:space="preserve"> за отчетный период </w:t>
      </w:r>
      <w:r w:rsidRPr="00750070">
        <w:rPr>
          <w:rFonts w:ascii="Times New Roman" w:hAnsi="Times New Roman"/>
          <w:bCs/>
          <w:sz w:val="24"/>
          <w:szCs w:val="24"/>
        </w:rPr>
        <w:t>нет</w:t>
      </w:r>
    </w:p>
    <w:p w:rsidR="006C3DFA" w:rsidRPr="00750070" w:rsidRDefault="006C3DFA" w:rsidP="006C3DFA">
      <w:pPr>
        <w:jc w:val="both"/>
        <w:rPr>
          <w:rFonts w:ascii="Times New Roman" w:hAnsi="Times New Roman"/>
          <w:bCs/>
          <w:sz w:val="24"/>
          <w:szCs w:val="24"/>
        </w:rPr>
      </w:pPr>
      <w:r w:rsidRPr="00750070">
        <w:rPr>
          <w:rFonts w:ascii="Times New Roman" w:hAnsi="Times New Roman"/>
          <w:bCs/>
          <w:sz w:val="24"/>
          <w:szCs w:val="24"/>
        </w:rPr>
        <w:t xml:space="preserve">    Направлено вОСП УФССП России по Магарамкентскому информацию о не исполнении Исполнительных листов, выданных судами по искам органов Роспотребнадзора по обеспечению населения доброкачественной питьевой водой.</w:t>
      </w:r>
    </w:p>
    <w:p w:rsidR="006C3DFA" w:rsidRPr="00750070" w:rsidRDefault="006C3DFA" w:rsidP="006C3DFA">
      <w:pPr>
        <w:rPr>
          <w:rFonts w:ascii="Times New Roman" w:hAnsi="Times New Roman"/>
          <w:sz w:val="24"/>
          <w:szCs w:val="24"/>
        </w:rPr>
      </w:pPr>
      <w:r w:rsidRPr="00750070">
        <w:rPr>
          <w:rFonts w:ascii="Times New Roman" w:hAnsi="Times New Roman"/>
          <w:sz w:val="24"/>
          <w:szCs w:val="24"/>
        </w:rPr>
        <w:t>В соответствии со ст.32.2 КоАП РФ и ст. 9 ФЗ «Об исполнительном производстве», ТО  Управления Роспотребнадзора по РД в Магарамкентском районе направлены 10  исполнительных листов  для принудительного исполнения</w:t>
      </w:r>
      <w:proofErr w:type="gramStart"/>
      <w:r w:rsidRPr="0075007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6C3DFA" w:rsidRPr="00591929" w:rsidRDefault="006C3DFA" w:rsidP="006C3DFA">
      <w:pPr>
        <w:jc w:val="both"/>
        <w:rPr>
          <w:rFonts w:ascii="Times New Roman" w:hAnsi="Times New Roman"/>
          <w:sz w:val="24"/>
          <w:szCs w:val="24"/>
        </w:rPr>
      </w:pPr>
      <w:r w:rsidRPr="00750070">
        <w:rPr>
          <w:rFonts w:ascii="Times New Roman" w:hAnsi="Times New Roman"/>
          <w:sz w:val="24"/>
          <w:szCs w:val="24"/>
        </w:rPr>
        <w:t xml:space="preserve">В </w:t>
      </w:r>
      <w:r w:rsidR="001B77C4">
        <w:rPr>
          <w:rFonts w:ascii="Times New Roman" w:hAnsi="Times New Roman"/>
          <w:sz w:val="24"/>
          <w:szCs w:val="24"/>
        </w:rPr>
        <w:t>2021</w:t>
      </w:r>
      <w:r w:rsidRPr="00750070">
        <w:rPr>
          <w:rFonts w:ascii="Times New Roman" w:hAnsi="Times New Roman"/>
          <w:sz w:val="24"/>
          <w:szCs w:val="24"/>
        </w:rPr>
        <w:t xml:space="preserve"> год</w:t>
      </w:r>
      <w:r w:rsidR="001B77C4">
        <w:rPr>
          <w:rFonts w:ascii="Times New Roman" w:hAnsi="Times New Roman"/>
          <w:sz w:val="24"/>
          <w:szCs w:val="24"/>
        </w:rPr>
        <w:t>у</w:t>
      </w:r>
      <w:r w:rsidRPr="00750070">
        <w:rPr>
          <w:rFonts w:ascii="Times New Roman" w:hAnsi="Times New Roman"/>
          <w:sz w:val="24"/>
          <w:szCs w:val="24"/>
        </w:rPr>
        <w:t xml:space="preserve"> в адрес ТО Управления Роспотребнадзора по РД в Магарамкентском  районе поступали </w:t>
      </w:r>
      <w:r w:rsidR="001B77C4">
        <w:rPr>
          <w:rFonts w:ascii="Times New Roman" w:hAnsi="Times New Roman"/>
          <w:sz w:val="24"/>
          <w:szCs w:val="24"/>
        </w:rPr>
        <w:t xml:space="preserve">3 </w:t>
      </w:r>
      <w:r w:rsidRPr="00750070">
        <w:rPr>
          <w:rFonts w:ascii="Times New Roman" w:hAnsi="Times New Roman"/>
          <w:sz w:val="24"/>
          <w:szCs w:val="24"/>
        </w:rPr>
        <w:t xml:space="preserve">заявления о выдаче СЭЗ «О соответствии» на проекты зон санитарной охраны и </w:t>
      </w:r>
      <w:r w:rsidR="001B77C4">
        <w:rPr>
          <w:rFonts w:ascii="Times New Roman" w:hAnsi="Times New Roman"/>
          <w:sz w:val="24"/>
          <w:szCs w:val="24"/>
        </w:rPr>
        <w:t xml:space="preserve"> 1 заявление </w:t>
      </w:r>
      <w:r w:rsidRPr="00750070">
        <w:rPr>
          <w:rFonts w:ascii="Times New Roman" w:hAnsi="Times New Roman"/>
          <w:sz w:val="24"/>
          <w:szCs w:val="24"/>
        </w:rPr>
        <w:t>на источники питьевого  водоснабжения и в связи с этим на объекты водоснабжения</w:t>
      </w:r>
      <w:r w:rsidR="001B77C4">
        <w:rPr>
          <w:rFonts w:ascii="Times New Roman" w:hAnsi="Times New Roman"/>
          <w:sz w:val="24"/>
          <w:szCs w:val="24"/>
        </w:rPr>
        <w:t xml:space="preserve"> выдано 1 СЭЗ </w:t>
      </w:r>
      <w:r w:rsidRPr="00750070">
        <w:rPr>
          <w:rFonts w:ascii="Times New Roman" w:hAnsi="Times New Roman"/>
          <w:sz w:val="24"/>
          <w:szCs w:val="24"/>
        </w:rPr>
        <w:t xml:space="preserve"> и на проекты ЗСО </w:t>
      </w:r>
      <w:r w:rsidR="001B77C4">
        <w:rPr>
          <w:rFonts w:ascii="Times New Roman" w:hAnsi="Times New Roman"/>
          <w:sz w:val="24"/>
          <w:szCs w:val="24"/>
        </w:rPr>
        <w:t xml:space="preserve">-3 </w:t>
      </w:r>
      <w:r w:rsidRPr="00750070">
        <w:rPr>
          <w:rFonts w:ascii="Times New Roman" w:hAnsi="Times New Roman"/>
          <w:sz w:val="24"/>
          <w:szCs w:val="24"/>
        </w:rPr>
        <w:t>СЭЗ</w:t>
      </w:r>
      <w:r w:rsidR="001B77C4">
        <w:rPr>
          <w:rFonts w:ascii="Times New Roman" w:hAnsi="Times New Roman"/>
          <w:sz w:val="24"/>
          <w:szCs w:val="24"/>
        </w:rPr>
        <w:t>.</w:t>
      </w:r>
    </w:p>
    <w:p w:rsidR="006C3DFA" w:rsidRDefault="006C3DFA" w:rsidP="006C3DF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E5575">
        <w:rPr>
          <w:rFonts w:ascii="Times New Roman" w:hAnsi="Times New Roman"/>
          <w:b/>
          <w:sz w:val="24"/>
          <w:szCs w:val="24"/>
        </w:rPr>
        <w:t>Меры по улучшению состояния  почвы</w:t>
      </w:r>
    </w:p>
    <w:p w:rsidR="00591929" w:rsidRPr="002E5575" w:rsidRDefault="00591929" w:rsidP="006C3DF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B77C4" w:rsidRDefault="006C3DFA" w:rsidP="006C3D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5575">
        <w:rPr>
          <w:rFonts w:ascii="Times New Roman" w:hAnsi="Times New Roman"/>
          <w:sz w:val="24"/>
          <w:szCs w:val="24"/>
        </w:rPr>
        <w:t>По результатам плановой надзорной деятельности ТО Управления Роспотребнадзора по РД в Магарамкентском  район</w:t>
      </w:r>
      <w:proofErr w:type="gramStart"/>
      <w:r w:rsidRPr="002E5575">
        <w:rPr>
          <w:rFonts w:ascii="Times New Roman" w:hAnsi="Times New Roman"/>
          <w:sz w:val="24"/>
          <w:szCs w:val="24"/>
        </w:rPr>
        <w:t>е(</w:t>
      </w:r>
      <w:proofErr w:type="gramEnd"/>
      <w:r w:rsidRPr="002E5575">
        <w:rPr>
          <w:rFonts w:ascii="Times New Roman" w:hAnsi="Times New Roman"/>
          <w:sz w:val="24"/>
          <w:szCs w:val="24"/>
        </w:rPr>
        <w:t>да</w:t>
      </w:r>
      <w:r w:rsidR="00B52042">
        <w:rPr>
          <w:rFonts w:ascii="Times New Roman" w:hAnsi="Times New Roman"/>
          <w:sz w:val="24"/>
          <w:szCs w:val="24"/>
        </w:rPr>
        <w:t xml:space="preserve">лее ТО)  </w:t>
      </w:r>
      <w:r w:rsidR="001B77C4">
        <w:rPr>
          <w:rFonts w:ascii="Times New Roman" w:hAnsi="Times New Roman"/>
          <w:sz w:val="24"/>
          <w:szCs w:val="24"/>
        </w:rPr>
        <w:t xml:space="preserve"> в 2021 году</w:t>
      </w:r>
      <w:r w:rsidR="001B77C4" w:rsidRPr="002E5575">
        <w:rPr>
          <w:rFonts w:ascii="Times New Roman" w:hAnsi="Times New Roman"/>
          <w:sz w:val="24"/>
          <w:szCs w:val="24"/>
        </w:rPr>
        <w:t>за выявленные нарушения по не соблюдению санитарного содержания территории Магарамкентского района составлены</w:t>
      </w:r>
      <w:r w:rsidR="001B77C4">
        <w:rPr>
          <w:rFonts w:ascii="Times New Roman" w:hAnsi="Times New Roman"/>
          <w:sz w:val="24"/>
          <w:szCs w:val="24"/>
        </w:rPr>
        <w:t xml:space="preserve"> 11 протоколов об административном правонарушении и вынесены 11 постановлений об административном правонарушении на общую сумму 101 000 рублей .</w:t>
      </w:r>
    </w:p>
    <w:p w:rsidR="006C3DFA" w:rsidRPr="002E5575" w:rsidRDefault="001B77C4" w:rsidP="001B77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</w:t>
      </w:r>
      <w:r w:rsidR="00B52042">
        <w:rPr>
          <w:rFonts w:ascii="Times New Roman" w:hAnsi="Times New Roman"/>
          <w:sz w:val="24"/>
          <w:szCs w:val="24"/>
        </w:rPr>
        <w:t xml:space="preserve"> 2020</w:t>
      </w:r>
      <w:r>
        <w:rPr>
          <w:rFonts w:ascii="Times New Roman" w:hAnsi="Times New Roman"/>
          <w:sz w:val="24"/>
          <w:szCs w:val="24"/>
        </w:rPr>
        <w:t xml:space="preserve"> году, </w:t>
      </w:r>
      <w:r w:rsidR="006C3DFA" w:rsidRPr="002E5575">
        <w:rPr>
          <w:rFonts w:ascii="Times New Roman" w:hAnsi="Times New Roman"/>
          <w:sz w:val="24"/>
          <w:szCs w:val="24"/>
        </w:rPr>
        <w:t xml:space="preserve">   за выявленные нарушения по не соблюдению санитарного содержания территории Магарамкентского района составлены</w:t>
      </w:r>
      <w:r w:rsidR="00B52042">
        <w:rPr>
          <w:rFonts w:ascii="Times New Roman" w:hAnsi="Times New Roman"/>
          <w:sz w:val="24"/>
          <w:szCs w:val="24"/>
        </w:rPr>
        <w:t xml:space="preserve"> 1 протокол на сумму -10тыс</w:t>
      </w:r>
      <w:proofErr w:type="gramStart"/>
      <w:r w:rsidR="00B52042">
        <w:rPr>
          <w:rFonts w:ascii="Times New Roman" w:hAnsi="Times New Roman"/>
          <w:sz w:val="24"/>
          <w:szCs w:val="24"/>
        </w:rPr>
        <w:t>.р</w:t>
      </w:r>
      <w:proofErr w:type="gramEnd"/>
      <w:r w:rsidR="00B52042">
        <w:rPr>
          <w:rFonts w:ascii="Times New Roman" w:hAnsi="Times New Roman"/>
          <w:sz w:val="24"/>
          <w:szCs w:val="24"/>
        </w:rPr>
        <w:t>уб</w:t>
      </w:r>
      <w:r w:rsidR="00125256">
        <w:rPr>
          <w:rFonts w:ascii="Times New Roman" w:hAnsi="Times New Roman"/>
          <w:sz w:val="24"/>
          <w:szCs w:val="24"/>
        </w:rPr>
        <w:t xml:space="preserve"> (в связи с пандемией мероприятия не проводились),</w:t>
      </w:r>
      <w:r w:rsidR="00B52042">
        <w:rPr>
          <w:rFonts w:ascii="Times New Roman" w:hAnsi="Times New Roman"/>
          <w:sz w:val="24"/>
          <w:szCs w:val="24"/>
        </w:rPr>
        <w:t>а в 2019 году-</w:t>
      </w:r>
      <w:r w:rsidR="006C3DFA" w:rsidRPr="002E5575">
        <w:rPr>
          <w:rFonts w:ascii="Times New Roman" w:hAnsi="Times New Roman"/>
          <w:sz w:val="24"/>
          <w:szCs w:val="24"/>
        </w:rPr>
        <w:t xml:space="preserve">  18 протоколов   об административном  правонарушении.  Вынесены постановления о наложении штрафов - 17 постановлений о наложении штрафа, в том числе – 11 постановлений на юридических лиц, 7 постановлений на должностных лиц.</w:t>
      </w:r>
    </w:p>
    <w:p w:rsidR="006C3DFA" w:rsidRPr="002E5575" w:rsidRDefault="001B77C4" w:rsidP="006C3D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2020 г н</w:t>
      </w:r>
      <w:r w:rsidR="006C3DFA" w:rsidRPr="002E5575">
        <w:rPr>
          <w:rFonts w:ascii="Times New Roman" w:hAnsi="Times New Roman"/>
          <w:sz w:val="24"/>
          <w:szCs w:val="24"/>
        </w:rPr>
        <w:t>аправлено в Магарамкентский районный суд 12 исковых заявлений по защите неопределенного круга лиц. Исковые требования по 12 заявлениям районным судом удовлетворены.</w:t>
      </w:r>
    </w:p>
    <w:p w:rsidR="006C3DFA" w:rsidRPr="002E5575" w:rsidRDefault="006C3DFA" w:rsidP="006C3D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575">
        <w:rPr>
          <w:rFonts w:ascii="Times New Roman" w:hAnsi="Times New Roman"/>
          <w:sz w:val="24"/>
          <w:szCs w:val="24"/>
        </w:rPr>
        <w:lastRenderedPageBreak/>
        <w:t>Анализировав эпидемиологическую обстановку территории, с целью  выявления  потенциальных источников  бактериального загрязнения  почвы; и включить  в план график  точки отбора  проб почвы  о возможно  вероятном загрязненном  участке, неблагоприятно  отражающее на  среду  обитания</w:t>
      </w:r>
      <w:proofErr w:type="gramStart"/>
      <w:r w:rsidRPr="002E5575">
        <w:rPr>
          <w:rFonts w:ascii="Times New Roman" w:hAnsi="Times New Roman"/>
          <w:sz w:val="24"/>
          <w:szCs w:val="24"/>
        </w:rPr>
        <w:t>.(</w:t>
      </w:r>
      <w:proofErr w:type="gramEnd"/>
      <w:r w:rsidRPr="002E5575">
        <w:rPr>
          <w:rFonts w:ascii="Times New Roman" w:hAnsi="Times New Roman"/>
          <w:sz w:val="24"/>
          <w:szCs w:val="24"/>
        </w:rPr>
        <w:t>в  санитарно-защитной зоне полигона для  утилизации ТБО и в динамике в ближайших микрорайонах).</w:t>
      </w:r>
    </w:p>
    <w:p w:rsidR="006C3DFA" w:rsidRPr="002E5575" w:rsidRDefault="006C3DFA" w:rsidP="006C3D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E5575">
        <w:rPr>
          <w:rFonts w:ascii="Times New Roman" w:hAnsi="Times New Roman"/>
          <w:sz w:val="24"/>
          <w:szCs w:val="24"/>
        </w:rPr>
        <w:tab/>
        <w:t>По  результатам санитарно-гигиенического обследования территорий населенных пунктов подготовить  письмо в адрес Администрации Магарамкентского  района  с  предложениями: "О разработке плана мероприятий по  улучшению санитарного  состояния населенных  пунктов Магарамкентского  района и обсуждения материалов на заседании СПК МР "Магарамкентский район"</w:t>
      </w:r>
      <w:r>
        <w:rPr>
          <w:rFonts w:ascii="Times New Roman" w:hAnsi="Times New Roman"/>
          <w:sz w:val="24"/>
          <w:szCs w:val="24"/>
        </w:rPr>
        <w:t>. Разработать  схему санитарной очистки населенных мест Магарамкентского района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 xml:space="preserve">2.2 Основные результаты деятельности по улучшению приоритетных </w:t>
      </w:r>
      <w:r w:rsidRPr="00292105">
        <w:rPr>
          <w:rFonts w:ascii="Times New Roman" w:hAnsi="Times New Roman"/>
          <w:b/>
          <w:sz w:val="24"/>
          <w:szCs w:val="24"/>
        </w:rPr>
        <w:t>санитарно-эпидемиологических и социальных факторов</w:t>
      </w:r>
      <w:proofErr w:type="gramStart"/>
      <w:r w:rsidRPr="00292105">
        <w:rPr>
          <w:rFonts w:ascii="Times New Roman" w:hAnsi="Times New Roman"/>
          <w:b/>
          <w:sz w:val="24"/>
          <w:szCs w:val="24"/>
        </w:rPr>
        <w:t xml:space="preserve"> ,</w:t>
      </w:r>
      <w:proofErr w:type="gramEnd"/>
      <w:r w:rsidRPr="00292105">
        <w:rPr>
          <w:rFonts w:ascii="Times New Roman" w:hAnsi="Times New Roman"/>
          <w:b/>
          <w:sz w:val="24"/>
          <w:szCs w:val="24"/>
        </w:rPr>
        <w:t xml:space="preserve"> формирующих</w:t>
      </w:r>
      <w:r>
        <w:rPr>
          <w:rFonts w:ascii="Times New Roman" w:hAnsi="Times New Roman"/>
          <w:b/>
          <w:sz w:val="26"/>
        </w:rPr>
        <w:t xml:space="preserve"> негативные тенденции в состоянии здоровья населения. 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Меры  в области соблюдения </w:t>
      </w:r>
      <w:proofErr w:type="gramStart"/>
      <w:r>
        <w:rPr>
          <w:rFonts w:ascii="Times New Roman" w:hAnsi="Times New Roman"/>
          <w:b/>
          <w:sz w:val="24"/>
        </w:rPr>
        <w:t>нормативных</w:t>
      </w:r>
      <w:proofErr w:type="gramEnd"/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требований по физическим факторам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6C3DFA" w:rsidRPr="007B1185" w:rsidRDefault="006C3DFA" w:rsidP="006C3DF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>Подготовить   в адрес Главы Администрации Магарамкентского  района:</w:t>
      </w:r>
    </w:p>
    <w:p w:rsidR="00292105" w:rsidRPr="00292105" w:rsidRDefault="006C3DFA" w:rsidP="001B77C4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 xml:space="preserve">    -Аналитические письма по "Организации горячего питания учащихся 1-4 классов" в </w:t>
      </w:r>
      <w:r w:rsidRPr="00292105">
        <w:rPr>
          <w:rFonts w:ascii="Times New Roman" w:hAnsi="Times New Roman"/>
          <w:sz w:val="24"/>
          <w:szCs w:val="24"/>
        </w:rPr>
        <w:t xml:space="preserve">соответствии установленных требований </w:t>
      </w:r>
    </w:p>
    <w:p w:rsidR="001B77C4" w:rsidRPr="00292105" w:rsidRDefault="001B77C4" w:rsidP="001B77C4">
      <w:pPr>
        <w:tabs>
          <w:tab w:val="left" w:pos="426"/>
        </w:tabs>
        <w:rPr>
          <w:rFonts w:ascii="Times New Roman" w:hAnsi="Times New Roman"/>
          <w:color w:val="000000"/>
          <w:sz w:val="24"/>
          <w:szCs w:val="24"/>
        </w:rPr>
      </w:pPr>
      <w:r w:rsidRPr="00292105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</w:t>
      </w:r>
      <w:r w:rsidRPr="00292105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"»</w:t>
      </w:r>
    </w:p>
    <w:p w:rsidR="001B77C4" w:rsidRPr="00292105" w:rsidRDefault="001B77C4" w:rsidP="001B77C4">
      <w:pPr>
        <w:tabs>
          <w:tab w:val="left" w:pos="426"/>
        </w:tabs>
        <w:rPr>
          <w:rFonts w:ascii="Times New Roman" w:hAnsi="Times New Roman"/>
          <w:color w:val="000000"/>
          <w:sz w:val="24"/>
          <w:szCs w:val="24"/>
        </w:rPr>
      </w:pPr>
      <w:r w:rsidRPr="00292105">
        <w:rPr>
          <w:rFonts w:ascii="Times New Roman" w:hAnsi="Times New Roman"/>
          <w:color w:val="000000"/>
          <w:sz w:val="24"/>
          <w:szCs w:val="24"/>
        </w:rPr>
        <w:t>СанПиН 2.4.5.3590-20 «Санитарно-эпидемиологические требования к организации общественного питания населения»</w:t>
      </w:r>
    </w:p>
    <w:p w:rsidR="001B77C4" w:rsidRPr="00292105" w:rsidRDefault="001B77C4" w:rsidP="00292105">
      <w:pPr>
        <w:rPr>
          <w:rFonts w:ascii="Times New Roman" w:hAnsi="Times New Roman"/>
          <w:sz w:val="24"/>
          <w:szCs w:val="24"/>
        </w:rPr>
      </w:pPr>
      <w:r w:rsidRPr="00292105">
        <w:rPr>
          <w:rFonts w:ascii="Times New Roman" w:hAnsi="Times New Roman"/>
          <w:sz w:val="24"/>
          <w:szCs w:val="24"/>
        </w:rPr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292105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292105">
        <w:rPr>
          <w:rFonts w:ascii="Times New Roman" w:hAnsi="Times New Roman"/>
          <w:sz w:val="24"/>
          <w:szCs w:val="24"/>
        </w:rPr>
        <w:t xml:space="preserve"> инфекции (COVID-19)» </w:t>
      </w:r>
      <w:proofErr w:type="gramStart"/>
      <w:r w:rsidRPr="0029210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292105">
        <w:rPr>
          <w:rFonts w:ascii="Times New Roman" w:hAnsi="Times New Roman"/>
          <w:sz w:val="24"/>
          <w:szCs w:val="24"/>
        </w:rPr>
        <w:t xml:space="preserve">Постановление </w:t>
      </w:r>
      <w:proofErr w:type="spellStart"/>
      <w:r w:rsidRPr="00292105">
        <w:rPr>
          <w:rFonts w:ascii="Times New Roman" w:hAnsi="Times New Roman"/>
          <w:sz w:val="24"/>
          <w:szCs w:val="24"/>
        </w:rPr>
        <w:t>Главгоссанврача</w:t>
      </w:r>
      <w:proofErr w:type="spellEnd"/>
      <w:r w:rsidRPr="00292105">
        <w:rPr>
          <w:rFonts w:ascii="Times New Roman" w:hAnsi="Times New Roman"/>
          <w:sz w:val="24"/>
          <w:szCs w:val="24"/>
        </w:rPr>
        <w:t xml:space="preserve">  РФ от 2 декабря 2020г  о внесении изменений в Постановление  от 30.06.2020 №16)</w:t>
      </w:r>
    </w:p>
    <w:p w:rsidR="006C3DFA" w:rsidRPr="007B1185" w:rsidRDefault="006C3DFA" w:rsidP="001B77C4">
      <w:pPr>
        <w:pStyle w:val="a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1185">
        <w:rPr>
          <w:rFonts w:ascii="Times New Roman" w:hAnsi="Times New Roman"/>
          <w:sz w:val="24"/>
          <w:szCs w:val="24"/>
        </w:rPr>
        <w:t>"О санитарно-техническом состоянии медицинских кабинетов и обеспеченностью медицинскими инструментариями и оборудованиями</w:t>
      </w:r>
      <w:r>
        <w:rPr>
          <w:rFonts w:ascii="Times New Roman" w:hAnsi="Times New Roman"/>
          <w:sz w:val="24"/>
          <w:szCs w:val="24"/>
        </w:rPr>
        <w:t>,</w:t>
      </w:r>
      <w:r w:rsidRPr="007B1185">
        <w:rPr>
          <w:rFonts w:ascii="Times New Roman" w:hAnsi="Times New Roman"/>
          <w:sz w:val="24"/>
          <w:szCs w:val="24"/>
        </w:rPr>
        <w:t xml:space="preserve"> в соответствии с оказываемыми медицинскими услугами </w:t>
      </w:r>
      <w:proofErr w:type="gramStart"/>
      <w:r w:rsidRPr="007B1185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7B1185">
        <w:rPr>
          <w:rFonts w:ascii="Times New Roman" w:hAnsi="Times New Roman"/>
          <w:sz w:val="24"/>
          <w:szCs w:val="24"/>
        </w:rPr>
        <w:t xml:space="preserve"> в ОУ</w:t>
      </w:r>
      <w:r>
        <w:rPr>
          <w:rFonts w:ascii="Times New Roman" w:hAnsi="Times New Roman"/>
          <w:sz w:val="24"/>
          <w:szCs w:val="24"/>
        </w:rPr>
        <w:t>.</w:t>
      </w:r>
    </w:p>
    <w:p w:rsidR="006C3DFA" w:rsidRPr="007B1185" w:rsidRDefault="006C3DFA" w:rsidP="006C3DF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 xml:space="preserve">Подготовить в  адрес  Руководителя управления  образования района:  </w:t>
      </w:r>
    </w:p>
    <w:p w:rsidR="006C3DFA" w:rsidRPr="007B1185" w:rsidRDefault="006C3DFA" w:rsidP="006C3DF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 xml:space="preserve"> Предписание:</w:t>
      </w:r>
    </w:p>
    <w:p w:rsidR="006C3DFA" w:rsidRPr="007B1185" w:rsidRDefault="006C3DFA" w:rsidP="006C3DF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>«О разработке программы  производственного контроля по ОУ и обеспечении осуществления  лабораторно-инструментального контроля в объектах образовательных учреждений» в  соответствии требований</w:t>
      </w:r>
      <w:proofErr w:type="gramStart"/>
      <w:r w:rsidRPr="007B1185">
        <w:rPr>
          <w:rFonts w:ascii="Times New Roman" w:hAnsi="Times New Roman"/>
          <w:sz w:val="24"/>
          <w:szCs w:val="24"/>
        </w:rPr>
        <w:t>:С</w:t>
      </w:r>
      <w:proofErr w:type="gramEnd"/>
      <w:r w:rsidRPr="007B1185">
        <w:rPr>
          <w:rFonts w:ascii="Times New Roman" w:hAnsi="Times New Roman"/>
          <w:sz w:val="24"/>
          <w:szCs w:val="24"/>
        </w:rPr>
        <w:t>П 1.1.1058-01 «Организация и проведение  производственного контроля  за соблюдением  санитарных правил и выполнением  санитарно- противоэпидемических и профилактических мероприятий.</w:t>
      </w:r>
    </w:p>
    <w:p w:rsidR="006C3DFA" w:rsidRPr="007B1185" w:rsidRDefault="006C3DFA" w:rsidP="006C3DF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 xml:space="preserve">- Запретить использование оргтехникой старого поколения, которые в процессе функционирования создают электромагнитное излучение, превышающее предельно допустимые концентрации. 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92105" w:rsidRDefault="00292105" w:rsidP="006C3DF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292105" w:rsidRDefault="00292105" w:rsidP="006C3DF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6C3DFA" w:rsidRDefault="006C3DFA" w:rsidP="006C3DF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Меры, принимаемые Управлением Роспотребнадзора по РД 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 улучшению условий труда.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C3DFA" w:rsidRDefault="006C3DFA" w:rsidP="006C3DFA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На территории района проводится определенная работа по разработке  и реализации перспективных комплексных программ по улучшению условий и охраны труда, подготовки материалов и обсуждении вопросов охраны труда и здоровья работающих. Активизировалась работа по участию учреждения в системе обучения специалистов предприятий и организаций всех форм собственности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2.3 Основные результаты деятельности по профилактикемассовых неинфекционных  заболеваний в связи с неблагоприятным воздействием факторов среды обитания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C3DFA" w:rsidRDefault="006C3DFA" w:rsidP="006C3DF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Основными направлениями в области  профилактики  неинфекционных заболеваний являются: </w:t>
      </w:r>
    </w:p>
    <w:p w:rsidR="006C3DFA" w:rsidRDefault="006C3DFA" w:rsidP="006C3DFA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здорового образа жизни населения методами  и средствами  гигиенического обучения и воспитания. </w:t>
      </w:r>
    </w:p>
    <w:p w:rsidR="006C3DFA" w:rsidRDefault="006C3DFA" w:rsidP="006C3DFA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обеспечение доступности для всех слоев населения необходимых медицинских услуг </w:t>
      </w:r>
    </w:p>
    <w:p w:rsidR="006C3DFA" w:rsidRDefault="006C3DFA" w:rsidP="006C3DFA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удовлетворение  потребности населения в лекарствах, современном диагностическом  и лечебном оборудовании  и средствах. </w:t>
      </w:r>
    </w:p>
    <w:p w:rsidR="006C3DFA" w:rsidRDefault="006C3DFA" w:rsidP="006C3DFA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разработка и осуществление специальных профилактических мероприятий, направленных на предупреждение наиболее распространенных заболеваний, являющихся причиной преждевременной смертности населения  (болезни сердечно сосудистой системы, злокачественные новообразования, сахарный диабет, эндемический зоб и другие).</w:t>
      </w:r>
    </w:p>
    <w:p w:rsidR="006C3DFA" w:rsidRDefault="006C3DFA" w:rsidP="006C3DFA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широкая санитарно-разъяснительная работа с населением: распространение буклетов, листовок, статьи в местную газету "Голос Самура" на профилактические темы, круглые столы по профилактическим темам с участием широкого слоя населения.</w:t>
      </w:r>
    </w:p>
    <w:p w:rsidR="006C3DFA" w:rsidRDefault="006C3DFA" w:rsidP="006C3DFA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с субъектами среднего и малого предпринимательства: "По </w:t>
      </w:r>
      <w:proofErr w:type="gramStart"/>
      <w:r>
        <w:rPr>
          <w:rFonts w:ascii="Times New Roman" w:hAnsi="Times New Roman"/>
          <w:sz w:val="24"/>
        </w:rPr>
        <w:t>улучшении</w:t>
      </w:r>
      <w:proofErr w:type="gramEnd"/>
      <w:r>
        <w:rPr>
          <w:rFonts w:ascii="Times New Roman" w:hAnsi="Times New Roman"/>
          <w:sz w:val="24"/>
        </w:rPr>
        <w:t xml:space="preserve"> качества услуг  по поставке населению доброкачественными продовольственными товарами".</w:t>
      </w:r>
    </w:p>
    <w:p w:rsidR="006C3DFA" w:rsidRPr="0013368F" w:rsidRDefault="006C3DFA" w:rsidP="006C3DFA">
      <w:pPr>
        <w:numPr>
          <w:ilvl w:val="0"/>
          <w:numId w:val="1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13368F">
        <w:rPr>
          <w:rFonts w:ascii="Times New Roman" w:hAnsi="Times New Roman"/>
          <w:sz w:val="24"/>
        </w:rPr>
        <w:t>Ежегодное проведение дней здорового образа жизни с широким освещением их в средствах массовой информации</w:t>
      </w:r>
    </w:p>
    <w:p w:rsidR="006C3DFA" w:rsidRDefault="006C3DFA" w:rsidP="006C3DFA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2.4 Основные результаты деятельности по улучшению показателей приоритетных заболеваний, обусловленных неблагоприятным воздействием факторов среды обитания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6C3DFA" w:rsidRDefault="006C3DFA" w:rsidP="006C3DFA">
      <w:pPr>
        <w:tabs>
          <w:tab w:val="left" w:pos="1674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целях профилактики приоритетных заболеваний в связи с вредным воздействием факторов среды обитания территориальным отделом  </w:t>
      </w:r>
      <w:proofErr w:type="spellStart"/>
      <w:r>
        <w:rPr>
          <w:rFonts w:ascii="Times New Roman" w:hAnsi="Times New Roman"/>
          <w:sz w:val="24"/>
        </w:rPr>
        <w:t>УправленияРоспотребнадзора</w:t>
      </w:r>
      <w:proofErr w:type="spellEnd"/>
      <w:r>
        <w:rPr>
          <w:rFonts w:ascii="Times New Roman" w:hAnsi="Times New Roman"/>
          <w:sz w:val="24"/>
        </w:rPr>
        <w:t xml:space="preserve"> в Магарамкентском районе представить на утверждение в МР "Магарамкентский район" следующие программы.</w:t>
      </w: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"Борьба с туберкулезом" "О решении вопроса проведения заключительной дезинфекции в туберкулезных  очагах"</w:t>
      </w: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 "О мерах по борьбе с бруцеллезом людей и сельскохозяйственных животных"</w:t>
      </w: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" О мерах по борьбе с бешенством", разработать "План  мероприятий по содержанию домашних собак и борьба с бродячими и безнадзорными животными"</w:t>
      </w: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" План мероприятий по профилактике ОКИ на территории Магарамкентского  района"</w:t>
      </w: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"План мероприятий по санитарному содержанию территорий населенных  пунктов", разработать - "Генеральную схему санитарной  очистки территорий населенных  пунктов"  Магарамкентского  района.</w:t>
      </w:r>
    </w:p>
    <w:p w:rsidR="006C3DFA" w:rsidRDefault="006C3DFA" w:rsidP="006C3DF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 xml:space="preserve">2.5 Основные результаты деятельности по улучшению показателей  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инфекционной и паразитарной заболеваемости населения.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</w:p>
    <w:p w:rsidR="00292105" w:rsidRDefault="00292105" w:rsidP="006C3D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6C3DFA" w:rsidRPr="007B1185">
        <w:rPr>
          <w:rFonts w:ascii="Times New Roman" w:hAnsi="Times New Roman"/>
          <w:sz w:val="24"/>
          <w:szCs w:val="24"/>
        </w:rPr>
        <w:t xml:space="preserve"> году в деятельности ТО Управления Роспотребнадзора по РД  в Магарамкентском  районе</w:t>
      </w:r>
      <w:r>
        <w:rPr>
          <w:rFonts w:ascii="Times New Roman" w:hAnsi="Times New Roman"/>
          <w:sz w:val="24"/>
          <w:szCs w:val="24"/>
        </w:rPr>
        <w:t xml:space="preserve"> по профилактике туберкулеза проведено административное расследование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по результатам </w:t>
      </w:r>
      <w:r w:rsidR="006C3DFA" w:rsidRPr="007B1185">
        <w:rPr>
          <w:rFonts w:ascii="Times New Roman" w:hAnsi="Times New Roman"/>
          <w:sz w:val="24"/>
          <w:szCs w:val="24"/>
        </w:rPr>
        <w:t xml:space="preserve"> приняты  меры  административного воздействия, составлены </w:t>
      </w:r>
      <w:r>
        <w:rPr>
          <w:rFonts w:ascii="Times New Roman" w:hAnsi="Times New Roman"/>
          <w:sz w:val="24"/>
          <w:szCs w:val="24"/>
        </w:rPr>
        <w:t>5</w:t>
      </w:r>
      <w:r w:rsidR="006C3DFA" w:rsidRPr="007B1185">
        <w:rPr>
          <w:rFonts w:ascii="Times New Roman" w:hAnsi="Times New Roman"/>
          <w:sz w:val="24"/>
          <w:szCs w:val="24"/>
        </w:rPr>
        <w:t xml:space="preserve"> протоколов по делу об административном  воздействия и</w:t>
      </w:r>
      <w:r>
        <w:rPr>
          <w:rFonts w:ascii="Times New Roman" w:hAnsi="Times New Roman"/>
          <w:sz w:val="24"/>
          <w:szCs w:val="24"/>
        </w:rPr>
        <w:t xml:space="preserve"> направлены в федеральный суд для рассмотрения. За неправильное оформление экстренных извещений по составлен протокол об административном правонарушении 1 на ЮЛ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вынесено постановление об административном правонарушении 1на сумму 10000 рублей .  </w:t>
      </w:r>
    </w:p>
    <w:p w:rsidR="006C3DFA" w:rsidRPr="007B1185" w:rsidRDefault="00292105" w:rsidP="006C3D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2020 г з</w:t>
      </w:r>
      <w:r w:rsidR="006C3DFA" w:rsidRPr="007B1185">
        <w:rPr>
          <w:rFonts w:ascii="Times New Roman" w:hAnsi="Times New Roman"/>
          <w:sz w:val="24"/>
          <w:szCs w:val="24"/>
        </w:rPr>
        <w:t>а не обследование пострадавших  детей  до 5 лет жизни на вирусную кишечную  инфекцию направлено в Магарамкентский районный  суд - 1 иск по защите  неопределенного  круга лиц. Исковые  требования районным  судом полностью  удовлетворены.</w:t>
      </w:r>
    </w:p>
    <w:p w:rsidR="006C3DFA" w:rsidRDefault="006C3DFA" w:rsidP="006C3DFA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Для снижения инфекционной и паразитарной  заболеваемости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необходимо обеспечить проведение следующих мероприятий: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-провести качественное  эпидемиологическое расследование всех случаев инфекционной заболеваемости, разработать план мероприятий по  устранение  причин и путей передачи инфекционных болезней.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-Разработать комплексные  планы  мероприятий по  профилактике: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-1.Остро-кишечных  заболеваний (ОКИ) установленной и  неустановленной  этиологии.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1.1.Обеспечить </w:t>
      </w:r>
      <w:proofErr w:type="gramStart"/>
      <w:r>
        <w:rPr>
          <w:rFonts w:ascii="Times New Roman" w:hAnsi="Times New Roman"/>
          <w:sz w:val="24"/>
        </w:rPr>
        <w:t>контроль за</w:t>
      </w:r>
      <w:proofErr w:type="gramEnd"/>
      <w:r>
        <w:rPr>
          <w:rFonts w:ascii="Times New Roman" w:hAnsi="Times New Roman"/>
          <w:sz w:val="24"/>
        </w:rPr>
        <w:t xml:space="preserve"> расшифровкой ОКИ в ГБУ РД "Магарамкентская ЦРБ", установить контроль за заболевшими  детьми с диагнозом ОКИ до 5 лет жизни - "Об обследовании их на вирусную  кишечную этиологию"</w:t>
      </w:r>
    </w:p>
    <w:p w:rsidR="006C3DFA" w:rsidRDefault="006C3DFA" w:rsidP="006C3DFA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-2.Туберкулез - органов  дыхания 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-3. паразитарных  заболеваний. </w:t>
      </w:r>
    </w:p>
    <w:p w:rsidR="006C3DFA" w:rsidRDefault="006C3DFA" w:rsidP="006C3DFA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Представлять материалы в межведомственную комиссию по борьбе с туберкулезом при необходимости улучшения  материального состояния заболевшего туберкулезом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 проведении санитарно-эпидемиологического расследования каждого </w:t>
      </w:r>
      <w:proofErr w:type="spellStart"/>
      <w:r>
        <w:rPr>
          <w:rFonts w:ascii="Times New Roman" w:hAnsi="Times New Roman"/>
          <w:sz w:val="24"/>
        </w:rPr>
        <w:t>случаятуберкулеза</w:t>
      </w:r>
      <w:proofErr w:type="spellEnd"/>
      <w:r>
        <w:rPr>
          <w:rFonts w:ascii="Times New Roman" w:hAnsi="Times New Roman"/>
          <w:sz w:val="24"/>
        </w:rPr>
        <w:t>, разработать комплексный план мероприятий по локализации инфекции и оздоровления очагов;</w:t>
      </w:r>
    </w:p>
    <w:p w:rsidR="006C3DFA" w:rsidRDefault="006C3DFA" w:rsidP="006C3DFA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-оказывать содействия в обеспечении проведения заключительной дезинфекции в туберкулезных  очагах и в других </w:t>
      </w:r>
      <w:proofErr w:type="spellStart"/>
      <w:r>
        <w:rPr>
          <w:rFonts w:ascii="Times New Roman" w:hAnsi="Times New Roman"/>
          <w:sz w:val="24"/>
        </w:rPr>
        <w:t>эпидемиологически</w:t>
      </w:r>
      <w:proofErr w:type="spellEnd"/>
      <w:r>
        <w:rPr>
          <w:rFonts w:ascii="Times New Roman" w:hAnsi="Times New Roman"/>
          <w:sz w:val="24"/>
        </w:rPr>
        <w:t xml:space="preserve"> значимых очагах.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-Содействовать: 100% качественного прохождения флюорографического обследования населения   района для своевременного выявления  и профилактики  туберкулеза.</w:t>
      </w:r>
    </w:p>
    <w:p w:rsidR="006C3DFA" w:rsidRDefault="006C3DFA" w:rsidP="006C3DFA">
      <w:pPr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-Улучшение санитарного состояния территорий населенных пунктов района: своевременный вывоз ТБО и соответствующее  утилизация на специальном отведенном месте  –  полигонах.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-Обеспечить охват неорганизованной группы детского населения,  дошкольными    образовательными учреждениями;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-Повысить санитарную культуру населения.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-Широко провести санитарно- разъяснительную работу  всеми доступными средствами информации через местную газету «Голос Самура»,  </w:t>
      </w:r>
      <w:proofErr w:type="gramStart"/>
      <w:r>
        <w:rPr>
          <w:rFonts w:ascii="Times New Roman" w:hAnsi="Times New Roman"/>
          <w:sz w:val="24"/>
        </w:rPr>
        <w:t>ОТВ</w:t>
      </w:r>
      <w:proofErr w:type="gramEnd"/>
      <w:r>
        <w:rPr>
          <w:rFonts w:ascii="Times New Roman" w:hAnsi="Times New Roman"/>
          <w:sz w:val="24"/>
        </w:rPr>
        <w:t xml:space="preserve"> «</w:t>
      </w:r>
      <w:proofErr w:type="spellStart"/>
      <w:r>
        <w:rPr>
          <w:rFonts w:ascii="Times New Roman" w:hAnsi="Times New Roman"/>
          <w:sz w:val="24"/>
        </w:rPr>
        <w:t>Шарвили</w:t>
      </w:r>
      <w:proofErr w:type="spellEnd"/>
      <w:r>
        <w:rPr>
          <w:rFonts w:ascii="Times New Roman" w:hAnsi="Times New Roman"/>
          <w:sz w:val="24"/>
        </w:rPr>
        <w:t>»; буклеты и  плакаты   и т.д.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-Обеспечить выполнение плана организационных мероприятий, </w:t>
      </w:r>
      <w:proofErr w:type="gramStart"/>
      <w:r>
        <w:rPr>
          <w:rFonts w:ascii="Times New Roman" w:hAnsi="Times New Roman"/>
          <w:sz w:val="24"/>
        </w:rPr>
        <w:t>разработанные</w:t>
      </w:r>
      <w:proofErr w:type="gramEnd"/>
      <w:r>
        <w:rPr>
          <w:rFonts w:ascii="Times New Roman" w:hAnsi="Times New Roman"/>
          <w:sz w:val="24"/>
        </w:rPr>
        <w:t xml:space="preserve"> по ит</w:t>
      </w:r>
      <w:r w:rsidR="00B52042">
        <w:rPr>
          <w:rFonts w:ascii="Times New Roman" w:hAnsi="Times New Roman"/>
          <w:sz w:val="24"/>
        </w:rPr>
        <w:t>огам статистических форм за 202</w:t>
      </w:r>
      <w:r w:rsidR="00292105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год.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Pr="005D639B" w:rsidRDefault="006C3DFA" w:rsidP="006C3DFA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u w:val="double"/>
        </w:rPr>
      </w:pPr>
      <w:r w:rsidRPr="005D639B">
        <w:rPr>
          <w:rFonts w:ascii="Times New Roman" w:hAnsi="Times New Roman"/>
          <w:b/>
          <w:sz w:val="28"/>
          <w:u w:val="double"/>
        </w:rPr>
        <w:t xml:space="preserve">Раздел 3. Достигнутые результаты улучшения санитарно-эпидемиологической обстановки, имеющиеся проблемные вопросы </w:t>
      </w:r>
      <w:proofErr w:type="gramStart"/>
      <w:r w:rsidRPr="005D639B">
        <w:rPr>
          <w:rFonts w:ascii="Times New Roman" w:hAnsi="Times New Roman"/>
          <w:b/>
          <w:sz w:val="28"/>
          <w:u w:val="double"/>
        </w:rPr>
        <w:t>при</w:t>
      </w:r>
      <w:proofErr w:type="gramEnd"/>
      <w:r w:rsidRPr="005D639B">
        <w:rPr>
          <w:rFonts w:ascii="Times New Roman" w:hAnsi="Times New Roman"/>
          <w:b/>
          <w:sz w:val="28"/>
          <w:u w:val="double"/>
        </w:rPr>
        <w:t xml:space="preserve"> обеспечение санитарно-эпидемиологического благополучия и намечаемые меры по их решению  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3.1. Сводный анализ и оценка эффективности достижения индикативных показателей деятельности по улучшению  санитарно-эпидемиологического благополучия населения</w:t>
      </w:r>
    </w:p>
    <w:p w:rsidR="006C3DFA" w:rsidRDefault="006C3DFA" w:rsidP="006C3DFA">
      <w:pPr>
        <w:pStyle w:val="a7"/>
      </w:pPr>
    </w:p>
    <w:p w:rsidR="006C3DFA" w:rsidRDefault="006C3DFA" w:rsidP="006C3DFA">
      <w:pPr>
        <w:spacing w:before="120"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Удельный вес населения проживающего в пределах </w:t>
      </w:r>
    </w:p>
    <w:p w:rsidR="006C3DFA" w:rsidRDefault="006C3DFA" w:rsidP="006C3DFA">
      <w:pPr>
        <w:spacing w:before="120"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Санитарно-защитных зон</w:t>
      </w:r>
    </w:p>
    <w:p w:rsidR="006C3DFA" w:rsidRDefault="006C3DFA" w:rsidP="006C3DF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Число объектов действующие с  проектом организации СЗЗ, согласованного в установленном  порядке на территории района отсутствуют; в т. ч. </w:t>
      </w:r>
      <w:r w:rsidR="0068088B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объект полигоны ТБО, усовершенствованные  свалки</w:t>
      </w:r>
      <w:r w:rsidR="0068088B">
        <w:rPr>
          <w:rFonts w:ascii="Times New Roman" w:hAnsi="Times New Roman"/>
          <w:sz w:val="24"/>
        </w:rPr>
        <w:t xml:space="preserve"> и ОАО «</w:t>
      </w:r>
      <w:proofErr w:type="spellStart"/>
      <w:r w:rsidR="0068088B">
        <w:rPr>
          <w:rFonts w:ascii="Times New Roman" w:hAnsi="Times New Roman"/>
          <w:sz w:val="24"/>
        </w:rPr>
        <w:t>Югагропромдорстрой</w:t>
      </w:r>
      <w:proofErr w:type="spellEnd"/>
      <w:r w:rsidR="0068088B">
        <w:rPr>
          <w:rFonts w:ascii="Times New Roman" w:hAnsi="Times New Roman"/>
          <w:sz w:val="24"/>
        </w:rPr>
        <w:t>»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 кроме этого число объектов действующие без  проекта организации СЗЗ и не согласованного в </w:t>
      </w:r>
      <w:proofErr w:type="gramStart"/>
      <w:r>
        <w:rPr>
          <w:rFonts w:ascii="Times New Roman" w:hAnsi="Times New Roman"/>
          <w:sz w:val="24"/>
        </w:rPr>
        <w:t>установленном</w:t>
      </w:r>
      <w:proofErr w:type="gramEnd"/>
      <w:r>
        <w:rPr>
          <w:rFonts w:ascii="Times New Roman" w:hAnsi="Times New Roman"/>
          <w:sz w:val="24"/>
        </w:rPr>
        <w:t xml:space="preserve"> порядке-</w:t>
      </w:r>
      <w:r w:rsidR="0068088B"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. в т.ч. 5 карьеров по переработке щебня (Дробильно-щебеночные установки). Проекты ПДВ  на все вышеуказанные объекты  разработаны  и  согласованы с органами Роспотребнадзора</w:t>
      </w:r>
    </w:p>
    <w:p w:rsidR="009040EF" w:rsidRDefault="009040EF" w:rsidP="006C3D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9040EF" w:rsidRDefault="006C3DFA" w:rsidP="009040EF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Сведения о пищевых отравлениях и массовых</w:t>
      </w:r>
    </w:p>
    <w:p w:rsidR="006C3DFA" w:rsidRDefault="006C3DFA" w:rsidP="009040EF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неинфекционных </w:t>
      </w:r>
      <w:proofErr w:type="gramStart"/>
      <w:r>
        <w:rPr>
          <w:rFonts w:ascii="Times New Roman" w:hAnsi="Times New Roman"/>
          <w:b/>
          <w:sz w:val="24"/>
        </w:rPr>
        <w:t>заболеваниях</w:t>
      </w:r>
      <w:proofErr w:type="gramEnd"/>
      <w:r>
        <w:rPr>
          <w:rFonts w:ascii="Times New Roman" w:hAnsi="Times New Roman"/>
          <w:b/>
          <w:sz w:val="24"/>
        </w:rPr>
        <w:t>.</w:t>
      </w:r>
    </w:p>
    <w:p w:rsidR="006C3DFA" w:rsidRDefault="006C3DFA" w:rsidP="006C3DFA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территории Магарамкентского  района в    20</w:t>
      </w:r>
      <w:r w:rsidR="0068088B">
        <w:rPr>
          <w:rFonts w:ascii="Times New Roman" w:hAnsi="Times New Roman"/>
          <w:sz w:val="24"/>
        </w:rPr>
        <w:t>21</w:t>
      </w:r>
      <w:r>
        <w:rPr>
          <w:rFonts w:ascii="Times New Roman" w:hAnsi="Times New Roman"/>
          <w:sz w:val="24"/>
        </w:rPr>
        <w:t xml:space="preserve">г.  не зарегистрированы массовые отравления </w:t>
      </w:r>
    </w:p>
    <w:p w:rsidR="006C3DFA" w:rsidRDefault="006C3DFA" w:rsidP="006C3DFA">
      <w:pPr>
        <w:spacing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Сведения о вспышках инфекционных заболеваний</w:t>
      </w:r>
    </w:p>
    <w:p w:rsidR="006C3DFA" w:rsidRDefault="006C3DFA" w:rsidP="006C3DFA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терри</w:t>
      </w:r>
      <w:r w:rsidR="00B2357B">
        <w:rPr>
          <w:rFonts w:ascii="Times New Roman" w:hAnsi="Times New Roman"/>
          <w:sz w:val="24"/>
        </w:rPr>
        <w:t xml:space="preserve">тории Магарамкентского  района </w:t>
      </w:r>
      <w:r w:rsidR="00591929">
        <w:rPr>
          <w:rFonts w:ascii="Times New Roman" w:hAnsi="Times New Roman"/>
          <w:sz w:val="24"/>
        </w:rPr>
        <w:t xml:space="preserve"> в 2020</w:t>
      </w:r>
      <w:r w:rsidR="0068088B">
        <w:rPr>
          <w:rFonts w:ascii="Times New Roman" w:hAnsi="Times New Roman"/>
          <w:sz w:val="24"/>
        </w:rPr>
        <w:t xml:space="preserve">-2021 </w:t>
      </w:r>
      <w:proofErr w:type="spellStart"/>
      <w:proofErr w:type="gramStart"/>
      <w:r w:rsidR="0068088B">
        <w:rPr>
          <w:rFonts w:ascii="Times New Roman" w:hAnsi="Times New Roman"/>
          <w:sz w:val="24"/>
        </w:rPr>
        <w:t>гг</w:t>
      </w:r>
      <w:proofErr w:type="spellEnd"/>
      <w:proofErr w:type="gramEnd"/>
      <w:r w:rsidR="00591929">
        <w:rPr>
          <w:rFonts w:ascii="Times New Roman" w:hAnsi="Times New Roman"/>
          <w:sz w:val="24"/>
        </w:rPr>
        <w:t xml:space="preserve"> вспышек инфекционной заболеваемости не зарегистрировано, в 2019</w:t>
      </w:r>
      <w:r>
        <w:rPr>
          <w:rFonts w:ascii="Times New Roman" w:hAnsi="Times New Roman"/>
          <w:sz w:val="24"/>
        </w:rPr>
        <w:t xml:space="preserve">зарегистрирована 1  пищевая вспышка   инфекционного характера с количеством заболевших 24 человека из них детей -22  ,это в детском дошкольном учреждении </w:t>
      </w:r>
    </w:p>
    <w:p w:rsidR="006C3DFA" w:rsidRDefault="006C3DFA" w:rsidP="006C3DFA">
      <w:pPr>
        <w:spacing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Сведения о результатах токсикологического мониторинга</w:t>
      </w:r>
    </w:p>
    <w:p w:rsidR="006C3DFA" w:rsidRDefault="006C3DFA" w:rsidP="006C3DFA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На территории Магарамке</w:t>
      </w:r>
      <w:r w:rsidR="00591929">
        <w:rPr>
          <w:rFonts w:ascii="Times New Roman" w:hAnsi="Times New Roman"/>
          <w:sz w:val="24"/>
        </w:rPr>
        <w:t>нтского  района в  течение  202</w:t>
      </w:r>
      <w:r w:rsidR="0068088B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г. не зарегистрированы острые  отравления вследствие токсического воздействия алкоголя и спиртсодержащих пищевых  и непищевых продуктов и отсутствуют случаи летальных исходов. </w:t>
      </w:r>
    </w:p>
    <w:p w:rsidR="006C3DFA" w:rsidRDefault="006C3DFA" w:rsidP="006C3DFA">
      <w:pPr>
        <w:spacing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Удельный вес детей отдохнувших в летних оздоровительных учреждениях</w:t>
      </w:r>
    </w:p>
    <w:p w:rsidR="006C3DFA" w:rsidRDefault="006C3DFA" w:rsidP="006C3DF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Удельный вес детей, отдохнувших  в 20</w:t>
      </w:r>
      <w:r w:rsidR="0068088B">
        <w:rPr>
          <w:rFonts w:ascii="Times New Roman" w:hAnsi="Times New Roman"/>
          <w:sz w:val="24"/>
        </w:rPr>
        <w:t>21</w:t>
      </w:r>
      <w:r>
        <w:rPr>
          <w:rFonts w:ascii="Times New Roman" w:hAnsi="Times New Roman"/>
          <w:sz w:val="24"/>
        </w:rPr>
        <w:t xml:space="preserve"> г. в летнихозд</w:t>
      </w:r>
      <w:bookmarkStart w:id="0" w:name="_GoBack"/>
      <w:bookmarkEnd w:id="0"/>
      <w:r>
        <w:rPr>
          <w:rFonts w:ascii="Times New Roman" w:hAnsi="Times New Roman"/>
          <w:sz w:val="24"/>
        </w:rPr>
        <w:t>оровительных учреждениях, с выраженн</w:t>
      </w:r>
      <w:r w:rsidR="0068088B">
        <w:rPr>
          <w:rFonts w:ascii="Times New Roman" w:hAnsi="Times New Roman"/>
          <w:sz w:val="24"/>
        </w:rPr>
        <w:t>ым оздоровительным эффектом  750</w:t>
      </w:r>
      <w:r>
        <w:rPr>
          <w:rFonts w:ascii="Times New Roman" w:hAnsi="Times New Roman"/>
          <w:sz w:val="24"/>
        </w:rPr>
        <w:t xml:space="preserve"> детей. </w:t>
      </w:r>
    </w:p>
    <w:p w:rsidR="006C3DFA" w:rsidRDefault="006C3DFA" w:rsidP="006C3DFA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6C3DFA" w:rsidRDefault="006C3DFA" w:rsidP="006C3DFA">
      <w:pPr>
        <w:spacing w:line="240" w:lineRule="auto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Сведения о мероприятиях по санитарной охране территории РФ</w:t>
      </w:r>
    </w:p>
    <w:p w:rsidR="006C3DFA" w:rsidRPr="00B2357B" w:rsidRDefault="006C3DFA" w:rsidP="00B2357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357B">
        <w:rPr>
          <w:rFonts w:ascii="Times New Roman" w:hAnsi="Times New Roman"/>
          <w:sz w:val="24"/>
          <w:szCs w:val="24"/>
        </w:rPr>
        <w:t>Доля примененных медико–санитарных мер при осуществлении санитарно - карантинного контроля.</w:t>
      </w:r>
    </w:p>
    <w:p w:rsidR="006C3DFA" w:rsidRPr="00B2357B" w:rsidRDefault="006C3DFA" w:rsidP="00B2357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357B">
        <w:rPr>
          <w:rFonts w:ascii="Times New Roman" w:hAnsi="Times New Roman"/>
          <w:sz w:val="24"/>
          <w:szCs w:val="24"/>
        </w:rPr>
        <w:t>Ежегодно специалисты Роспотребнадзора проводят тренировочные занятия на таможенной зоне МАПП «Яраг-казмаляр»  с вводом условного больного.</w:t>
      </w:r>
    </w:p>
    <w:p w:rsidR="006C3DFA" w:rsidRPr="00B2357B" w:rsidRDefault="006C3DFA" w:rsidP="00B2357B">
      <w:pPr>
        <w:pStyle w:val="ConsPlusNormal"/>
        <w:widowControl/>
        <w:tabs>
          <w:tab w:val="num" w:pos="-36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2357B">
        <w:rPr>
          <w:rFonts w:ascii="Times New Roman" w:hAnsi="Times New Roman" w:cs="Times New Roman"/>
          <w:sz w:val="24"/>
          <w:szCs w:val="24"/>
        </w:rPr>
        <w:t>Начиная с апреля месяца 2020 года</w:t>
      </w:r>
      <w:r w:rsidR="0068088B">
        <w:rPr>
          <w:rFonts w:ascii="Times New Roman" w:hAnsi="Times New Roman" w:cs="Times New Roman"/>
          <w:sz w:val="24"/>
          <w:szCs w:val="24"/>
        </w:rPr>
        <w:t xml:space="preserve"> и до мая 2021 года</w:t>
      </w:r>
      <w:r w:rsidRPr="00B2357B">
        <w:rPr>
          <w:rFonts w:ascii="Times New Roman" w:hAnsi="Times New Roman" w:cs="Times New Roman"/>
          <w:sz w:val="24"/>
          <w:szCs w:val="24"/>
        </w:rPr>
        <w:t xml:space="preserve"> через каждые 20 дней работники активно принимали   участие в приеме граждан РФ прибывшие из Республики Азербайджан через Государственную Границу РФ с РА в ПП МАПП «</w:t>
      </w:r>
      <w:proofErr w:type="spellStart"/>
      <w:r w:rsidRPr="00B2357B">
        <w:rPr>
          <w:rFonts w:ascii="Times New Roman" w:hAnsi="Times New Roman" w:cs="Times New Roman"/>
          <w:sz w:val="24"/>
          <w:szCs w:val="24"/>
        </w:rPr>
        <w:t>Ярагказмаляр</w:t>
      </w:r>
      <w:proofErr w:type="spellEnd"/>
      <w:r w:rsidRPr="00B2357B">
        <w:rPr>
          <w:rFonts w:ascii="Times New Roman" w:hAnsi="Times New Roman" w:cs="Times New Roman"/>
          <w:sz w:val="24"/>
          <w:szCs w:val="24"/>
        </w:rPr>
        <w:t xml:space="preserve">» - осуществляя санитарно-карантинный контроль на автомобильном переходе, подготавливали проекты Постановлений о проведении обсервации и </w:t>
      </w:r>
      <w:proofErr w:type="gramStart"/>
      <w:r w:rsidRPr="00B2357B">
        <w:rPr>
          <w:rFonts w:ascii="Times New Roman" w:hAnsi="Times New Roman" w:cs="Times New Roman"/>
          <w:sz w:val="24"/>
          <w:szCs w:val="24"/>
        </w:rPr>
        <w:t>изоляции</w:t>
      </w:r>
      <w:proofErr w:type="gramEnd"/>
      <w:r w:rsidRPr="00B2357B">
        <w:rPr>
          <w:rFonts w:ascii="Times New Roman" w:hAnsi="Times New Roman" w:cs="Times New Roman"/>
          <w:sz w:val="24"/>
          <w:szCs w:val="24"/>
        </w:rPr>
        <w:t xml:space="preserve"> прибывшим гражданам из РА на территорию РФ в течени</w:t>
      </w:r>
      <w:r w:rsidR="00B2357B">
        <w:rPr>
          <w:rFonts w:ascii="Times New Roman" w:hAnsi="Times New Roman" w:cs="Times New Roman"/>
          <w:sz w:val="24"/>
          <w:szCs w:val="24"/>
        </w:rPr>
        <w:t>е</w:t>
      </w:r>
      <w:r w:rsidRPr="00B2357B">
        <w:rPr>
          <w:rFonts w:ascii="Times New Roman" w:hAnsi="Times New Roman" w:cs="Times New Roman"/>
          <w:sz w:val="24"/>
          <w:szCs w:val="24"/>
        </w:rPr>
        <w:t xml:space="preserve"> 14 дней </w:t>
      </w:r>
      <w:proofErr w:type="gramStart"/>
      <w:r w:rsidRPr="00B2357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2357B">
        <w:rPr>
          <w:rFonts w:ascii="Times New Roman" w:hAnsi="Times New Roman" w:cs="Times New Roman"/>
          <w:sz w:val="24"/>
          <w:szCs w:val="24"/>
        </w:rPr>
        <w:t>всего было подгото</w:t>
      </w:r>
      <w:r w:rsidR="00B2357B" w:rsidRPr="00B2357B">
        <w:rPr>
          <w:rFonts w:ascii="Times New Roman" w:hAnsi="Times New Roman" w:cs="Times New Roman"/>
          <w:sz w:val="24"/>
          <w:szCs w:val="24"/>
        </w:rPr>
        <w:t>влено около 7500 постановлений)</w:t>
      </w:r>
      <w:r w:rsidRPr="00B2357B">
        <w:rPr>
          <w:rFonts w:ascii="Times New Roman" w:hAnsi="Times New Roman" w:cs="Times New Roman"/>
          <w:sz w:val="24"/>
          <w:szCs w:val="24"/>
        </w:rPr>
        <w:t>.</w:t>
      </w:r>
    </w:p>
    <w:p w:rsidR="006C3DFA" w:rsidRPr="00B2357B" w:rsidRDefault="006C3DFA" w:rsidP="006C3DF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2357B">
        <w:rPr>
          <w:rFonts w:ascii="Times New Roman" w:hAnsi="Times New Roman"/>
          <w:sz w:val="24"/>
          <w:szCs w:val="24"/>
        </w:rPr>
        <w:t xml:space="preserve"> При  осуществлении мероприятий  санитарно-карантинного  контроля специалистов ТО Управления Роспотребнадзора  не  привлекали.</w:t>
      </w: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№63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Число проверок, проведенных в рамках ФЗ №294-ФЗ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1099"/>
        <w:gridCol w:w="900"/>
        <w:gridCol w:w="2520"/>
        <w:gridCol w:w="1440"/>
        <w:gridCol w:w="1491"/>
        <w:gridCol w:w="1320"/>
      </w:tblGrid>
      <w:tr w:rsidR="006C3DFA" w:rsidTr="00B2357B">
        <w:trPr>
          <w:trHeight w:val="170"/>
        </w:trPr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</w:t>
            </w:r>
            <w:proofErr w:type="spellEnd"/>
            <w:r>
              <w:rPr>
                <w:rFonts w:ascii="Times New Roman" w:hAnsi="Times New Roman"/>
              </w:rPr>
              <w:t>.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</w:trPr>
        <w:tc>
          <w:tcPr>
            <w:tcW w:w="1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</w:t>
            </w:r>
            <w:proofErr w:type="spellEnd"/>
            <w:r>
              <w:rPr>
                <w:rFonts w:ascii="Times New Roman" w:hAnsi="Times New Roman"/>
              </w:rPr>
              <w:t>. в области СЭБ, законов и иных НПА РФ, регулирующих отношения в области ЗПП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</w:t>
            </w:r>
            <w:proofErr w:type="spellEnd"/>
            <w:r>
              <w:rPr>
                <w:rFonts w:ascii="Times New Roman" w:hAnsi="Times New Roman"/>
              </w:rPr>
              <w:t>. в области обеспечения СЭБ населения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</w:t>
            </w:r>
            <w:proofErr w:type="spellEnd"/>
            <w:r>
              <w:rPr>
                <w:rFonts w:ascii="Times New Roman" w:hAnsi="Times New Roman"/>
              </w:rPr>
              <w:t>. законов и иных НПА РФ, регулирующих отношения в области ЗПП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</w:tr>
      <w:tr w:rsidR="006C3DFA" w:rsidRPr="0044189F" w:rsidTr="00B2357B">
        <w:trPr>
          <w:trHeight w:val="18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2F735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2F735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2F735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2F735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2F735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</w:tr>
      <w:tr w:rsidR="002F735A" w:rsidRPr="0044189F" w:rsidTr="00B2357B">
        <w:trPr>
          <w:trHeight w:val="18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411CA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411C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411CA5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411C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411C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411C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2F735A" w:rsidRPr="0044189F" w:rsidTr="00B2357B">
        <w:trPr>
          <w:trHeight w:val="184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10496E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1049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155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10496E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1049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115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1049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35A" w:rsidRPr="0044189F" w:rsidRDefault="002F735A" w:rsidP="001049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55</w:t>
            </w:r>
          </w:p>
        </w:tc>
      </w:tr>
    </w:tbl>
    <w:p w:rsidR="006C3DFA" w:rsidRDefault="006C3DFA" w:rsidP="006C3DFA">
      <w:pPr>
        <w:spacing w:after="0" w:line="240" w:lineRule="auto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</w:pPr>
    </w:p>
    <w:p w:rsidR="006C3DFA" w:rsidRDefault="006C3DFA" w:rsidP="006C3DFA">
      <w:pPr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10150" cy="1600200"/>
            <wp:effectExtent l="0" t="0" r="0" b="0"/>
            <wp:docPr id="2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C3DFA" w:rsidRDefault="006C3DFA" w:rsidP="006C3DFA">
      <w:pPr>
        <w:spacing w:after="0" w:line="240" w:lineRule="auto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43. Число проверок, проведенных в рамках ФЗ №294-ФЗ</w:t>
      </w:r>
    </w:p>
    <w:p w:rsidR="00B2357B" w:rsidRDefault="00B2357B" w:rsidP="006C3DFA">
      <w:pPr>
        <w:spacing w:after="0" w:line="240" w:lineRule="auto"/>
        <w:jc w:val="center"/>
        <w:rPr>
          <w:rFonts w:ascii="Times New Roman" w:hAnsi="Times New Roman"/>
        </w:rPr>
      </w:pPr>
    </w:p>
    <w:p w:rsidR="006C3DFA" w:rsidRPr="00362CB3" w:rsidRDefault="00045839" w:rsidP="006C3D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2021 году </w:t>
      </w:r>
      <w:r w:rsidR="006C3DFA" w:rsidRPr="00362CB3">
        <w:rPr>
          <w:rFonts w:ascii="Times New Roman" w:hAnsi="Times New Roman"/>
          <w:sz w:val="24"/>
          <w:szCs w:val="24"/>
        </w:rPr>
        <w:t xml:space="preserve">количества проведенных проверок в рамках ФЗ №294-ФЗ  </w:t>
      </w:r>
      <w:r w:rsidRPr="00362CB3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величилось</w:t>
      </w:r>
      <w:r w:rsidR="00B52042">
        <w:rPr>
          <w:rFonts w:ascii="Times New Roman" w:hAnsi="Times New Roman"/>
          <w:sz w:val="24"/>
          <w:szCs w:val="24"/>
        </w:rPr>
        <w:t xml:space="preserve"> ( в 3 раза </w:t>
      </w:r>
      <w:r>
        <w:rPr>
          <w:rFonts w:ascii="Times New Roman" w:hAnsi="Times New Roman"/>
          <w:sz w:val="24"/>
          <w:szCs w:val="24"/>
        </w:rPr>
        <w:t xml:space="preserve"> проверок  в сравнении с 2021</w:t>
      </w:r>
      <w:r w:rsidR="00B52042">
        <w:rPr>
          <w:rFonts w:ascii="Times New Roman" w:hAnsi="Times New Roman"/>
          <w:sz w:val="24"/>
          <w:szCs w:val="24"/>
        </w:rPr>
        <w:t xml:space="preserve"> годом</w:t>
      </w:r>
      <w:r w:rsidR="006C3DFA" w:rsidRPr="00362CB3">
        <w:rPr>
          <w:rFonts w:ascii="Times New Roman" w:hAnsi="Times New Roman"/>
          <w:sz w:val="24"/>
          <w:szCs w:val="24"/>
        </w:rPr>
        <w:t xml:space="preserve"> )</w:t>
      </w:r>
      <w:proofErr w:type="gramStart"/>
      <w:r w:rsidR="006C3DFA" w:rsidRPr="00362CB3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C3DFA" w:rsidRPr="00362CB3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b/>
          <w:sz w:val="24"/>
          <w:szCs w:val="24"/>
        </w:rPr>
      </w:pPr>
      <w:r w:rsidRPr="00362CB3">
        <w:rPr>
          <w:rFonts w:ascii="Times New Roman" w:hAnsi="Times New Roman"/>
          <w:sz w:val="24"/>
          <w:szCs w:val="24"/>
        </w:rPr>
        <w:t>В 201</w:t>
      </w:r>
      <w:r>
        <w:rPr>
          <w:rFonts w:ascii="Times New Roman" w:hAnsi="Times New Roman"/>
          <w:sz w:val="24"/>
          <w:szCs w:val="24"/>
        </w:rPr>
        <w:t>9</w:t>
      </w:r>
      <w:r w:rsidRPr="00362CB3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 xml:space="preserve"> и 2020 г </w:t>
      </w:r>
      <w:r w:rsidRPr="00362CB3">
        <w:rPr>
          <w:rFonts w:ascii="Times New Roman" w:hAnsi="Times New Roman"/>
          <w:sz w:val="24"/>
          <w:szCs w:val="24"/>
        </w:rPr>
        <w:t xml:space="preserve"> все проверки проведены за соблюдением законодательства в области СЭБ</w:t>
      </w:r>
      <w:r>
        <w:rPr>
          <w:rFonts w:ascii="Times New Roman" w:hAnsi="Times New Roman"/>
          <w:sz w:val="24"/>
          <w:szCs w:val="24"/>
        </w:rPr>
        <w:t xml:space="preserve"> всего 115 и 58 соответственно  </w:t>
      </w:r>
    </w:p>
    <w:p w:rsidR="006C3DFA" w:rsidRPr="00362CB3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  <w:szCs w:val="24"/>
        </w:rPr>
      </w:pPr>
      <w:r w:rsidRPr="00362CB3">
        <w:rPr>
          <w:rFonts w:ascii="Times New Roman" w:hAnsi="Times New Roman"/>
          <w:sz w:val="24"/>
          <w:szCs w:val="24"/>
        </w:rPr>
        <w:t xml:space="preserve">Вывод: Из всего </w:t>
      </w:r>
      <w:r w:rsidR="00B2357B">
        <w:rPr>
          <w:rFonts w:ascii="Times New Roman" w:hAnsi="Times New Roman"/>
          <w:sz w:val="24"/>
          <w:szCs w:val="24"/>
        </w:rPr>
        <w:t>количества проведенных проверок</w:t>
      </w:r>
      <w:proofErr w:type="gramStart"/>
      <w:r w:rsidRPr="00362CB3">
        <w:rPr>
          <w:rFonts w:ascii="Times New Roman" w:hAnsi="Times New Roman"/>
          <w:sz w:val="24"/>
          <w:szCs w:val="24"/>
        </w:rPr>
        <w:t>,п</w:t>
      </w:r>
      <w:proofErr w:type="gramEnd"/>
      <w:r w:rsidRPr="00362CB3">
        <w:rPr>
          <w:rFonts w:ascii="Times New Roman" w:hAnsi="Times New Roman"/>
          <w:sz w:val="24"/>
          <w:szCs w:val="24"/>
        </w:rPr>
        <w:t>роверки проведенные за соблюдением законодательства в области СЭБ</w:t>
      </w:r>
      <w:r>
        <w:rPr>
          <w:rFonts w:ascii="Times New Roman" w:hAnsi="Times New Roman"/>
          <w:sz w:val="24"/>
          <w:szCs w:val="24"/>
        </w:rPr>
        <w:t xml:space="preserve"> составляет 100  % </w:t>
      </w:r>
      <w:r w:rsidRPr="00362CB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проверки за соблюдением </w:t>
      </w:r>
      <w:r w:rsidRPr="00362CB3">
        <w:rPr>
          <w:rFonts w:ascii="Times New Roman" w:hAnsi="Times New Roman"/>
          <w:sz w:val="24"/>
          <w:szCs w:val="24"/>
        </w:rPr>
        <w:t xml:space="preserve">законов и иных НПА РФ, регулирующих отношения в области ЗПП составляет </w:t>
      </w:r>
      <w:r w:rsidR="00045839">
        <w:rPr>
          <w:rFonts w:ascii="Times New Roman" w:hAnsi="Times New Roman"/>
          <w:sz w:val="24"/>
          <w:szCs w:val="24"/>
        </w:rPr>
        <w:t>0,7</w:t>
      </w:r>
      <w:r w:rsidRPr="00362CB3">
        <w:rPr>
          <w:rFonts w:ascii="Times New Roman" w:hAnsi="Times New Roman"/>
          <w:sz w:val="24"/>
          <w:szCs w:val="24"/>
        </w:rPr>
        <w:t>%</w:t>
      </w:r>
    </w:p>
    <w:p w:rsidR="006C3DFA" w:rsidRPr="00362CB3" w:rsidRDefault="006C3DFA" w:rsidP="006C3DFA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362CB3">
        <w:rPr>
          <w:rFonts w:ascii="Times New Roman" w:hAnsi="Times New Roman"/>
          <w:sz w:val="24"/>
        </w:rPr>
        <w:t>За 20</w:t>
      </w:r>
      <w:r>
        <w:rPr>
          <w:rFonts w:ascii="Times New Roman" w:hAnsi="Times New Roman"/>
          <w:sz w:val="24"/>
        </w:rPr>
        <w:t>2</w:t>
      </w:r>
      <w:r w:rsidR="00045839">
        <w:rPr>
          <w:rFonts w:ascii="Times New Roman" w:hAnsi="Times New Roman"/>
          <w:sz w:val="24"/>
        </w:rPr>
        <w:t>1</w:t>
      </w:r>
      <w:r w:rsidRPr="00362CB3">
        <w:rPr>
          <w:rFonts w:ascii="Times New Roman" w:hAnsi="Times New Roman"/>
          <w:sz w:val="24"/>
        </w:rPr>
        <w:t xml:space="preserve">г. отмечается </w:t>
      </w:r>
      <w:r w:rsidR="00045839">
        <w:rPr>
          <w:rFonts w:ascii="Times New Roman" w:hAnsi="Times New Roman"/>
          <w:sz w:val="24"/>
        </w:rPr>
        <w:t xml:space="preserve">рост </w:t>
      </w:r>
      <w:r w:rsidRPr="00362CB3">
        <w:rPr>
          <w:rFonts w:ascii="Times New Roman" w:hAnsi="Times New Roman"/>
          <w:sz w:val="24"/>
        </w:rPr>
        <w:t>количества проведенных проверок за соблюдением соответствия требованиям технических регламентов в с</w:t>
      </w:r>
      <w:r w:rsidR="00B52042">
        <w:rPr>
          <w:rFonts w:ascii="Times New Roman" w:hAnsi="Times New Roman"/>
          <w:sz w:val="24"/>
        </w:rPr>
        <w:t>равнении  с</w:t>
      </w:r>
      <w:r w:rsidR="00B2357B">
        <w:rPr>
          <w:rFonts w:ascii="Times New Roman" w:hAnsi="Times New Roman"/>
          <w:sz w:val="24"/>
        </w:rPr>
        <w:t xml:space="preserve"> предыдущими годами</w:t>
      </w:r>
      <w:r w:rsidR="00045839">
        <w:rPr>
          <w:rFonts w:ascii="Times New Roman" w:hAnsi="Times New Roman"/>
          <w:sz w:val="24"/>
        </w:rPr>
        <w:t>.</w:t>
      </w:r>
    </w:p>
    <w:p w:rsidR="006C3DFA" w:rsidRDefault="006C3DFA" w:rsidP="006C3DFA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362CB3">
        <w:rPr>
          <w:rFonts w:ascii="Times New Roman" w:hAnsi="Times New Roman"/>
          <w:sz w:val="24"/>
        </w:rPr>
        <w:t xml:space="preserve">Вывод: Из всего количества проведенных проверок, </w:t>
      </w:r>
      <w:proofErr w:type="gramStart"/>
      <w:r w:rsidRPr="00362CB3">
        <w:rPr>
          <w:rFonts w:ascii="Times New Roman" w:hAnsi="Times New Roman"/>
          <w:sz w:val="24"/>
        </w:rPr>
        <w:t>проверки</w:t>
      </w:r>
      <w:proofErr w:type="gramEnd"/>
      <w:r w:rsidRPr="00362CB3">
        <w:rPr>
          <w:rFonts w:ascii="Times New Roman" w:hAnsi="Times New Roman"/>
          <w:sz w:val="24"/>
        </w:rPr>
        <w:t xml:space="preserve"> проведенные за</w:t>
      </w:r>
      <w:r>
        <w:rPr>
          <w:rFonts w:ascii="Times New Roman" w:hAnsi="Times New Roman"/>
          <w:sz w:val="24"/>
        </w:rPr>
        <w:t xml:space="preserve"> соблюдением соответствия требованиям технических регламентов составили  </w:t>
      </w:r>
      <w:r w:rsidR="00045839">
        <w:rPr>
          <w:rFonts w:ascii="Times New Roman" w:hAnsi="Times New Roman"/>
          <w:sz w:val="24"/>
        </w:rPr>
        <w:t xml:space="preserve"> в 2021 г-53 % , </w:t>
      </w:r>
      <w:r>
        <w:rPr>
          <w:rFonts w:ascii="Times New Roman" w:hAnsi="Times New Roman"/>
          <w:sz w:val="24"/>
        </w:rPr>
        <w:t xml:space="preserve">в 2020 г -13,7 %  в 2019  -35.4 % ,  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№64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Плановые проверки за  202</w:t>
      </w:r>
      <w:r w:rsidR="007026B6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 xml:space="preserve"> год в сравнении с 20</w:t>
      </w:r>
      <w:r w:rsidR="007026B6">
        <w:rPr>
          <w:rFonts w:ascii="Times New Roman" w:hAnsi="Times New Roman"/>
          <w:b/>
        </w:rPr>
        <w:t>19 - 2020</w:t>
      </w:r>
      <w:r>
        <w:rPr>
          <w:rFonts w:ascii="Times New Roman" w:hAnsi="Times New Roman"/>
          <w:b/>
        </w:rPr>
        <w:t xml:space="preserve"> годами</w:t>
      </w:r>
    </w:p>
    <w:p w:rsidR="006C3DFA" w:rsidRDefault="006C3DFA" w:rsidP="006C3DFA">
      <w:pPr>
        <w:spacing w:after="0" w:line="240" w:lineRule="auto"/>
        <w:ind w:left="-113" w:right="-113"/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101"/>
        <w:gridCol w:w="1417"/>
        <w:gridCol w:w="1985"/>
        <w:gridCol w:w="1266"/>
        <w:gridCol w:w="1417"/>
        <w:gridCol w:w="1985"/>
      </w:tblGrid>
      <w:tr w:rsidR="006C3DFA" w:rsidTr="00B2357B">
        <w:trPr>
          <w:trHeight w:val="170"/>
          <w:jc w:val="center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4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</w:t>
            </w:r>
            <w:proofErr w:type="spellEnd"/>
            <w:r>
              <w:rPr>
                <w:rFonts w:ascii="Times New Roman" w:hAnsi="Times New Roman"/>
              </w:rPr>
              <w:t>.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  <w:jc w:val="center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</w:t>
            </w:r>
            <w:proofErr w:type="spellEnd"/>
            <w:r>
              <w:rPr>
                <w:rFonts w:ascii="Times New Roman" w:hAnsi="Times New Roman"/>
              </w:rPr>
              <w:t>. в области СЭБ, законов и иных НПА РФ, регулирующих отношения в области ЗПП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</w:t>
            </w:r>
            <w:proofErr w:type="spellEnd"/>
            <w:r>
              <w:rPr>
                <w:rFonts w:ascii="Times New Roman" w:hAnsi="Times New Roman"/>
              </w:rPr>
              <w:t>. в области обеспечения СЭБ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</w:t>
            </w:r>
            <w:proofErr w:type="spellEnd"/>
            <w:r>
              <w:rPr>
                <w:rFonts w:ascii="Times New Roman" w:hAnsi="Times New Roman"/>
              </w:rPr>
              <w:t>. законов и иных НПА РФ, регулирующих отношения в области ЗПП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</w:tr>
      <w:tr w:rsidR="006C3DFA" w:rsidRPr="0044189F" w:rsidTr="00B2357B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7026B6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7026B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7026B6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7026B6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7026B6" w:rsidP="007026B6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57</w:t>
            </w:r>
          </w:p>
        </w:tc>
      </w:tr>
      <w:tr w:rsidR="007026B6" w:rsidRPr="0044189F" w:rsidTr="00B2357B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6" w:rsidRPr="0044189F" w:rsidRDefault="007026B6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</w:p>
        </w:tc>
      </w:tr>
      <w:tr w:rsidR="007026B6" w:rsidRPr="0044189F" w:rsidTr="00B2357B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6" w:rsidRPr="0044189F" w:rsidRDefault="007026B6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26B6" w:rsidRPr="0044189F" w:rsidRDefault="007026B6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44189F">
              <w:rPr>
                <w:rFonts w:ascii="Times New Roman" w:eastAsia="Calibri" w:hAnsi="Times New Roman"/>
              </w:rPr>
              <w:t>42</w:t>
            </w:r>
          </w:p>
        </w:tc>
      </w:tr>
    </w:tbl>
    <w:p w:rsidR="00B2357B" w:rsidRDefault="00B2357B" w:rsidP="006C3DFA">
      <w:pPr>
        <w:rPr>
          <w:rFonts w:ascii="Times New Roman" w:hAnsi="Times New Roman"/>
          <w:sz w:val="24"/>
          <w:szCs w:val="24"/>
        </w:rPr>
      </w:pPr>
    </w:p>
    <w:p w:rsidR="006C3DFA" w:rsidRPr="00B2357B" w:rsidRDefault="006C3DFA" w:rsidP="00B235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2357B">
        <w:rPr>
          <w:rFonts w:ascii="Times New Roman" w:hAnsi="Times New Roman"/>
          <w:sz w:val="24"/>
          <w:szCs w:val="24"/>
        </w:rPr>
        <w:t xml:space="preserve">За отчетный период работа ТО Управления  Роспотребнадзора по РД в Магарамкентском районе проведено </w:t>
      </w:r>
      <w:r w:rsidR="007026B6">
        <w:rPr>
          <w:rFonts w:ascii="Times New Roman" w:hAnsi="Times New Roman"/>
          <w:sz w:val="24"/>
          <w:szCs w:val="24"/>
        </w:rPr>
        <w:t xml:space="preserve">также </w:t>
      </w:r>
      <w:r w:rsidRPr="00B2357B">
        <w:rPr>
          <w:rFonts w:ascii="Times New Roman" w:hAnsi="Times New Roman"/>
          <w:sz w:val="24"/>
          <w:szCs w:val="24"/>
        </w:rPr>
        <w:t xml:space="preserve">в усиленном режиме  по профилактике   завоза и распространения новой </w:t>
      </w:r>
      <w:proofErr w:type="spellStart"/>
      <w:r w:rsidRPr="00B2357B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B2357B">
        <w:rPr>
          <w:rFonts w:ascii="Times New Roman" w:hAnsi="Times New Roman"/>
          <w:sz w:val="24"/>
          <w:szCs w:val="24"/>
        </w:rPr>
        <w:t xml:space="preserve"> инфекции, вызванной 2019-</w:t>
      </w:r>
      <w:proofErr w:type="spellStart"/>
      <w:r w:rsidRPr="00B2357B">
        <w:rPr>
          <w:rFonts w:ascii="Times New Roman" w:hAnsi="Times New Roman"/>
          <w:sz w:val="24"/>
          <w:szCs w:val="24"/>
          <w:lang w:val="en-US"/>
        </w:rPr>
        <w:t>nCoV</w:t>
      </w:r>
      <w:proofErr w:type="spellEnd"/>
      <w:r w:rsidRPr="00B2357B">
        <w:rPr>
          <w:rFonts w:ascii="Times New Roman" w:hAnsi="Times New Roman"/>
          <w:sz w:val="24"/>
          <w:szCs w:val="24"/>
        </w:rPr>
        <w:t>, представл</w:t>
      </w:r>
      <w:r w:rsidR="00B2357B">
        <w:rPr>
          <w:rFonts w:ascii="Times New Roman" w:hAnsi="Times New Roman"/>
          <w:sz w:val="24"/>
          <w:szCs w:val="24"/>
        </w:rPr>
        <w:t>яющей опасность для окружающих</w:t>
      </w:r>
      <w:r w:rsidRPr="00B2357B">
        <w:rPr>
          <w:rFonts w:ascii="Times New Roman" w:hAnsi="Times New Roman"/>
          <w:sz w:val="24"/>
          <w:szCs w:val="24"/>
        </w:rPr>
        <w:t xml:space="preserve">, в связи с регистрацией новой </w:t>
      </w:r>
      <w:proofErr w:type="spellStart"/>
      <w:r w:rsidRPr="00B2357B">
        <w:rPr>
          <w:rFonts w:ascii="Times New Roman" w:hAnsi="Times New Roman"/>
          <w:sz w:val="24"/>
          <w:szCs w:val="24"/>
        </w:rPr>
        <w:t>короновирусной</w:t>
      </w:r>
      <w:proofErr w:type="spellEnd"/>
      <w:r w:rsidRPr="00B2357B">
        <w:rPr>
          <w:rFonts w:ascii="Times New Roman" w:hAnsi="Times New Roman"/>
          <w:sz w:val="24"/>
          <w:szCs w:val="24"/>
        </w:rPr>
        <w:t xml:space="preserve"> инфекции на территории </w:t>
      </w:r>
      <w:r w:rsidRPr="00B2357B">
        <w:rPr>
          <w:rFonts w:ascii="Times New Roman" w:hAnsi="Times New Roman"/>
          <w:sz w:val="24"/>
          <w:szCs w:val="24"/>
        </w:rPr>
        <w:tab/>
      </w:r>
    </w:p>
    <w:p w:rsidR="006C3DFA" w:rsidRPr="002E5575" w:rsidRDefault="006C3DFA" w:rsidP="00B2357B">
      <w:pPr>
        <w:spacing w:after="0" w:line="240" w:lineRule="auto"/>
        <w:ind w:left="-113" w:right="-113" w:firstLine="821"/>
        <w:jc w:val="both"/>
        <w:rPr>
          <w:rFonts w:ascii="Times New Roman" w:hAnsi="Times New Roman"/>
          <w:b/>
          <w:sz w:val="24"/>
        </w:rPr>
      </w:pPr>
      <w:r w:rsidRPr="002E5575">
        <w:rPr>
          <w:rFonts w:ascii="Times New Roman" w:hAnsi="Times New Roman"/>
          <w:b/>
          <w:sz w:val="24"/>
        </w:rPr>
        <w:t>З</w:t>
      </w:r>
      <w:r>
        <w:rPr>
          <w:rFonts w:ascii="Times New Roman" w:hAnsi="Times New Roman"/>
          <w:sz w:val="24"/>
        </w:rPr>
        <w:t>а 2020</w:t>
      </w:r>
      <w:r w:rsidRPr="002E5575">
        <w:rPr>
          <w:rFonts w:ascii="Times New Roman" w:hAnsi="Times New Roman"/>
          <w:sz w:val="24"/>
        </w:rPr>
        <w:t xml:space="preserve"> год количества проведенных  плановых проверок за соблюдением законодательства  в области СЭБ, законов и иных НПА </w:t>
      </w:r>
      <w:proofErr w:type="gramStart"/>
      <w:r w:rsidRPr="002E5575">
        <w:rPr>
          <w:rFonts w:ascii="Times New Roman" w:hAnsi="Times New Roman"/>
          <w:sz w:val="24"/>
        </w:rPr>
        <w:t>РФ, регулирующих отношения в области ЗПП составило</w:t>
      </w:r>
      <w:proofErr w:type="gramEnd"/>
      <w:r>
        <w:rPr>
          <w:rFonts w:ascii="Times New Roman" w:hAnsi="Times New Roman"/>
          <w:sz w:val="24"/>
        </w:rPr>
        <w:t xml:space="preserve"> 0 </w:t>
      </w:r>
      <w:r w:rsidRPr="002E5575">
        <w:rPr>
          <w:rFonts w:ascii="Times New Roman" w:hAnsi="Times New Roman"/>
          <w:sz w:val="24"/>
        </w:rPr>
        <w:t>%</w:t>
      </w:r>
    </w:p>
    <w:p w:rsidR="006C3DFA" w:rsidRPr="002E5575" w:rsidRDefault="006C3DFA" w:rsidP="00B2357B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2E5575">
        <w:rPr>
          <w:rFonts w:ascii="Times New Roman" w:hAnsi="Times New Roman"/>
          <w:b/>
          <w:sz w:val="24"/>
        </w:rPr>
        <w:lastRenderedPageBreak/>
        <w:t xml:space="preserve">Вывод: </w:t>
      </w:r>
      <w:r w:rsidRPr="002E5575">
        <w:rPr>
          <w:rFonts w:ascii="Times New Roman" w:hAnsi="Times New Roman"/>
          <w:sz w:val="24"/>
        </w:rPr>
        <w:t xml:space="preserve">Из всего количества проведенных проверок, </w:t>
      </w:r>
      <w:proofErr w:type="gramStart"/>
      <w:r w:rsidRPr="002E5575">
        <w:rPr>
          <w:rFonts w:ascii="Times New Roman" w:hAnsi="Times New Roman"/>
          <w:sz w:val="24"/>
        </w:rPr>
        <w:t>проверки</w:t>
      </w:r>
      <w:proofErr w:type="gramEnd"/>
      <w:r w:rsidRPr="002E5575">
        <w:rPr>
          <w:rFonts w:ascii="Times New Roman" w:hAnsi="Times New Roman"/>
          <w:sz w:val="24"/>
        </w:rPr>
        <w:t xml:space="preserve"> проведенные за соблюдением за</w:t>
      </w:r>
      <w:r w:rsidR="00B2357B">
        <w:rPr>
          <w:rFonts w:ascii="Times New Roman" w:hAnsi="Times New Roman"/>
          <w:sz w:val="24"/>
        </w:rPr>
        <w:t xml:space="preserve">конодательства, </w:t>
      </w:r>
      <w:r w:rsidRPr="002E5575">
        <w:rPr>
          <w:rFonts w:ascii="Times New Roman" w:hAnsi="Times New Roman"/>
          <w:sz w:val="24"/>
        </w:rPr>
        <w:t>в области обеспечения СЭБ населен</w:t>
      </w:r>
      <w:r>
        <w:rPr>
          <w:rFonts w:ascii="Times New Roman" w:hAnsi="Times New Roman"/>
          <w:sz w:val="24"/>
        </w:rPr>
        <w:t xml:space="preserve">ия </w:t>
      </w:r>
      <w:r w:rsidRPr="002E5575">
        <w:rPr>
          <w:rFonts w:ascii="Times New Roman" w:hAnsi="Times New Roman"/>
          <w:sz w:val="24"/>
        </w:rPr>
        <w:t xml:space="preserve">100 % </w:t>
      </w:r>
    </w:p>
    <w:p w:rsidR="006C3DFA" w:rsidRPr="002E5575" w:rsidRDefault="006C3DFA" w:rsidP="00B2357B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2E5575">
        <w:rPr>
          <w:rFonts w:ascii="Times New Roman" w:hAnsi="Times New Roman"/>
          <w:b/>
          <w:sz w:val="24"/>
        </w:rPr>
        <w:t xml:space="preserve">плановые  </w:t>
      </w:r>
      <w:r w:rsidRPr="002E5575">
        <w:rPr>
          <w:rFonts w:ascii="Times New Roman" w:hAnsi="Times New Roman"/>
          <w:sz w:val="24"/>
        </w:rPr>
        <w:t xml:space="preserve">проверки за соблюдением законов и иных НПА </w:t>
      </w:r>
      <w:proofErr w:type="gramStart"/>
      <w:r w:rsidRPr="002E5575">
        <w:rPr>
          <w:rFonts w:ascii="Times New Roman" w:hAnsi="Times New Roman"/>
          <w:sz w:val="24"/>
        </w:rPr>
        <w:t>РФ, регулирующих отношения в области ЗПП за отчетный период не проводились</w:t>
      </w:r>
      <w:proofErr w:type="gramEnd"/>
    </w:p>
    <w:p w:rsidR="007026B6" w:rsidRDefault="007026B6" w:rsidP="007026B6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2021</w:t>
      </w:r>
      <w:r w:rsidRPr="002E5575">
        <w:rPr>
          <w:rFonts w:ascii="Times New Roman" w:hAnsi="Times New Roman"/>
          <w:sz w:val="24"/>
        </w:rPr>
        <w:t xml:space="preserve"> г. количества проведенных плановых проверок за соблюдением соответствия требованиям технических регламентов </w:t>
      </w:r>
      <w:r>
        <w:rPr>
          <w:rFonts w:ascii="Times New Roman" w:hAnsi="Times New Roman"/>
          <w:sz w:val="24"/>
        </w:rPr>
        <w:t>100</w:t>
      </w:r>
      <w:r w:rsidRPr="002E5575">
        <w:rPr>
          <w:rFonts w:ascii="Times New Roman" w:hAnsi="Times New Roman"/>
          <w:sz w:val="24"/>
        </w:rPr>
        <w:t xml:space="preserve">%  </w:t>
      </w:r>
    </w:p>
    <w:p w:rsidR="006C3DFA" w:rsidRDefault="006C3DFA" w:rsidP="00B2357B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20</w:t>
      </w:r>
      <w:r w:rsidR="007026B6">
        <w:rPr>
          <w:rFonts w:ascii="Times New Roman" w:hAnsi="Times New Roman"/>
          <w:sz w:val="24"/>
        </w:rPr>
        <w:t>20</w:t>
      </w:r>
      <w:r w:rsidRPr="002E5575">
        <w:rPr>
          <w:rFonts w:ascii="Times New Roman" w:hAnsi="Times New Roman"/>
          <w:sz w:val="24"/>
        </w:rPr>
        <w:t xml:space="preserve"> г. количества проведенных плановых проверок за соблюдением соответствия требованиям технических регламентов </w:t>
      </w:r>
      <w:r>
        <w:rPr>
          <w:rFonts w:ascii="Times New Roman" w:hAnsi="Times New Roman"/>
          <w:sz w:val="24"/>
        </w:rPr>
        <w:t>64</w:t>
      </w:r>
      <w:r w:rsidRPr="002E5575">
        <w:rPr>
          <w:rFonts w:ascii="Times New Roman" w:hAnsi="Times New Roman"/>
          <w:sz w:val="24"/>
        </w:rPr>
        <w:t xml:space="preserve">%  </w:t>
      </w:r>
    </w:p>
    <w:p w:rsidR="006C3DFA" w:rsidRPr="00096171" w:rsidRDefault="006C3DFA" w:rsidP="00B2357B">
      <w:pPr>
        <w:pStyle w:val="ConsPlusNormal"/>
        <w:widowControl/>
        <w:tabs>
          <w:tab w:val="num" w:pos="-36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96171">
        <w:rPr>
          <w:rFonts w:ascii="Times New Roman" w:hAnsi="Times New Roman" w:cs="Times New Roman"/>
          <w:sz w:val="24"/>
          <w:szCs w:val="24"/>
        </w:rPr>
        <w:t xml:space="preserve">За отчетный период  работниками </w:t>
      </w:r>
      <w:r w:rsidR="00B2357B">
        <w:rPr>
          <w:rFonts w:ascii="Times New Roman" w:hAnsi="Times New Roman" w:cs="Times New Roman"/>
          <w:sz w:val="24"/>
          <w:szCs w:val="24"/>
        </w:rPr>
        <w:t>проведена следующая работа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C3DFA" w:rsidRPr="00D76C89" w:rsidRDefault="006C3DFA" w:rsidP="00B2357B">
      <w:pPr>
        <w:pStyle w:val="ConsPlusNormal"/>
        <w:widowControl/>
        <w:tabs>
          <w:tab w:val="num" w:pos="-36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096171">
        <w:rPr>
          <w:rFonts w:ascii="Times New Roman" w:hAnsi="Times New Roman" w:cs="Times New Roman"/>
          <w:sz w:val="24"/>
          <w:szCs w:val="24"/>
        </w:rPr>
        <w:t>одготовлены  прое</w:t>
      </w:r>
      <w:r w:rsidR="00B2357B">
        <w:rPr>
          <w:rFonts w:ascii="Times New Roman" w:hAnsi="Times New Roman" w:cs="Times New Roman"/>
          <w:sz w:val="24"/>
          <w:szCs w:val="24"/>
        </w:rPr>
        <w:t xml:space="preserve">кты  </w:t>
      </w:r>
      <w:r w:rsidR="007026B6">
        <w:rPr>
          <w:rFonts w:ascii="Times New Roman" w:hAnsi="Times New Roman" w:cs="Times New Roman"/>
          <w:sz w:val="24"/>
          <w:szCs w:val="24"/>
        </w:rPr>
        <w:t>уведомлений</w:t>
      </w:r>
      <w:r w:rsidR="00B2357B">
        <w:rPr>
          <w:rFonts w:ascii="Times New Roman" w:hAnsi="Times New Roman" w:cs="Times New Roman"/>
          <w:sz w:val="24"/>
          <w:szCs w:val="24"/>
        </w:rPr>
        <w:t xml:space="preserve"> на изоляцию</w:t>
      </w:r>
      <w:r w:rsidRPr="00096171">
        <w:rPr>
          <w:rFonts w:ascii="Times New Roman" w:hAnsi="Times New Roman" w:cs="Times New Roman"/>
          <w:sz w:val="24"/>
          <w:szCs w:val="24"/>
        </w:rPr>
        <w:t>, списка изолированных  д</w:t>
      </w:r>
      <w:r w:rsidR="000D3B47">
        <w:rPr>
          <w:rFonts w:ascii="Times New Roman" w:hAnsi="Times New Roman" w:cs="Times New Roman"/>
          <w:sz w:val="24"/>
          <w:szCs w:val="24"/>
        </w:rPr>
        <w:t>ля представления отчета</w:t>
      </w:r>
      <w:proofErr w:type="gramStart"/>
      <w:r w:rsidR="000D3B47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6C3DFA" w:rsidRPr="00B2357B" w:rsidRDefault="006C3DFA" w:rsidP="00B2357B">
      <w:pPr>
        <w:jc w:val="both"/>
        <w:rPr>
          <w:rFonts w:ascii="Times New Roman" w:hAnsi="Times New Roman"/>
          <w:sz w:val="24"/>
          <w:szCs w:val="24"/>
        </w:rPr>
      </w:pPr>
      <w:r w:rsidRPr="00B2357B">
        <w:rPr>
          <w:rFonts w:ascii="Times New Roman" w:hAnsi="Times New Roman"/>
          <w:sz w:val="24"/>
          <w:szCs w:val="24"/>
        </w:rPr>
        <w:t xml:space="preserve">- подготовлены и вручены предписания ГБУ РД « Магарамкентская ЦРБ» для организации лабораторных обследований контактных лиц с больными </w:t>
      </w:r>
      <w:r w:rsidRPr="00B2357B">
        <w:rPr>
          <w:rFonts w:ascii="Times New Roman" w:hAnsi="Times New Roman"/>
          <w:sz w:val="24"/>
          <w:szCs w:val="24"/>
          <w:lang w:val="en-US"/>
        </w:rPr>
        <w:t>COVID</w:t>
      </w:r>
      <w:r w:rsidRPr="00B2357B">
        <w:rPr>
          <w:rFonts w:ascii="Times New Roman" w:hAnsi="Times New Roman"/>
          <w:sz w:val="24"/>
          <w:szCs w:val="24"/>
        </w:rPr>
        <w:t xml:space="preserve">-19   </w:t>
      </w:r>
    </w:p>
    <w:p w:rsidR="006C3DFA" w:rsidRPr="00B2357B" w:rsidRDefault="006C3DFA" w:rsidP="006C3DFA">
      <w:pPr>
        <w:rPr>
          <w:rFonts w:ascii="Times New Roman" w:hAnsi="Times New Roman"/>
          <w:sz w:val="24"/>
          <w:szCs w:val="24"/>
        </w:rPr>
      </w:pPr>
      <w:r w:rsidRPr="00B2357B">
        <w:rPr>
          <w:rFonts w:ascii="Times New Roman" w:hAnsi="Times New Roman"/>
          <w:sz w:val="24"/>
          <w:szCs w:val="24"/>
        </w:rPr>
        <w:t xml:space="preserve">- подготовлены и вручены предписания ГБУ РД « Магарамкентская ЦРБ» для организации экстренную профилактику </w:t>
      </w:r>
      <w:proofErr w:type="gramStart"/>
      <w:r w:rsidRPr="00B2357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2357B">
        <w:rPr>
          <w:rFonts w:ascii="Times New Roman" w:hAnsi="Times New Roman"/>
          <w:sz w:val="24"/>
          <w:szCs w:val="24"/>
        </w:rPr>
        <w:t xml:space="preserve">профилактическое лечение) </w:t>
      </w:r>
      <w:r w:rsidRPr="00B2357B">
        <w:rPr>
          <w:rFonts w:ascii="Times New Roman" w:hAnsi="Times New Roman"/>
          <w:b/>
          <w:sz w:val="24"/>
          <w:szCs w:val="24"/>
        </w:rPr>
        <w:t>конт</w:t>
      </w:r>
      <w:r w:rsidR="00B2357B">
        <w:rPr>
          <w:rFonts w:ascii="Times New Roman" w:hAnsi="Times New Roman"/>
          <w:b/>
          <w:sz w:val="24"/>
          <w:szCs w:val="24"/>
        </w:rPr>
        <w:t>акт с лицами</w:t>
      </w:r>
      <w:r w:rsidRPr="00B2357B">
        <w:rPr>
          <w:rFonts w:ascii="Times New Roman" w:hAnsi="Times New Roman"/>
          <w:b/>
          <w:sz w:val="24"/>
          <w:szCs w:val="24"/>
        </w:rPr>
        <w:t xml:space="preserve">, у которых подтверждены случаи </w:t>
      </w:r>
      <w:r w:rsidRPr="00B2357B">
        <w:rPr>
          <w:rFonts w:ascii="Times New Roman" w:hAnsi="Times New Roman"/>
          <w:sz w:val="24"/>
          <w:szCs w:val="24"/>
          <w:lang w:val="en-US"/>
        </w:rPr>
        <w:t>COVID</w:t>
      </w:r>
      <w:r w:rsidRPr="00B2357B">
        <w:rPr>
          <w:rFonts w:ascii="Times New Roman" w:hAnsi="Times New Roman"/>
          <w:sz w:val="24"/>
          <w:szCs w:val="24"/>
        </w:rPr>
        <w:t>--19 ;</w:t>
      </w:r>
    </w:p>
    <w:p w:rsidR="006C3DFA" w:rsidRPr="000D3B47" w:rsidRDefault="006C3DFA" w:rsidP="000D3B47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  <w:szCs w:val="24"/>
        </w:rPr>
      </w:pPr>
      <w:r w:rsidRPr="00B2357B">
        <w:rPr>
          <w:rFonts w:ascii="Times New Roman" w:hAnsi="Times New Roman"/>
          <w:sz w:val="24"/>
          <w:szCs w:val="24"/>
        </w:rPr>
        <w:t xml:space="preserve">-подготовлены и вручены предписания мечетям  о проведении  дополнительных санитарно- противоэпидемических    </w:t>
      </w:r>
      <w:proofErr w:type="gramStart"/>
      <w:r w:rsidRPr="00B2357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2357B">
        <w:rPr>
          <w:rFonts w:ascii="Times New Roman" w:hAnsi="Times New Roman"/>
          <w:sz w:val="24"/>
          <w:szCs w:val="24"/>
        </w:rPr>
        <w:t>профилактические )  мероприятия  организациям</w:t>
      </w:r>
    </w:p>
    <w:p w:rsidR="006C3DFA" w:rsidRPr="002E5575" w:rsidRDefault="006C3DFA" w:rsidP="006C3DFA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№65</w:t>
      </w:r>
    </w:p>
    <w:p w:rsidR="006C3DFA" w:rsidRDefault="006C3DFA" w:rsidP="006C3DFA">
      <w:pPr>
        <w:spacing w:after="0" w:line="240" w:lineRule="auto"/>
        <w:ind w:left="-113" w:right="-113"/>
        <w:rPr>
          <w:rFonts w:ascii="Times New Roman" w:hAnsi="Times New Roman"/>
          <w:b/>
        </w:rPr>
      </w:pPr>
    </w:p>
    <w:p w:rsidR="006C3DFA" w:rsidRDefault="006C3DFA" w:rsidP="006C3DFA">
      <w:pPr>
        <w:spacing w:after="0" w:line="240" w:lineRule="auto"/>
        <w:ind w:left="-113" w:right="-113"/>
        <w:rPr>
          <w:rFonts w:ascii="Times New Roman" w:hAnsi="Times New Roman"/>
          <w:b/>
        </w:rPr>
      </w:pPr>
    </w:p>
    <w:p w:rsidR="006C3DFA" w:rsidRDefault="006C3DFA" w:rsidP="006C3DFA">
      <w:pPr>
        <w:spacing w:after="0" w:line="240" w:lineRule="auto"/>
        <w:ind w:left="-113" w:right="-11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Внеплановые проверки за период 20</w:t>
      </w:r>
      <w:r w:rsidR="0098239B">
        <w:rPr>
          <w:rFonts w:ascii="Times New Roman" w:hAnsi="Times New Roman"/>
          <w:b/>
        </w:rPr>
        <w:t>19</w:t>
      </w:r>
      <w:r>
        <w:rPr>
          <w:rFonts w:ascii="Times New Roman" w:hAnsi="Times New Roman"/>
          <w:b/>
        </w:rPr>
        <w:t>-202</w:t>
      </w:r>
      <w:r w:rsidR="0098239B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гг</w:t>
      </w:r>
      <w:r>
        <w:rPr>
          <w:rFonts w:ascii="Times New Roman" w:hAnsi="Times New Roman"/>
        </w:rPr>
        <w:t>.</w:t>
      </w:r>
    </w:p>
    <w:p w:rsidR="006C3DFA" w:rsidRDefault="006C3DFA" w:rsidP="006C3DFA">
      <w:pPr>
        <w:spacing w:after="0" w:line="240" w:lineRule="auto"/>
        <w:ind w:left="-113" w:right="-113"/>
        <w:rPr>
          <w:rFonts w:ascii="Times New Roman" w:hAnsi="Times New Roman"/>
        </w:rPr>
      </w:pP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853"/>
        <w:gridCol w:w="1417"/>
        <w:gridCol w:w="1985"/>
        <w:gridCol w:w="1266"/>
        <w:gridCol w:w="1417"/>
        <w:gridCol w:w="1985"/>
      </w:tblGrid>
      <w:tr w:rsidR="006C3DFA" w:rsidTr="00B2357B">
        <w:trPr>
          <w:trHeight w:val="17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4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</w:t>
            </w:r>
            <w:proofErr w:type="spellEnd"/>
            <w:r>
              <w:rPr>
                <w:rFonts w:ascii="Times New Roman" w:hAnsi="Times New Roman"/>
              </w:rPr>
              <w:t>.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</w:t>
            </w:r>
            <w:proofErr w:type="spellEnd"/>
            <w:r>
              <w:rPr>
                <w:rFonts w:ascii="Times New Roman" w:hAnsi="Times New Roman"/>
              </w:rPr>
              <w:t>. в области СЭБ, законов и иных НПА РФ, регулирующих отношения в области ЗПП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</w:t>
            </w:r>
            <w:proofErr w:type="spellEnd"/>
            <w:r>
              <w:rPr>
                <w:rFonts w:ascii="Times New Roman" w:hAnsi="Times New Roman"/>
              </w:rPr>
              <w:t>. в области обеспечения СЭБ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</w:t>
            </w:r>
            <w:proofErr w:type="spellEnd"/>
            <w:r>
              <w:rPr>
                <w:rFonts w:ascii="Times New Roman" w:hAnsi="Times New Roman"/>
              </w:rPr>
              <w:t>. законов и иных НПА РФ, регулирующих отношения в области ЗПП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</w:tr>
      <w:tr w:rsidR="006C3DFA" w:rsidRPr="0044189F" w:rsidTr="00B2357B">
        <w:trPr>
          <w:trHeight w:val="18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8F7E3C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8F7E3C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8F7E3C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8F7E3C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8F7E3C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8F7E3C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8F7E3C" w:rsidRPr="0044189F" w:rsidTr="00B2357B">
        <w:trPr>
          <w:trHeight w:val="18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F7E3C" w:rsidRPr="0044189F" w:rsidTr="00B2357B">
        <w:trPr>
          <w:trHeight w:val="18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44189F"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13</w:t>
            </w:r>
          </w:p>
        </w:tc>
      </w:tr>
    </w:tbl>
    <w:p w:rsidR="006C3DFA" w:rsidRDefault="006C3DFA" w:rsidP="006C3DFA">
      <w:pPr>
        <w:spacing w:after="0" w:line="240" w:lineRule="auto"/>
        <w:ind w:left="-113" w:right="-113" w:firstLine="821"/>
        <w:jc w:val="both"/>
        <w:rPr>
          <w:rFonts w:ascii="Times New Roman" w:hAnsi="Times New Roman"/>
          <w:sz w:val="24"/>
        </w:rPr>
      </w:pPr>
    </w:p>
    <w:p w:rsidR="008F7E3C" w:rsidRDefault="006C3DFA" w:rsidP="008F7E3C">
      <w:pPr>
        <w:spacing w:after="0" w:line="240" w:lineRule="auto"/>
        <w:ind w:left="-113" w:right="-113" w:firstLine="821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Внеплановые проверки</w:t>
      </w:r>
      <w:r w:rsidR="008F7E3C">
        <w:rPr>
          <w:rFonts w:ascii="Times New Roman" w:hAnsi="Times New Roman"/>
          <w:sz w:val="24"/>
        </w:rPr>
        <w:t xml:space="preserve"> в 2021 г составляет 99% проверки  за соблюдением законодательства  в области СЭБ, и 1% </w:t>
      </w:r>
      <w:r w:rsidR="008F7E3C">
        <w:rPr>
          <w:rFonts w:ascii="Times New Roman" w:hAnsi="Times New Roman"/>
        </w:rPr>
        <w:t xml:space="preserve">проверки за </w:t>
      </w:r>
      <w:proofErr w:type="spellStart"/>
      <w:r w:rsidR="008F7E3C">
        <w:rPr>
          <w:rFonts w:ascii="Times New Roman" w:hAnsi="Times New Roman"/>
        </w:rPr>
        <w:t>собл</w:t>
      </w:r>
      <w:proofErr w:type="spellEnd"/>
      <w:r w:rsidR="008F7E3C">
        <w:rPr>
          <w:rFonts w:ascii="Times New Roman" w:hAnsi="Times New Roman"/>
        </w:rPr>
        <w:t>. законов и иных НПА РФ, регулирующих отношения в области ЗПП</w:t>
      </w:r>
    </w:p>
    <w:p w:rsidR="006C3DFA" w:rsidRDefault="008F7E3C" w:rsidP="008F7E3C">
      <w:pPr>
        <w:spacing w:after="0" w:line="240" w:lineRule="auto"/>
        <w:ind w:right="-113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</w:t>
      </w:r>
      <w:r w:rsidR="006C3DFA">
        <w:rPr>
          <w:rFonts w:ascii="Times New Roman" w:hAnsi="Times New Roman"/>
          <w:sz w:val="24"/>
        </w:rPr>
        <w:t>а 2020 год 100% составляет проверки  за соблюдением законодательства  в области СЭБ</w:t>
      </w:r>
      <w:r>
        <w:rPr>
          <w:rFonts w:ascii="Times New Roman" w:hAnsi="Times New Roman"/>
          <w:sz w:val="24"/>
        </w:rPr>
        <w:t>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Внеплановые проверки за соблюдением законов и иных НПА РФ, регулирующих отношения в области ЗПП</w:t>
      </w:r>
      <w:r w:rsidR="00B2357B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за отчетный период  проводились только </w:t>
      </w:r>
      <w:r w:rsidR="008F7E3C">
        <w:rPr>
          <w:rFonts w:ascii="Times New Roman" w:hAnsi="Times New Roman"/>
          <w:sz w:val="24"/>
        </w:rPr>
        <w:t xml:space="preserve"> 1 проверка</w:t>
      </w:r>
      <w:proofErr w:type="gramStart"/>
      <w:r w:rsidR="008F7E3C">
        <w:rPr>
          <w:rFonts w:ascii="Times New Roman" w:hAnsi="Times New Roman"/>
          <w:sz w:val="24"/>
        </w:rPr>
        <w:t xml:space="preserve"> .</w:t>
      </w:r>
      <w:proofErr w:type="gramEnd"/>
    </w:p>
    <w:p w:rsidR="006C3DFA" w:rsidRDefault="008F7E3C" w:rsidP="006C3DFA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="006C3DFA">
        <w:rPr>
          <w:rFonts w:ascii="Times New Roman" w:hAnsi="Times New Roman"/>
          <w:sz w:val="24"/>
        </w:rPr>
        <w:t>неплановых  проверок за соблюдением соответствия требованиям технических регламентов в 202</w:t>
      </w:r>
      <w:r>
        <w:rPr>
          <w:rFonts w:ascii="Times New Roman" w:hAnsi="Times New Roman"/>
          <w:sz w:val="24"/>
        </w:rPr>
        <w:t>1</w:t>
      </w:r>
      <w:r w:rsidR="006C3DFA">
        <w:rPr>
          <w:rFonts w:ascii="Times New Roman" w:hAnsi="Times New Roman"/>
          <w:sz w:val="24"/>
        </w:rPr>
        <w:t xml:space="preserve"> г не проводились </w:t>
      </w:r>
      <w:r>
        <w:rPr>
          <w:rFonts w:ascii="Times New Roman" w:hAnsi="Times New Roman"/>
          <w:sz w:val="24"/>
        </w:rPr>
        <w:t>29 % от общего числа внеплановых проверок</w:t>
      </w:r>
      <w:proofErr w:type="gramStart"/>
      <w:r>
        <w:rPr>
          <w:rFonts w:ascii="Times New Roman" w:hAnsi="Times New Roman"/>
          <w:sz w:val="24"/>
        </w:rPr>
        <w:t xml:space="preserve"> .</w:t>
      </w:r>
      <w:proofErr w:type="gramEnd"/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 всего количества проведенных внеплановых проверок, </w:t>
      </w:r>
      <w:proofErr w:type="gramStart"/>
      <w:r>
        <w:rPr>
          <w:rFonts w:ascii="Times New Roman" w:hAnsi="Times New Roman"/>
          <w:sz w:val="24"/>
        </w:rPr>
        <w:t>проверки</w:t>
      </w:r>
      <w:proofErr w:type="gramEnd"/>
      <w:r>
        <w:rPr>
          <w:rFonts w:ascii="Times New Roman" w:hAnsi="Times New Roman"/>
          <w:sz w:val="24"/>
        </w:rPr>
        <w:t xml:space="preserve"> проведенные за соблюдением соответствия требованиям технических регламентов составили в</w:t>
      </w:r>
      <w:r w:rsidR="008F7E3C">
        <w:rPr>
          <w:rFonts w:ascii="Times New Roman" w:hAnsi="Times New Roman"/>
          <w:sz w:val="24"/>
        </w:rPr>
        <w:t xml:space="preserve"> 2020 г -0 % , в 2019 г- 11.5% 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№66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Проверки на основании истечения срока исполнения выданных ранее предписаний  об устранении выявленных нарушений</w:t>
      </w:r>
    </w:p>
    <w:p w:rsidR="006C3DFA" w:rsidRDefault="006C3DFA" w:rsidP="006C3DFA">
      <w:pPr>
        <w:spacing w:after="0" w:line="240" w:lineRule="auto"/>
        <w:ind w:left="-113" w:right="-113"/>
        <w:rPr>
          <w:rFonts w:ascii="Times New Roman" w:hAnsi="Times New Roman"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957"/>
        <w:gridCol w:w="992"/>
        <w:gridCol w:w="2293"/>
        <w:gridCol w:w="1628"/>
        <w:gridCol w:w="1606"/>
        <w:gridCol w:w="1530"/>
      </w:tblGrid>
      <w:tr w:rsidR="006C3DFA" w:rsidTr="00B2357B">
        <w:trPr>
          <w:trHeight w:val="170"/>
          <w:jc w:val="center"/>
        </w:trPr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  <w:jc w:val="center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законодательства в области СЭБ, законов и иных НПА РФ, регулирующих отношения в области ЗПП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законодательства в области обеспечения СЭБ населения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законов и иных НПА РФ, регулирующих отношения в области ЗПП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</w:tr>
      <w:tr w:rsidR="006C3DFA" w:rsidRPr="0044189F" w:rsidTr="00B2357B">
        <w:trPr>
          <w:trHeight w:val="184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8F7E3C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8F7E3C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8F7E3C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F7E3C" w:rsidRPr="0044189F" w:rsidTr="00B2357B">
        <w:trPr>
          <w:trHeight w:val="184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B6517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B651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B651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7E3C" w:rsidRPr="0044189F" w:rsidRDefault="008F7E3C" w:rsidP="00B651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8F7E3C" w:rsidRPr="0044189F" w:rsidTr="00B2357B">
        <w:trPr>
          <w:trHeight w:val="184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142E1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 xml:space="preserve">2019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142E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59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142E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7E3C" w:rsidRPr="0044189F" w:rsidRDefault="008F7E3C" w:rsidP="00142E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59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E3C" w:rsidRPr="0044189F" w:rsidRDefault="008F7E3C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6C3DFA" w:rsidRDefault="006C3DFA" w:rsidP="006C3DFA">
      <w:pPr>
        <w:spacing w:after="0" w:line="240" w:lineRule="auto"/>
        <w:ind w:left="-113" w:right="-113"/>
        <w:rPr>
          <w:rFonts w:ascii="Times New Roman" w:hAnsi="Times New Roman"/>
          <w:sz w:val="16"/>
        </w:rPr>
      </w:pPr>
    </w:p>
    <w:p w:rsidR="006C3DFA" w:rsidRDefault="006C3DFA" w:rsidP="006C3DFA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 всего количества проведенных внеплановых проверок </w:t>
      </w:r>
      <w:r w:rsidR="008F7E3C">
        <w:rPr>
          <w:rFonts w:ascii="Times New Roman" w:hAnsi="Times New Roman"/>
          <w:sz w:val="24"/>
        </w:rPr>
        <w:t xml:space="preserve">в 2021 году 83 по результатам проведения которых, выданы предписания об устранении выявленных нарушений обязательных требований составляет </w:t>
      </w:r>
      <w:proofErr w:type="gramStart"/>
      <w:r w:rsidR="008F7E3C">
        <w:rPr>
          <w:rFonts w:ascii="Times New Roman" w:hAnsi="Times New Roman"/>
          <w:sz w:val="24"/>
        </w:rPr>
        <w:t xml:space="preserve">( </w:t>
      </w:r>
      <w:proofErr w:type="gramEnd"/>
      <w:r w:rsidR="008F7E3C">
        <w:rPr>
          <w:rFonts w:ascii="Times New Roman" w:hAnsi="Times New Roman"/>
          <w:sz w:val="24"/>
        </w:rPr>
        <w:t xml:space="preserve">46) что составляет 55% , </w:t>
      </w:r>
      <w:r>
        <w:rPr>
          <w:rFonts w:ascii="Times New Roman" w:hAnsi="Times New Roman"/>
          <w:sz w:val="24"/>
        </w:rPr>
        <w:t>в 2020 г(44 )  по результатам проведения которых, выданы предписания об устранении выявленных нарушений обязательных требований составляет ( 15 ) что составляет 34%</w:t>
      </w:r>
      <w:r w:rsidR="008F7E3C">
        <w:rPr>
          <w:rFonts w:ascii="Times New Roman" w:hAnsi="Times New Roman"/>
          <w:sz w:val="24"/>
        </w:rPr>
        <w:t>, в 2019году – 100% .</w:t>
      </w:r>
      <w:r>
        <w:rPr>
          <w:rFonts w:ascii="Times New Roman" w:hAnsi="Times New Roman"/>
          <w:sz w:val="24"/>
        </w:rPr>
        <w:t xml:space="preserve"> .</w:t>
      </w:r>
    </w:p>
    <w:p w:rsidR="006C3DFA" w:rsidRDefault="006C3DFA" w:rsidP="006C3DFA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20</w:t>
      </w:r>
      <w:r w:rsidR="008F7E3C">
        <w:rPr>
          <w:rFonts w:ascii="Times New Roman" w:hAnsi="Times New Roman"/>
          <w:sz w:val="24"/>
        </w:rPr>
        <w:t>21</w:t>
      </w:r>
      <w:r>
        <w:rPr>
          <w:rFonts w:ascii="Times New Roman" w:hAnsi="Times New Roman"/>
          <w:sz w:val="24"/>
        </w:rPr>
        <w:t>(</w:t>
      </w:r>
      <w:r w:rsidR="00DC4AFB">
        <w:rPr>
          <w:rFonts w:ascii="Times New Roman" w:hAnsi="Times New Roman"/>
          <w:sz w:val="24"/>
        </w:rPr>
        <w:t>140</w:t>
      </w:r>
      <w:r>
        <w:rPr>
          <w:rFonts w:ascii="Times New Roman" w:hAnsi="Times New Roman"/>
          <w:sz w:val="24"/>
        </w:rPr>
        <w:t xml:space="preserve">)  по результатам проведения которых, выданы предписания об устранении выявленных нарушений обязательных требований составляет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 w:rsidR="00DC4AFB">
        <w:rPr>
          <w:rFonts w:ascii="Times New Roman" w:hAnsi="Times New Roman"/>
          <w:sz w:val="24"/>
        </w:rPr>
        <w:t>92</w:t>
      </w:r>
      <w:r>
        <w:rPr>
          <w:rFonts w:ascii="Times New Roman" w:hAnsi="Times New Roman"/>
          <w:sz w:val="24"/>
        </w:rPr>
        <w:t>) что составляет  6</w:t>
      </w:r>
      <w:r w:rsidR="00DC4AFB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 xml:space="preserve">% . </w:t>
      </w: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№67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Проверки на основании распоряжения руководителя органа государственного контроля (надзора), изданного в соответствии с поручениями Президента РФ, Правительства РФ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</w:rPr>
      </w:pPr>
    </w:p>
    <w:tbl>
      <w:tblPr>
        <w:tblW w:w="900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135"/>
        <w:gridCol w:w="857"/>
        <w:gridCol w:w="2268"/>
        <w:gridCol w:w="1628"/>
        <w:gridCol w:w="1559"/>
        <w:gridCol w:w="1560"/>
      </w:tblGrid>
      <w:tr w:rsidR="006C3DFA" w:rsidTr="00B2357B">
        <w:trPr>
          <w:trHeight w:val="170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законодательства  в области СЭБ, законов и иных НПА РФ, регулирующих отношения в области ЗПП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законодательства  в области обеспечения СЭБ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законов и иных НПА РФ, регулирующих отношения в области ЗПП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</w:tr>
      <w:tr w:rsidR="006C3DFA" w:rsidRPr="0044189F" w:rsidTr="00B2357B">
        <w:trPr>
          <w:trHeight w:val="1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7E3442">
              <w:rPr>
                <w:rFonts w:ascii="Times New Roman" w:hAnsi="Times New Roman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C05EC1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C05EC1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5A37CF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7E3442" w:rsidRPr="0044189F" w:rsidTr="00B2357B">
        <w:trPr>
          <w:trHeight w:val="1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3442" w:rsidRPr="0044189F" w:rsidTr="00B2357B">
        <w:trPr>
          <w:trHeight w:val="1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442" w:rsidRPr="0044189F" w:rsidRDefault="007E3442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13</w:t>
            </w:r>
          </w:p>
        </w:tc>
      </w:tr>
    </w:tbl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За 3 года проверки на основании распоряжения руководителя органа гос. контроля (надзора), изданного на  основании распоряжения руководителя органа гос. контроля (надзора), изданного в соответствии с поручениями Президента РФ, Правительства РФ  в динамике отмечается </w:t>
      </w:r>
      <w:r w:rsidR="005A37CF">
        <w:rPr>
          <w:rFonts w:ascii="Times New Roman" w:hAnsi="Times New Roman"/>
          <w:sz w:val="24"/>
        </w:rPr>
        <w:t xml:space="preserve">рост </w:t>
      </w:r>
      <w:r>
        <w:rPr>
          <w:rFonts w:ascii="Times New Roman" w:hAnsi="Times New Roman"/>
          <w:sz w:val="24"/>
        </w:rPr>
        <w:t xml:space="preserve"> почти в</w:t>
      </w:r>
      <w:proofErr w:type="gramStart"/>
      <w:r>
        <w:rPr>
          <w:rFonts w:ascii="Times New Roman" w:hAnsi="Times New Roman"/>
          <w:sz w:val="24"/>
        </w:rPr>
        <w:t>2</w:t>
      </w:r>
      <w:proofErr w:type="gramEnd"/>
      <w:r>
        <w:rPr>
          <w:rFonts w:ascii="Times New Roman" w:hAnsi="Times New Roman"/>
          <w:sz w:val="24"/>
        </w:rPr>
        <w:t xml:space="preserve"> раза по сравнении с 20</w:t>
      </w:r>
      <w:r w:rsidR="005A37CF">
        <w:rPr>
          <w:rFonts w:ascii="Times New Roman" w:hAnsi="Times New Roman"/>
          <w:sz w:val="24"/>
        </w:rPr>
        <w:t>20-2019гг.</w:t>
      </w:r>
    </w:p>
    <w:p w:rsidR="006C3DFA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В динамике за три года проверок на  основании распоряжения руководителя органа государственного контроля (надзора), изданного в соответствии с поручениями Президента РФ, Правительства РФ в рамках надзора за исполнением законов по поступившим в органы прокуратуры материалам и обращениям за соблюдением законодательства в области СЭБ проводились только в 2019г </w:t>
      </w:r>
    </w:p>
    <w:p w:rsidR="006C3DFA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Из всего количества проведенных проверок, на основании распоряжения руководителя органа государственного контроля (надзора), изданного в соответствии с поручениями Президента РФ, Правительства </w:t>
      </w:r>
      <w:proofErr w:type="gramStart"/>
      <w:r>
        <w:rPr>
          <w:rFonts w:ascii="Times New Roman" w:hAnsi="Times New Roman"/>
          <w:sz w:val="24"/>
        </w:rPr>
        <w:t>РФ</w:t>
      </w:r>
      <w:proofErr w:type="gramEnd"/>
      <w:r>
        <w:rPr>
          <w:rFonts w:ascii="Times New Roman" w:hAnsi="Times New Roman"/>
          <w:sz w:val="24"/>
        </w:rPr>
        <w:t xml:space="preserve"> проведенные за соблюдением законодательства в области СЭБ, законов и иных НПА РФ, регулирующих отношени</w:t>
      </w:r>
      <w:r w:rsidR="005A37CF">
        <w:rPr>
          <w:rFonts w:ascii="Times New Roman" w:hAnsi="Times New Roman"/>
          <w:sz w:val="24"/>
        </w:rPr>
        <w:t>я в области ЗПП составили 0 % .</w:t>
      </w:r>
    </w:p>
    <w:p w:rsidR="006C3DFA" w:rsidRDefault="006C3DFA" w:rsidP="006C3DFA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sz w:val="24"/>
        </w:rPr>
        <w:t xml:space="preserve">  2020г. проведенных  проверок на основании распоряжения руководителя органа государственного контроля (надзора), изданного в соответствии с поручениями Президента РФ, Правительства РФ за соблюдением соответствия требованиям технических регламентов  нет. </w:t>
      </w:r>
    </w:p>
    <w:p w:rsidR="006C3DFA" w:rsidRDefault="006C3DFA" w:rsidP="006C3DFA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 всего количества проведенных проверок, на основании распоряжения руководителя органа государственного  контроля (надзора), изданного в соответствии с поручениями Президента РФ, Правительства </w:t>
      </w:r>
      <w:proofErr w:type="gramStart"/>
      <w:r>
        <w:rPr>
          <w:rFonts w:ascii="Times New Roman" w:hAnsi="Times New Roman"/>
          <w:sz w:val="24"/>
        </w:rPr>
        <w:t>РФ</w:t>
      </w:r>
      <w:proofErr w:type="gramEnd"/>
      <w:r>
        <w:rPr>
          <w:rFonts w:ascii="Times New Roman" w:hAnsi="Times New Roman"/>
          <w:sz w:val="24"/>
        </w:rPr>
        <w:t xml:space="preserve"> проведенные за соблюдением соответствия требованиям технических регламентов в 202</w:t>
      </w:r>
      <w:r w:rsidR="005A37CF">
        <w:rPr>
          <w:rFonts w:ascii="Times New Roman" w:hAnsi="Times New Roman"/>
          <w:sz w:val="24"/>
        </w:rPr>
        <w:t>1 г-70</w:t>
      </w:r>
      <w:r>
        <w:rPr>
          <w:rFonts w:ascii="Times New Roman" w:hAnsi="Times New Roman"/>
          <w:sz w:val="24"/>
        </w:rPr>
        <w:t xml:space="preserve">% , </w:t>
      </w:r>
      <w:r w:rsidR="005A37CF">
        <w:rPr>
          <w:rFonts w:ascii="Times New Roman" w:hAnsi="Times New Roman"/>
          <w:sz w:val="24"/>
        </w:rPr>
        <w:t>в 2020г -0%,  в 2019 году составляло 47 % .</w:t>
      </w:r>
    </w:p>
    <w:p w:rsidR="006C3DFA" w:rsidRDefault="006C3DFA" w:rsidP="006C3DFA">
      <w:pPr>
        <w:pStyle w:val="a7"/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№68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Число проверок, при которых применялись лабораторные и инструментальные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методы исследования 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1101"/>
        <w:gridCol w:w="992"/>
        <w:gridCol w:w="2410"/>
        <w:gridCol w:w="1628"/>
        <w:gridCol w:w="1559"/>
        <w:gridCol w:w="1418"/>
      </w:tblGrid>
      <w:tr w:rsidR="006C3DFA" w:rsidTr="00B2357B">
        <w:trPr>
          <w:trHeight w:val="170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законодательства  в области СЭБ, законов и иных НПА РФ, регулирующих отношения в области ЗПП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законодательства  в области обеспечения СЭБ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 законов и иных НПА РФ, регулирующих отношения в области ЗПП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</w:tr>
      <w:tr w:rsidR="006C3DFA" w:rsidRPr="0044189F" w:rsidTr="00B2357B">
        <w:trPr>
          <w:trHeight w:val="18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5A37C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5A37C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г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5A37CF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5A37CF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5A37CF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5A37CF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</w:tr>
      <w:tr w:rsidR="005A37CF" w:rsidRPr="0044189F" w:rsidTr="00B2357B">
        <w:trPr>
          <w:trHeight w:val="18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2020 г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</w:p>
        </w:tc>
      </w:tr>
      <w:tr w:rsidR="005A37CF" w:rsidRPr="0044189F" w:rsidTr="00B2357B">
        <w:trPr>
          <w:trHeight w:val="18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44189F">
              <w:rPr>
                <w:rFonts w:ascii="Times New Roman" w:eastAsia="Calibri" w:hAnsi="Times New Roman"/>
              </w:rPr>
              <w:t>45</w:t>
            </w:r>
          </w:p>
        </w:tc>
      </w:tr>
    </w:tbl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202</w:t>
      </w:r>
      <w:r w:rsidR="005A37CF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году проверки</w:t>
      </w:r>
      <w:proofErr w:type="gramStart"/>
      <w:r>
        <w:rPr>
          <w:rFonts w:ascii="Times New Roman" w:hAnsi="Times New Roman"/>
          <w:sz w:val="24"/>
        </w:rPr>
        <w:t>,п</w:t>
      </w:r>
      <w:proofErr w:type="gramEnd"/>
      <w:r>
        <w:rPr>
          <w:rFonts w:ascii="Times New Roman" w:hAnsi="Times New Roman"/>
          <w:sz w:val="24"/>
        </w:rPr>
        <w:t xml:space="preserve">ри которых применялись лабораторные методы исследования </w:t>
      </w:r>
      <w:r w:rsidR="005A37CF">
        <w:rPr>
          <w:rFonts w:ascii="Times New Roman" w:hAnsi="Times New Roman"/>
          <w:sz w:val="24"/>
        </w:rPr>
        <w:t>увеличились в 4 раза в</w:t>
      </w:r>
      <w:r>
        <w:rPr>
          <w:rFonts w:ascii="Times New Roman" w:hAnsi="Times New Roman"/>
          <w:sz w:val="24"/>
        </w:rPr>
        <w:t xml:space="preserve">  сравнении  с 20</w:t>
      </w:r>
      <w:r w:rsidR="005A37CF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 xml:space="preserve"> годом  .</w:t>
      </w:r>
    </w:p>
    <w:p w:rsidR="006C3DFA" w:rsidRDefault="006C3DFA" w:rsidP="006C3DFA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Из всего количества проведенных  проверок, при которых применялись лабораторные и инструментальные методы исследования, составили 100 % (</w:t>
      </w:r>
      <w:r>
        <w:rPr>
          <w:rFonts w:ascii="Times New Roman" w:hAnsi="Times New Roman"/>
          <w:b/>
          <w:sz w:val="24"/>
        </w:rPr>
        <w:t xml:space="preserve">Плановые  </w:t>
      </w:r>
      <w:r>
        <w:rPr>
          <w:rFonts w:ascii="Times New Roman" w:hAnsi="Times New Roman"/>
          <w:sz w:val="24"/>
        </w:rPr>
        <w:t>проверки за соблюдением законов в области обеспечения СЭБ составляет -100 % .</w:t>
      </w:r>
      <w:proofErr w:type="gramEnd"/>
    </w:p>
    <w:p w:rsidR="006C3DFA" w:rsidRPr="00AE1BD7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всего количества проведенных проверок, при которых применялись лабораторные и инструментальные методы исследования проверки, проведенные за соблюдением соответствия требованиям технических регламентов, составили</w:t>
      </w:r>
      <w:r w:rsidR="005A37CF">
        <w:rPr>
          <w:rFonts w:ascii="Times New Roman" w:hAnsi="Times New Roman"/>
          <w:sz w:val="24"/>
        </w:rPr>
        <w:t xml:space="preserve"> в 2021 -</w:t>
      </w:r>
      <w:r>
        <w:rPr>
          <w:rFonts w:ascii="Times New Roman" w:hAnsi="Times New Roman"/>
          <w:sz w:val="24"/>
        </w:rPr>
        <w:t xml:space="preserve"> 3 %</w:t>
      </w:r>
      <w:r w:rsidR="005A37CF">
        <w:rPr>
          <w:rFonts w:ascii="Times New Roman" w:hAnsi="Times New Roman"/>
          <w:sz w:val="24"/>
        </w:rPr>
        <w:t xml:space="preserve">, в 2020- 45% </w:t>
      </w:r>
      <w:r>
        <w:rPr>
          <w:rFonts w:ascii="Times New Roman" w:hAnsi="Times New Roman"/>
          <w:sz w:val="24"/>
        </w:rPr>
        <w:t xml:space="preserve"> (2019 г.- 100%; 2018 г. – 53%).  </w:t>
      </w: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№69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Число проверок, по </w:t>
      </w:r>
      <w:proofErr w:type="gramStart"/>
      <w:r>
        <w:rPr>
          <w:rFonts w:ascii="Times New Roman" w:hAnsi="Times New Roman"/>
          <w:b/>
        </w:rPr>
        <w:t>результатам</w:t>
      </w:r>
      <w:proofErr w:type="gramEnd"/>
      <w:r>
        <w:rPr>
          <w:rFonts w:ascii="Times New Roman" w:hAnsi="Times New Roman"/>
          <w:b/>
        </w:rPr>
        <w:t xml:space="preserve"> проведения которых выявлены нарушения обязательных требований: плановые 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8922" w:type="dxa"/>
        <w:jc w:val="center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08"/>
        <w:gridCol w:w="875"/>
        <w:gridCol w:w="2019"/>
        <w:gridCol w:w="1593"/>
        <w:gridCol w:w="1886"/>
        <w:gridCol w:w="1541"/>
      </w:tblGrid>
      <w:tr w:rsidR="006C3DFA" w:rsidTr="00B2357B">
        <w:trPr>
          <w:trHeight w:val="170"/>
          <w:jc w:val="center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проверки за соблюдением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  <w:jc w:val="center"/>
        </w:trPr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законодательства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области СЭБ, законов и иных НПА </w:t>
            </w:r>
            <w:r>
              <w:rPr>
                <w:rFonts w:ascii="Times New Roman" w:hAnsi="Times New Roman"/>
              </w:rPr>
              <w:lastRenderedPageBreak/>
              <w:t>РФ, регулирующих отношения в области ЗПП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lastRenderedPageBreak/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законодательства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области обеспечения </w:t>
            </w:r>
            <w:r>
              <w:rPr>
                <w:rFonts w:ascii="Times New Roman" w:hAnsi="Times New Roman"/>
              </w:rPr>
              <w:lastRenderedPageBreak/>
              <w:t>СЭБ населения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lastRenderedPageBreak/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соблюдением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аконов</w:t>
            </w:r>
            <w:proofErr w:type="spellEnd"/>
            <w:r>
              <w:rPr>
                <w:rFonts w:ascii="Times New Roman" w:hAnsi="Times New Roman"/>
              </w:rPr>
              <w:t xml:space="preserve"> и иных НПА РФ, регулирующих отношения в </w:t>
            </w:r>
            <w:r>
              <w:rPr>
                <w:rFonts w:ascii="Times New Roman" w:hAnsi="Times New Roman"/>
              </w:rPr>
              <w:lastRenderedPageBreak/>
              <w:t>области ЗПП</w:t>
            </w:r>
          </w:p>
        </w:tc>
        <w:tc>
          <w:tcPr>
            <w:tcW w:w="1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</w:tr>
      <w:tr w:rsidR="006C3DFA" w:rsidRPr="0044189F" w:rsidTr="00B2357B">
        <w:trPr>
          <w:trHeight w:val="18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5A37C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</w:t>
            </w:r>
            <w:r w:rsidR="005A37C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г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</w:tr>
      <w:tr w:rsidR="005A37CF" w:rsidRPr="0044189F" w:rsidTr="00B2357B">
        <w:trPr>
          <w:trHeight w:val="18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2020 г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</w:p>
        </w:tc>
      </w:tr>
      <w:tr w:rsidR="005A37CF" w:rsidRPr="0044189F" w:rsidTr="00B2357B">
        <w:trPr>
          <w:trHeight w:val="184"/>
          <w:jc w:val="center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7CF" w:rsidRPr="0044189F" w:rsidRDefault="005A37CF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</w:t>
            </w:r>
            <w:r>
              <w:rPr>
                <w:rFonts w:ascii="Times New Roman" w:hAnsi="Times New Roman"/>
              </w:rPr>
              <w:t xml:space="preserve"> г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A37CF" w:rsidRPr="0044189F" w:rsidRDefault="005A37CF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44189F">
              <w:rPr>
                <w:rFonts w:ascii="Times New Roman" w:eastAsia="Calibri" w:hAnsi="Times New Roman"/>
              </w:rPr>
              <w:t>16</w:t>
            </w:r>
          </w:p>
        </w:tc>
      </w:tr>
    </w:tbl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№70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Число проверок, по </w:t>
      </w:r>
      <w:proofErr w:type="gramStart"/>
      <w:r>
        <w:rPr>
          <w:rFonts w:ascii="Times New Roman" w:hAnsi="Times New Roman"/>
          <w:b/>
        </w:rPr>
        <w:t>результатам</w:t>
      </w:r>
      <w:proofErr w:type="gramEnd"/>
      <w:r>
        <w:rPr>
          <w:rFonts w:ascii="Times New Roman" w:hAnsi="Times New Roman"/>
          <w:b/>
        </w:rPr>
        <w:t xml:space="preserve"> проведения которых выявлены нарушения обязательных требований: внеплановые 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1101"/>
        <w:gridCol w:w="857"/>
        <w:gridCol w:w="2268"/>
        <w:gridCol w:w="1418"/>
        <w:gridCol w:w="1559"/>
        <w:gridCol w:w="1725"/>
      </w:tblGrid>
      <w:tr w:rsidR="006C3DFA" w:rsidTr="00B2357B">
        <w:trPr>
          <w:trHeight w:val="170"/>
          <w:jc w:val="center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44189F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44189F">
              <w:rPr>
                <w:rFonts w:ascii="Times New Roman" w:hAnsi="Times New Roman"/>
                <w:sz w:val="20"/>
                <w:szCs w:val="20"/>
              </w:rPr>
              <w:t xml:space="preserve">проверки за </w:t>
            </w:r>
            <w:proofErr w:type="spellStart"/>
            <w:r w:rsidRPr="0044189F">
              <w:rPr>
                <w:rFonts w:ascii="Times New Roman" w:hAnsi="Times New Roman"/>
                <w:sz w:val="20"/>
                <w:szCs w:val="20"/>
              </w:rPr>
              <w:t>собл</w:t>
            </w:r>
            <w:proofErr w:type="spellEnd"/>
            <w:r w:rsidRPr="0044189F">
              <w:rPr>
                <w:rFonts w:ascii="Times New Roman" w:hAnsi="Times New Roman"/>
                <w:sz w:val="20"/>
                <w:szCs w:val="20"/>
              </w:rPr>
              <w:t>.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  <w:jc w:val="center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44189F">
              <w:rPr>
                <w:rFonts w:ascii="Times New Roman" w:hAnsi="Times New Roman"/>
                <w:sz w:val="20"/>
                <w:szCs w:val="20"/>
              </w:rPr>
              <w:t xml:space="preserve">проверки за соблюдением </w:t>
            </w:r>
            <w:proofErr w:type="spellStart"/>
            <w:r w:rsidRPr="0044189F">
              <w:rPr>
                <w:rFonts w:ascii="Times New Roman" w:hAnsi="Times New Roman"/>
                <w:sz w:val="20"/>
                <w:szCs w:val="20"/>
              </w:rPr>
              <w:t>зак</w:t>
            </w:r>
            <w:proofErr w:type="spellEnd"/>
            <w:r w:rsidRPr="0044189F">
              <w:rPr>
                <w:rFonts w:ascii="Times New Roman" w:hAnsi="Times New Roman"/>
                <w:sz w:val="20"/>
                <w:szCs w:val="20"/>
              </w:rPr>
              <w:t>. в области СЭБ, законов и иных НПА РФ, регулирующих отношения в области ЗПП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44189F">
              <w:rPr>
                <w:rFonts w:ascii="Times New Roman" w:hAnsi="Times New Roman"/>
                <w:sz w:val="20"/>
                <w:szCs w:val="20"/>
              </w:rPr>
              <w:t xml:space="preserve">проверки за соблюдением </w:t>
            </w:r>
            <w:proofErr w:type="spellStart"/>
            <w:r w:rsidRPr="0044189F">
              <w:rPr>
                <w:rFonts w:ascii="Times New Roman" w:hAnsi="Times New Roman"/>
                <w:sz w:val="20"/>
                <w:szCs w:val="20"/>
              </w:rPr>
              <w:t>зак</w:t>
            </w:r>
            <w:proofErr w:type="spellEnd"/>
            <w:r w:rsidRPr="0044189F">
              <w:rPr>
                <w:rFonts w:ascii="Times New Roman" w:hAnsi="Times New Roman"/>
                <w:sz w:val="20"/>
                <w:szCs w:val="20"/>
              </w:rPr>
              <w:t>. в области обеспечения СЭБ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sz w:val="20"/>
                <w:szCs w:val="20"/>
              </w:rPr>
            </w:pPr>
            <w:r w:rsidRPr="0044189F">
              <w:rPr>
                <w:rFonts w:ascii="Times New Roman" w:hAnsi="Times New Roman"/>
                <w:sz w:val="20"/>
                <w:szCs w:val="20"/>
              </w:rPr>
              <w:t xml:space="preserve">проверки за </w:t>
            </w:r>
            <w:proofErr w:type="spellStart"/>
            <w:r w:rsidRPr="0044189F">
              <w:rPr>
                <w:rFonts w:ascii="Times New Roman" w:hAnsi="Times New Roman"/>
                <w:sz w:val="20"/>
                <w:szCs w:val="20"/>
              </w:rPr>
              <w:t>собл</w:t>
            </w:r>
            <w:proofErr w:type="spellEnd"/>
            <w:r w:rsidRPr="0044189F">
              <w:rPr>
                <w:rFonts w:ascii="Times New Roman" w:hAnsi="Times New Roman"/>
                <w:sz w:val="20"/>
                <w:szCs w:val="20"/>
              </w:rPr>
              <w:t>. законов и иных НПА РФ, регулирующих отношения в области ЗПП</w:t>
            </w: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jc w:val="center"/>
              <w:rPr>
                <w:rFonts w:eastAsia="Calibri" w:cs="Calibri"/>
                <w:sz w:val="20"/>
                <w:szCs w:val="20"/>
              </w:rPr>
            </w:pPr>
          </w:p>
        </w:tc>
      </w:tr>
      <w:tr w:rsidR="006C3DFA" w:rsidRPr="0044189F" w:rsidTr="00B2357B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C04CA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C04CA3">
              <w:rPr>
                <w:rFonts w:ascii="Times New Roman" w:hAnsi="Times New Roman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</w:tr>
      <w:tr w:rsidR="00C04CA3" w:rsidRPr="0044189F" w:rsidTr="00B2357B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CA3" w:rsidRPr="0044189F" w:rsidRDefault="00C04CA3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C04CA3" w:rsidRPr="0044189F" w:rsidTr="00B2357B">
        <w:trPr>
          <w:trHeight w:val="184"/>
          <w:jc w:val="center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CA3" w:rsidRPr="0044189F" w:rsidRDefault="00C04CA3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B2357B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6C3DFA" w:rsidRPr="008A3006" w:rsidRDefault="006C3DFA" w:rsidP="00B2357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8A3006">
        <w:rPr>
          <w:rFonts w:ascii="Times New Roman" w:hAnsi="Times New Roman"/>
          <w:sz w:val="24"/>
        </w:rPr>
        <w:t>Количество  проверок, в результате которых выявлены нарушения</w:t>
      </w:r>
      <w:r w:rsidR="00C04CA3">
        <w:rPr>
          <w:rFonts w:ascii="Times New Roman" w:hAnsi="Times New Roman"/>
          <w:sz w:val="24"/>
        </w:rPr>
        <w:t xml:space="preserve"> в 2021 г составляет 113, в том числе плановые 57 и внеплановые 56</w:t>
      </w:r>
      <w:r w:rsidR="00B2357B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в 2020 г составляет 36 , в том числе плановые -14 , внеплановые  22 , </w:t>
      </w:r>
      <w:r w:rsidRPr="008A3006">
        <w:rPr>
          <w:rFonts w:ascii="Times New Roman" w:hAnsi="Times New Roman"/>
          <w:sz w:val="24"/>
        </w:rPr>
        <w:t xml:space="preserve"> в 2019 г составляет 148, в том числе  плановые 42  , внеплановые 106. </w:t>
      </w:r>
    </w:p>
    <w:p w:rsidR="006C3DFA" w:rsidRPr="008A3006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8A3006">
        <w:rPr>
          <w:rFonts w:ascii="Times New Roman" w:hAnsi="Times New Roman"/>
          <w:sz w:val="24"/>
        </w:rPr>
        <w:t xml:space="preserve">за отчетный период плановых проверок за соблюдением законодательства в области СЭБ, </w:t>
      </w:r>
      <w:r>
        <w:rPr>
          <w:rFonts w:ascii="Times New Roman" w:hAnsi="Times New Roman"/>
          <w:sz w:val="24"/>
        </w:rPr>
        <w:t xml:space="preserve">населения </w:t>
      </w:r>
      <w:r w:rsidRPr="008A3006">
        <w:rPr>
          <w:rFonts w:ascii="Times New Roman" w:hAnsi="Times New Roman"/>
          <w:sz w:val="24"/>
        </w:rPr>
        <w:t xml:space="preserve"> составляет 100 %.</w:t>
      </w:r>
    </w:p>
    <w:p w:rsidR="006C3DFA" w:rsidRPr="008A3006" w:rsidRDefault="006C3DFA" w:rsidP="006C3DFA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8A3006">
        <w:rPr>
          <w:rFonts w:ascii="Times New Roman" w:hAnsi="Times New Roman"/>
          <w:sz w:val="24"/>
        </w:rPr>
        <w:t xml:space="preserve">Из всего количества проведенных плановых  проверок, </w:t>
      </w:r>
      <w:proofErr w:type="gramStart"/>
      <w:r w:rsidRPr="008A3006">
        <w:rPr>
          <w:rFonts w:ascii="Times New Roman" w:hAnsi="Times New Roman"/>
          <w:sz w:val="24"/>
        </w:rPr>
        <w:t>проверки</w:t>
      </w:r>
      <w:proofErr w:type="gramEnd"/>
      <w:r w:rsidRPr="008A3006">
        <w:rPr>
          <w:rFonts w:ascii="Times New Roman" w:hAnsi="Times New Roman"/>
          <w:sz w:val="24"/>
        </w:rPr>
        <w:t xml:space="preserve"> проведенные за соблюдением законодательства в области СЭБ, законов и иных НПА РФ, регулирующих отношения в области ЗПП по результатам проведения которых выявлены нарушения обязательных требований составили </w:t>
      </w:r>
      <w:r>
        <w:rPr>
          <w:rFonts w:ascii="Times New Roman" w:hAnsi="Times New Roman"/>
          <w:sz w:val="24"/>
        </w:rPr>
        <w:t>0</w:t>
      </w:r>
      <w:r w:rsidRPr="008A3006">
        <w:rPr>
          <w:rFonts w:ascii="Times New Roman" w:hAnsi="Times New Roman"/>
          <w:sz w:val="24"/>
        </w:rPr>
        <w:t xml:space="preserve"> % (201</w:t>
      </w:r>
      <w:r>
        <w:rPr>
          <w:rFonts w:ascii="Times New Roman" w:hAnsi="Times New Roman"/>
          <w:sz w:val="24"/>
        </w:rPr>
        <w:t>9</w:t>
      </w:r>
      <w:r w:rsidRPr="008A3006">
        <w:rPr>
          <w:rFonts w:ascii="Times New Roman" w:hAnsi="Times New Roman"/>
          <w:sz w:val="24"/>
        </w:rPr>
        <w:t xml:space="preserve"> г.- </w:t>
      </w:r>
      <w:r>
        <w:rPr>
          <w:rFonts w:ascii="Times New Roman" w:hAnsi="Times New Roman"/>
          <w:sz w:val="24"/>
        </w:rPr>
        <w:t xml:space="preserve">100%_ </w:t>
      </w:r>
    </w:p>
    <w:p w:rsidR="006C3DFA" w:rsidRPr="008A3006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8A3006">
        <w:rPr>
          <w:rFonts w:ascii="Times New Roman" w:hAnsi="Times New Roman"/>
          <w:sz w:val="24"/>
        </w:rPr>
        <w:t>Проверок за соблюдением законодательства в области обеспечения СЭБ населения</w:t>
      </w:r>
      <w:r w:rsidR="00B2357B">
        <w:rPr>
          <w:rFonts w:ascii="Times New Roman" w:hAnsi="Times New Roman"/>
          <w:sz w:val="24"/>
        </w:rPr>
        <w:t>,</w:t>
      </w:r>
      <w:r w:rsidRPr="008A3006">
        <w:rPr>
          <w:rFonts w:ascii="Times New Roman" w:hAnsi="Times New Roman"/>
          <w:sz w:val="24"/>
        </w:rPr>
        <w:t xml:space="preserve"> по результатам проведения которых</w:t>
      </w:r>
      <w:r w:rsidR="00B2357B">
        <w:rPr>
          <w:rFonts w:ascii="Times New Roman" w:hAnsi="Times New Roman"/>
          <w:sz w:val="24"/>
        </w:rPr>
        <w:t>,</w:t>
      </w:r>
      <w:r w:rsidRPr="008A3006">
        <w:rPr>
          <w:rFonts w:ascii="Times New Roman" w:hAnsi="Times New Roman"/>
          <w:sz w:val="24"/>
        </w:rPr>
        <w:t xml:space="preserve"> выявлены нарушения о</w:t>
      </w:r>
      <w:r>
        <w:rPr>
          <w:rFonts w:ascii="Times New Roman" w:hAnsi="Times New Roman"/>
          <w:sz w:val="24"/>
        </w:rPr>
        <w:t xml:space="preserve">бязательных требований </w:t>
      </w:r>
      <w:r w:rsidR="00B2357B">
        <w:rPr>
          <w:rFonts w:ascii="Times New Roman" w:hAnsi="Times New Roman"/>
          <w:sz w:val="24"/>
        </w:rPr>
        <w:t xml:space="preserve"> 2020 </w:t>
      </w:r>
      <w:r w:rsidR="00C04CA3">
        <w:rPr>
          <w:rFonts w:ascii="Times New Roman" w:hAnsi="Times New Roman"/>
          <w:sz w:val="24"/>
        </w:rPr>
        <w:t>-2021</w:t>
      </w:r>
      <w:r w:rsidR="00B2357B">
        <w:rPr>
          <w:rFonts w:ascii="Times New Roman" w:hAnsi="Times New Roman"/>
          <w:sz w:val="24"/>
        </w:rPr>
        <w:t xml:space="preserve"> и составляет </w:t>
      </w:r>
      <w:r>
        <w:rPr>
          <w:rFonts w:ascii="Times New Roman" w:hAnsi="Times New Roman"/>
          <w:sz w:val="24"/>
        </w:rPr>
        <w:t xml:space="preserve">100 % </w:t>
      </w:r>
      <w:r w:rsidR="00B2357B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в 2019 </w:t>
      </w:r>
      <w:r w:rsidR="00B2357B">
        <w:rPr>
          <w:rFonts w:ascii="Times New Roman" w:hAnsi="Times New Roman"/>
          <w:sz w:val="24"/>
        </w:rPr>
        <w:t xml:space="preserve">составляло </w:t>
      </w:r>
      <w:r>
        <w:rPr>
          <w:rFonts w:ascii="Times New Roman" w:hAnsi="Times New Roman"/>
          <w:sz w:val="24"/>
        </w:rPr>
        <w:t xml:space="preserve">году 62 %  </w:t>
      </w:r>
    </w:p>
    <w:p w:rsidR="006C3DFA" w:rsidRPr="008A3006" w:rsidRDefault="006C3DFA" w:rsidP="006C3DFA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8A3006">
        <w:rPr>
          <w:rFonts w:ascii="Times New Roman" w:hAnsi="Times New Roman"/>
          <w:sz w:val="24"/>
        </w:rPr>
        <w:t>Плановых проверок за соблюдением соответствия требованиям технических регламентов по результатам</w:t>
      </w:r>
      <w:r w:rsidR="00D0091E">
        <w:rPr>
          <w:rFonts w:ascii="Times New Roman" w:hAnsi="Times New Roman"/>
          <w:sz w:val="24"/>
        </w:rPr>
        <w:t>,</w:t>
      </w:r>
      <w:r w:rsidRPr="008A3006">
        <w:rPr>
          <w:rFonts w:ascii="Times New Roman" w:hAnsi="Times New Roman"/>
          <w:sz w:val="24"/>
        </w:rPr>
        <w:t xml:space="preserve"> проведения которых выявлены нарушения обязательных требований</w:t>
      </w:r>
      <w:r w:rsidR="00D0091E">
        <w:rPr>
          <w:rFonts w:ascii="Times New Roman" w:hAnsi="Times New Roman"/>
          <w:sz w:val="24"/>
        </w:rPr>
        <w:t>,</w:t>
      </w:r>
      <w:r w:rsidRPr="008A3006">
        <w:rPr>
          <w:rFonts w:ascii="Times New Roman" w:hAnsi="Times New Roman"/>
          <w:sz w:val="24"/>
        </w:rPr>
        <w:t xml:space="preserve"> за отчетный период проводились   </w:t>
      </w:r>
      <w:r>
        <w:rPr>
          <w:rFonts w:ascii="Times New Roman" w:hAnsi="Times New Roman"/>
          <w:sz w:val="24"/>
        </w:rPr>
        <w:t xml:space="preserve">только в </w:t>
      </w:r>
      <w:r w:rsidRPr="008A3006">
        <w:rPr>
          <w:rFonts w:ascii="Times New Roman" w:hAnsi="Times New Roman"/>
          <w:sz w:val="24"/>
        </w:rPr>
        <w:t xml:space="preserve">  20</w:t>
      </w:r>
      <w:r w:rsidR="00C04CA3">
        <w:rPr>
          <w:rFonts w:ascii="Times New Roman" w:hAnsi="Times New Roman"/>
          <w:sz w:val="24"/>
        </w:rPr>
        <w:t>21</w:t>
      </w:r>
      <w:r w:rsidRPr="008A3006">
        <w:rPr>
          <w:rFonts w:ascii="Times New Roman" w:hAnsi="Times New Roman"/>
          <w:sz w:val="24"/>
        </w:rPr>
        <w:t xml:space="preserve"> год</w:t>
      </w:r>
      <w:r>
        <w:rPr>
          <w:rFonts w:ascii="Times New Roman" w:hAnsi="Times New Roman"/>
          <w:sz w:val="24"/>
        </w:rPr>
        <w:t>у</w:t>
      </w:r>
      <w:r w:rsidRPr="008A3006">
        <w:rPr>
          <w:rFonts w:ascii="Times New Roman" w:hAnsi="Times New Roman"/>
          <w:sz w:val="24"/>
        </w:rPr>
        <w:t xml:space="preserve">. </w:t>
      </w:r>
    </w:p>
    <w:p w:rsidR="006C3DFA" w:rsidRPr="008A3006" w:rsidRDefault="006C3DFA" w:rsidP="006C3DFA">
      <w:pPr>
        <w:spacing w:after="0" w:line="240" w:lineRule="auto"/>
        <w:ind w:left="-113" w:right="-113"/>
        <w:jc w:val="both"/>
        <w:rPr>
          <w:rFonts w:ascii="Times New Roman" w:hAnsi="Times New Roman"/>
          <w:sz w:val="24"/>
        </w:rPr>
      </w:pPr>
      <w:r w:rsidRPr="008A3006">
        <w:rPr>
          <w:rFonts w:ascii="Times New Roman" w:hAnsi="Times New Roman"/>
          <w:sz w:val="24"/>
        </w:rPr>
        <w:t>Из всего количества проведенных плановых проверок, проверки</w:t>
      </w:r>
      <w:r w:rsidR="00D0091E">
        <w:rPr>
          <w:rFonts w:ascii="Times New Roman" w:hAnsi="Times New Roman"/>
          <w:sz w:val="24"/>
        </w:rPr>
        <w:t>,</w:t>
      </w:r>
      <w:r w:rsidRPr="008A3006">
        <w:rPr>
          <w:rFonts w:ascii="Times New Roman" w:hAnsi="Times New Roman"/>
          <w:sz w:val="24"/>
        </w:rPr>
        <w:t xml:space="preserve"> проведенные за соблюдением соответствия требованиям технических регламентов по результатам</w:t>
      </w:r>
      <w:r w:rsidR="00D0091E">
        <w:rPr>
          <w:rFonts w:ascii="Times New Roman" w:hAnsi="Times New Roman"/>
          <w:sz w:val="24"/>
        </w:rPr>
        <w:t>,</w:t>
      </w:r>
      <w:r w:rsidRPr="008A3006">
        <w:rPr>
          <w:rFonts w:ascii="Times New Roman" w:hAnsi="Times New Roman"/>
          <w:sz w:val="24"/>
        </w:rPr>
        <w:t xml:space="preserve"> проведения которых выявлены нарушения обязательных требований </w:t>
      </w:r>
    </w:p>
    <w:p w:rsidR="006C3DFA" w:rsidRPr="008A3006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8A3006">
        <w:rPr>
          <w:rFonts w:ascii="Times New Roman" w:hAnsi="Times New Roman"/>
          <w:sz w:val="24"/>
        </w:rPr>
        <w:t xml:space="preserve">составили </w:t>
      </w:r>
      <w:r w:rsidR="00C04CA3">
        <w:rPr>
          <w:rFonts w:ascii="Times New Roman" w:hAnsi="Times New Roman"/>
          <w:sz w:val="24"/>
        </w:rPr>
        <w:t xml:space="preserve">1,7%. 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№71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Число проверок, по </w:t>
      </w:r>
      <w:proofErr w:type="gramStart"/>
      <w:r>
        <w:rPr>
          <w:rFonts w:ascii="Times New Roman" w:hAnsi="Times New Roman"/>
          <w:b/>
        </w:rPr>
        <w:t>результатам</w:t>
      </w:r>
      <w:proofErr w:type="gramEnd"/>
      <w:r>
        <w:rPr>
          <w:rFonts w:ascii="Times New Roman" w:hAnsi="Times New Roman"/>
          <w:b/>
        </w:rPr>
        <w:t xml:space="preserve"> проведения которых выданы предписания об устранении выявленных нарушений обязательных требований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1374"/>
        <w:gridCol w:w="1303"/>
        <w:gridCol w:w="1773"/>
        <w:gridCol w:w="1363"/>
        <w:gridCol w:w="1407"/>
        <w:gridCol w:w="1533"/>
      </w:tblGrid>
      <w:tr w:rsidR="006C3DFA" w:rsidRPr="0044189F" w:rsidTr="00B2357B">
        <w:trPr>
          <w:trHeight w:val="170"/>
          <w:jc w:val="center"/>
        </w:trPr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периоды</w:t>
            </w:r>
          </w:p>
        </w:tc>
        <w:tc>
          <w:tcPr>
            <w:tcW w:w="1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 w:rsidRPr="0044189F">
              <w:rPr>
                <w:rFonts w:ascii="Times New Roman" w:hAnsi="Times New Roman"/>
              </w:rPr>
              <w:t>Всего</w:t>
            </w:r>
          </w:p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проверок</w:t>
            </w:r>
          </w:p>
        </w:tc>
        <w:tc>
          <w:tcPr>
            <w:tcW w:w="4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 xml:space="preserve">проверки за </w:t>
            </w:r>
            <w:proofErr w:type="spellStart"/>
            <w:r w:rsidRPr="0044189F">
              <w:rPr>
                <w:rFonts w:ascii="Times New Roman" w:hAnsi="Times New Roman"/>
              </w:rPr>
              <w:t>собл</w:t>
            </w:r>
            <w:proofErr w:type="spellEnd"/>
            <w:r w:rsidRPr="0044189F">
              <w:rPr>
                <w:rFonts w:ascii="Times New Roman" w:hAnsi="Times New Roman"/>
              </w:rPr>
              <w:t xml:space="preserve">. соответствия требованиям технических </w:t>
            </w:r>
            <w:r w:rsidRPr="0044189F">
              <w:rPr>
                <w:rFonts w:ascii="Times New Roman" w:hAnsi="Times New Roman"/>
              </w:rPr>
              <w:lastRenderedPageBreak/>
              <w:t>регламентов)</w:t>
            </w:r>
          </w:p>
        </w:tc>
      </w:tr>
      <w:tr w:rsidR="006C3DFA" w:rsidRPr="0044189F" w:rsidTr="00B2357B">
        <w:trPr>
          <w:trHeight w:val="184"/>
          <w:jc w:val="center"/>
        </w:trPr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 w:rsidRPr="0044189F">
              <w:rPr>
                <w:rFonts w:ascii="Times New Roman" w:hAnsi="Times New Roman"/>
              </w:rPr>
              <w:t>зак</w:t>
            </w:r>
            <w:proofErr w:type="spellEnd"/>
            <w:r w:rsidRPr="0044189F">
              <w:rPr>
                <w:rFonts w:ascii="Times New Roman" w:hAnsi="Times New Roman"/>
              </w:rPr>
              <w:t xml:space="preserve">. в области СЭБ, законов и иных </w:t>
            </w:r>
            <w:r w:rsidRPr="0044189F">
              <w:rPr>
                <w:rFonts w:ascii="Times New Roman" w:hAnsi="Times New Roman"/>
              </w:rPr>
              <w:lastRenderedPageBreak/>
              <w:t>НПА РФ, регулирующих отношения в области ЗПП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lastRenderedPageBreak/>
              <w:t xml:space="preserve">проверки за соблюдением </w:t>
            </w:r>
            <w:proofErr w:type="spellStart"/>
            <w:r w:rsidRPr="0044189F">
              <w:rPr>
                <w:rFonts w:ascii="Times New Roman" w:hAnsi="Times New Roman"/>
              </w:rPr>
              <w:t>зак</w:t>
            </w:r>
            <w:proofErr w:type="spellEnd"/>
            <w:r w:rsidRPr="0044189F">
              <w:rPr>
                <w:rFonts w:ascii="Times New Roman" w:hAnsi="Times New Roman"/>
              </w:rPr>
              <w:t xml:space="preserve">. в области обеспечения </w:t>
            </w:r>
            <w:r w:rsidRPr="0044189F">
              <w:rPr>
                <w:rFonts w:ascii="Times New Roman" w:hAnsi="Times New Roman"/>
              </w:rPr>
              <w:lastRenderedPageBreak/>
              <w:t>СЭБ населения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lastRenderedPageBreak/>
              <w:t xml:space="preserve">проверки за </w:t>
            </w:r>
            <w:proofErr w:type="spellStart"/>
            <w:r w:rsidRPr="0044189F">
              <w:rPr>
                <w:rFonts w:ascii="Times New Roman" w:hAnsi="Times New Roman"/>
              </w:rPr>
              <w:t>собл</w:t>
            </w:r>
            <w:proofErr w:type="spellEnd"/>
            <w:r w:rsidRPr="0044189F">
              <w:rPr>
                <w:rFonts w:ascii="Times New Roman" w:hAnsi="Times New Roman"/>
              </w:rPr>
              <w:t xml:space="preserve">. законов и иных НПА РФ, </w:t>
            </w:r>
            <w:r w:rsidRPr="0044189F">
              <w:rPr>
                <w:rFonts w:ascii="Times New Roman" w:hAnsi="Times New Roman"/>
              </w:rPr>
              <w:lastRenderedPageBreak/>
              <w:t>регулирующих отношения в области ЗПП</w:t>
            </w:r>
          </w:p>
        </w:tc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B2357B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6C3DFA" w:rsidRPr="0044189F" w:rsidTr="00B2357B">
        <w:trPr>
          <w:trHeight w:val="184"/>
          <w:jc w:val="center"/>
        </w:trPr>
        <w:tc>
          <w:tcPr>
            <w:tcW w:w="87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44189F">
              <w:rPr>
                <w:rFonts w:ascii="Times New Roman" w:eastAsia="Calibri" w:hAnsi="Times New Roman"/>
              </w:rPr>
              <w:lastRenderedPageBreak/>
              <w:t>Плановые</w:t>
            </w:r>
          </w:p>
        </w:tc>
      </w:tr>
      <w:tr w:rsidR="006C3DFA" w:rsidRPr="0044189F" w:rsidTr="00B2357B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C04CA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C04CA3">
              <w:rPr>
                <w:rFonts w:ascii="Times New Roman" w:hAnsi="Times New Roman"/>
              </w:rPr>
              <w:t>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C04CA3" w:rsidRPr="0044189F" w:rsidTr="00B2357B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C04CA3" w:rsidRPr="0044189F" w:rsidTr="00B2357B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42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C04CA3" w:rsidRPr="0044189F" w:rsidTr="00B2357B">
        <w:trPr>
          <w:trHeight w:val="184"/>
          <w:jc w:val="center"/>
        </w:trPr>
        <w:tc>
          <w:tcPr>
            <w:tcW w:w="87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CA3" w:rsidRPr="0044189F" w:rsidRDefault="00C04CA3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внеплановые</w:t>
            </w:r>
          </w:p>
        </w:tc>
      </w:tr>
      <w:tr w:rsidR="00C04CA3" w:rsidRPr="0044189F" w:rsidTr="00B2357B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C04CA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04CA3" w:rsidRPr="0044189F" w:rsidTr="00B2357B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04CA3" w:rsidRPr="0044189F" w:rsidTr="00B2357B">
        <w:trPr>
          <w:trHeight w:val="184"/>
          <w:jc w:val="center"/>
        </w:trPr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54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C3DFA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всего количества проведенных плановых проверок (</w:t>
      </w:r>
      <w:r w:rsidR="00C04CA3">
        <w:rPr>
          <w:rFonts w:ascii="Times New Roman" w:hAnsi="Times New Roman"/>
          <w:sz w:val="24"/>
        </w:rPr>
        <w:t>57</w:t>
      </w:r>
      <w:r>
        <w:rPr>
          <w:rFonts w:ascii="Times New Roman" w:hAnsi="Times New Roman"/>
          <w:sz w:val="24"/>
        </w:rPr>
        <w:t xml:space="preserve">)  по </w:t>
      </w:r>
      <w:proofErr w:type="gramStart"/>
      <w:r>
        <w:rPr>
          <w:rFonts w:ascii="Times New Roman" w:hAnsi="Times New Roman"/>
          <w:sz w:val="24"/>
        </w:rPr>
        <w:t>результатам</w:t>
      </w:r>
      <w:proofErr w:type="gramEnd"/>
      <w:r>
        <w:rPr>
          <w:rFonts w:ascii="Times New Roman" w:hAnsi="Times New Roman"/>
          <w:sz w:val="24"/>
        </w:rPr>
        <w:t xml:space="preserve"> проведения которых выданы предписания об устранении выявленных нарушений обязательных требований    составили100 % </w:t>
      </w:r>
    </w:p>
    <w:p w:rsidR="006C3DFA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всего количества проведенных внеплановых проверок (</w:t>
      </w:r>
      <w:r w:rsidR="00C04CA3">
        <w:rPr>
          <w:rFonts w:ascii="Times New Roman" w:hAnsi="Times New Roman"/>
          <w:sz w:val="24"/>
        </w:rPr>
        <w:t>56</w:t>
      </w:r>
      <w:r>
        <w:rPr>
          <w:rFonts w:ascii="Times New Roman" w:hAnsi="Times New Roman"/>
          <w:sz w:val="24"/>
        </w:rPr>
        <w:t xml:space="preserve">)  по </w:t>
      </w:r>
      <w:proofErr w:type="gramStart"/>
      <w:r>
        <w:rPr>
          <w:rFonts w:ascii="Times New Roman" w:hAnsi="Times New Roman"/>
          <w:sz w:val="24"/>
        </w:rPr>
        <w:t>результатам</w:t>
      </w:r>
      <w:proofErr w:type="gramEnd"/>
      <w:r>
        <w:rPr>
          <w:rFonts w:ascii="Times New Roman" w:hAnsi="Times New Roman"/>
          <w:sz w:val="24"/>
        </w:rPr>
        <w:t xml:space="preserve"> проведения которых выданы предписания об устранении выявленных нарушений обязательных требований  составили </w:t>
      </w:r>
      <w:r w:rsidR="00C04CA3">
        <w:rPr>
          <w:rFonts w:ascii="Times New Roman" w:hAnsi="Times New Roman"/>
          <w:sz w:val="24"/>
        </w:rPr>
        <w:t>35</w:t>
      </w:r>
      <w:r>
        <w:rPr>
          <w:rFonts w:ascii="Times New Roman" w:hAnsi="Times New Roman"/>
          <w:sz w:val="24"/>
        </w:rPr>
        <w:t xml:space="preserve"> (</w:t>
      </w:r>
      <w:r w:rsidR="00C04CA3">
        <w:rPr>
          <w:rFonts w:ascii="Times New Roman" w:hAnsi="Times New Roman"/>
          <w:sz w:val="24"/>
        </w:rPr>
        <w:t>82,5</w:t>
      </w:r>
      <w:r>
        <w:rPr>
          <w:rFonts w:ascii="Times New Roman" w:hAnsi="Times New Roman"/>
          <w:sz w:val="24"/>
        </w:rPr>
        <w:t xml:space="preserve">  %)  </w:t>
      </w:r>
    </w:p>
    <w:p w:rsidR="006C3DFA" w:rsidRDefault="006C3DFA" w:rsidP="006C3DFA">
      <w:pPr>
        <w:spacing w:after="0" w:line="240" w:lineRule="auto"/>
        <w:ind w:left="-113" w:right="-113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№72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Число проверок, по результатам которых были приняты меры: возбуждены дела об административных правонарушениях; переданы материалы для обращения в суд, в правоохранительные органы, в другие уполномоченные органы для принятия мер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Ind w:w="-12" w:type="dxa"/>
        <w:tblCellMar>
          <w:left w:w="10" w:type="dxa"/>
          <w:right w:w="10" w:type="dxa"/>
        </w:tblCellMar>
        <w:tblLook w:val="0000"/>
      </w:tblPr>
      <w:tblGrid>
        <w:gridCol w:w="1004"/>
        <w:gridCol w:w="857"/>
        <w:gridCol w:w="2126"/>
        <w:gridCol w:w="1559"/>
        <w:gridCol w:w="1701"/>
        <w:gridCol w:w="1526"/>
      </w:tblGrid>
      <w:tr w:rsidR="006C3DFA" w:rsidTr="00B2357B">
        <w:trPr>
          <w:trHeight w:val="170"/>
          <w:jc w:val="center"/>
        </w:trPr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периоды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Всего</w:t>
            </w:r>
          </w:p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проверок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</w:t>
            </w:r>
            <w:proofErr w:type="spellEnd"/>
            <w:r>
              <w:rPr>
                <w:rFonts w:ascii="Times New Roman" w:hAnsi="Times New Roman"/>
              </w:rPr>
              <w:t>. соответствия требованиям технических регламентов)</w:t>
            </w:r>
          </w:p>
        </w:tc>
      </w:tr>
      <w:tr w:rsidR="006C3DFA" w:rsidTr="00B2357B">
        <w:trPr>
          <w:trHeight w:val="184"/>
          <w:jc w:val="center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</w:t>
            </w:r>
            <w:proofErr w:type="spellEnd"/>
            <w:r>
              <w:rPr>
                <w:rFonts w:ascii="Times New Roman" w:hAnsi="Times New Roman"/>
              </w:rPr>
              <w:t>. в области СЭБ, законов и иных НПА РФ, регулирующих отношения в области ЗПП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соблюдением </w:t>
            </w:r>
            <w:proofErr w:type="spellStart"/>
            <w:r>
              <w:rPr>
                <w:rFonts w:ascii="Times New Roman" w:hAnsi="Times New Roman"/>
              </w:rPr>
              <w:t>зак</w:t>
            </w:r>
            <w:proofErr w:type="spellEnd"/>
            <w:r>
              <w:rPr>
                <w:rFonts w:ascii="Times New Roman" w:hAnsi="Times New Roman"/>
              </w:rPr>
              <w:t>. в области обеспечения СЭБ населения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spacing w:after="0" w:line="240" w:lineRule="auto"/>
              <w:ind w:left="-113" w:right="-113"/>
              <w:jc w:val="center"/>
            </w:pPr>
            <w:r>
              <w:rPr>
                <w:rFonts w:ascii="Times New Roman" w:hAnsi="Times New Roman"/>
              </w:rPr>
              <w:t xml:space="preserve">проверки за </w:t>
            </w:r>
            <w:proofErr w:type="spellStart"/>
            <w:r>
              <w:rPr>
                <w:rFonts w:ascii="Times New Roman" w:hAnsi="Times New Roman"/>
              </w:rPr>
              <w:t>собл</w:t>
            </w:r>
            <w:proofErr w:type="spellEnd"/>
            <w:r>
              <w:rPr>
                <w:rFonts w:ascii="Times New Roman" w:hAnsi="Times New Roman"/>
              </w:rPr>
              <w:t>. законов и иных НПА РФ, регулирующих отношения в области ЗПП</w:t>
            </w: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Default="006C3DFA" w:rsidP="00B2357B">
            <w:pPr>
              <w:jc w:val="center"/>
              <w:rPr>
                <w:rFonts w:eastAsia="Calibri" w:cs="Calibri"/>
              </w:rPr>
            </w:pPr>
          </w:p>
        </w:tc>
      </w:tr>
      <w:tr w:rsidR="006C3DFA" w:rsidTr="00B2357B">
        <w:trPr>
          <w:trHeight w:val="184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44189F" w:rsidRDefault="006C3DFA" w:rsidP="00C04CA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C04CA3">
              <w:rPr>
                <w:rFonts w:ascii="Times New Roman" w:hAnsi="Times New Roman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44189F" w:rsidRDefault="00C04CA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04CA3" w:rsidTr="00B2357B">
        <w:trPr>
          <w:trHeight w:val="184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CA3" w:rsidRPr="0044189F" w:rsidRDefault="00C04CA3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04CA3" w:rsidTr="00B2357B">
        <w:trPr>
          <w:trHeight w:val="184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4CA3" w:rsidRPr="0044189F" w:rsidRDefault="00C04CA3" w:rsidP="00020C0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2019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40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04CA3" w:rsidRPr="0044189F" w:rsidRDefault="00C04CA3" w:rsidP="00020C0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189F">
              <w:rPr>
                <w:rFonts w:ascii="Times New Roman" w:hAnsi="Times New Roman"/>
              </w:rPr>
              <w:t>16</w:t>
            </w:r>
          </w:p>
        </w:tc>
      </w:tr>
    </w:tbl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6C3DFA" w:rsidRPr="002632A6" w:rsidRDefault="006C3DFA" w:rsidP="006C3DFA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</w:rPr>
      </w:pPr>
      <w:r w:rsidRPr="002632A6">
        <w:rPr>
          <w:rFonts w:ascii="Times New Roman" w:hAnsi="Times New Roman"/>
          <w:sz w:val="24"/>
        </w:rPr>
        <w:t>За отчетный период количество  проверок по результатам которых были приняты меры: возбуждены дела об административных правонарушениях; переданы материалы для обращения в суд, в правоохранительные органы, в другие уполномоченные органы для принятия мер  в рамках ФЗ №294-ФЗ</w:t>
      </w:r>
      <w:proofErr w:type="gramStart"/>
      <w:r w:rsidRPr="002632A6">
        <w:rPr>
          <w:rFonts w:ascii="Times New Roman" w:hAnsi="Times New Roman"/>
          <w:sz w:val="24"/>
        </w:rPr>
        <w:t>;</w:t>
      </w:r>
      <w:r w:rsidR="00C04CA3">
        <w:rPr>
          <w:rFonts w:ascii="Times New Roman" w:hAnsi="Times New Roman"/>
          <w:sz w:val="24"/>
        </w:rPr>
        <w:t>в</w:t>
      </w:r>
      <w:proofErr w:type="gramEnd"/>
      <w:r w:rsidR="00C04CA3">
        <w:rPr>
          <w:rFonts w:ascii="Times New Roman" w:hAnsi="Times New Roman"/>
          <w:sz w:val="24"/>
        </w:rPr>
        <w:t xml:space="preserve"> 2021 г -113,</w:t>
      </w:r>
      <w:r w:rsidRPr="002632A6">
        <w:rPr>
          <w:rFonts w:ascii="Times New Roman" w:hAnsi="Times New Roman"/>
          <w:sz w:val="24"/>
        </w:rPr>
        <w:t xml:space="preserve"> и  в</w:t>
      </w:r>
      <w:r>
        <w:rPr>
          <w:rFonts w:ascii="Times New Roman" w:hAnsi="Times New Roman"/>
          <w:sz w:val="24"/>
        </w:rPr>
        <w:t xml:space="preserve">2020 г -35 , </w:t>
      </w:r>
      <w:r w:rsidRPr="002632A6">
        <w:rPr>
          <w:rFonts w:ascii="Times New Roman" w:hAnsi="Times New Roman"/>
          <w:sz w:val="24"/>
        </w:rPr>
        <w:t xml:space="preserve">2019 г -148 </w:t>
      </w:r>
      <w:r w:rsidR="004207B3">
        <w:rPr>
          <w:rFonts w:ascii="Times New Roman" w:hAnsi="Times New Roman"/>
          <w:sz w:val="24"/>
        </w:rPr>
        <w:t>.</w:t>
      </w:r>
    </w:p>
    <w:p w:rsidR="006C3DFA" w:rsidRPr="002632A6" w:rsidRDefault="006C3DFA" w:rsidP="004207B3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2632A6">
        <w:rPr>
          <w:rFonts w:ascii="Times New Roman" w:hAnsi="Times New Roman"/>
          <w:sz w:val="24"/>
        </w:rPr>
        <w:t xml:space="preserve">В динамике за три года проверок по </w:t>
      </w:r>
      <w:proofErr w:type="gramStart"/>
      <w:r w:rsidRPr="002632A6">
        <w:rPr>
          <w:rFonts w:ascii="Times New Roman" w:hAnsi="Times New Roman"/>
          <w:sz w:val="24"/>
        </w:rPr>
        <w:t>результатам</w:t>
      </w:r>
      <w:proofErr w:type="gramEnd"/>
      <w:r w:rsidRPr="002632A6">
        <w:rPr>
          <w:rFonts w:ascii="Times New Roman" w:hAnsi="Times New Roman"/>
          <w:sz w:val="24"/>
        </w:rPr>
        <w:t xml:space="preserve"> которых были приняты меры: возбуждены дела об административных правонарушениях; переданы материалы для обращения в суд, в правоохранительные органы, в другие уполномоченные органы для принятия мер за соблюдением законодательства в области СЭБ, законов и иных НПА РФ, регулирующих отношения в области ЗПП </w:t>
      </w:r>
      <w:r w:rsidR="004207B3">
        <w:rPr>
          <w:rFonts w:ascii="Times New Roman" w:hAnsi="Times New Roman"/>
          <w:sz w:val="24"/>
        </w:rPr>
        <w:t xml:space="preserve"> проведены не были</w:t>
      </w:r>
      <w:r w:rsidRPr="002632A6">
        <w:rPr>
          <w:rFonts w:ascii="Times New Roman" w:hAnsi="Times New Roman"/>
          <w:sz w:val="24"/>
        </w:rPr>
        <w:t>.</w:t>
      </w:r>
    </w:p>
    <w:p w:rsidR="006C3DFA" w:rsidRPr="002632A6" w:rsidRDefault="006C3DFA" w:rsidP="006C3DFA">
      <w:pPr>
        <w:spacing w:after="0" w:line="240" w:lineRule="auto"/>
        <w:ind w:right="-113" w:firstLine="708"/>
        <w:jc w:val="both"/>
        <w:rPr>
          <w:rFonts w:ascii="Times New Roman" w:hAnsi="Times New Roman"/>
          <w:sz w:val="24"/>
        </w:rPr>
      </w:pPr>
      <w:r w:rsidRPr="002632A6">
        <w:rPr>
          <w:rFonts w:ascii="Times New Roman" w:hAnsi="Times New Roman"/>
          <w:sz w:val="24"/>
        </w:rPr>
        <w:t xml:space="preserve">Из всего количества проведенных проверок, проверки, проведенные за соблюдением законодательства в области обеспечения СЭБ населения, составил </w:t>
      </w:r>
      <w:r>
        <w:rPr>
          <w:rFonts w:ascii="Times New Roman" w:hAnsi="Times New Roman"/>
          <w:sz w:val="24"/>
        </w:rPr>
        <w:t>100</w:t>
      </w:r>
      <w:r w:rsidRPr="002632A6">
        <w:rPr>
          <w:rFonts w:ascii="Times New Roman" w:hAnsi="Times New Roman"/>
          <w:sz w:val="24"/>
        </w:rPr>
        <w:t xml:space="preserve"> %  .</w:t>
      </w:r>
    </w:p>
    <w:p w:rsidR="006C3DFA" w:rsidRPr="002632A6" w:rsidRDefault="006C3DFA" w:rsidP="006C3DFA">
      <w:pPr>
        <w:spacing w:after="0" w:line="240" w:lineRule="auto"/>
        <w:ind w:right="-113"/>
        <w:jc w:val="both"/>
        <w:rPr>
          <w:rFonts w:ascii="Times New Roman" w:hAnsi="Times New Roman"/>
          <w:sz w:val="24"/>
        </w:rPr>
      </w:pPr>
      <w:r w:rsidRPr="002632A6">
        <w:rPr>
          <w:rFonts w:ascii="Times New Roman" w:hAnsi="Times New Roman"/>
          <w:sz w:val="24"/>
        </w:rPr>
        <w:t>Проверки за соблюдением  законов и иных НПА РФ, регулирующих отношения в области ЗПП  составляет</w:t>
      </w:r>
      <w:proofErr w:type="gramStart"/>
      <w:r w:rsidR="004207B3">
        <w:rPr>
          <w:rFonts w:ascii="Times New Roman" w:hAnsi="Times New Roman"/>
          <w:sz w:val="24"/>
        </w:rPr>
        <w:t>0</w:t>
      </w:r>
      <w:proofErr w:type="gramEnd"/>
      <w:r w:rsidR="004207B3">
        <w:rPr>
          <w:rFonts w:ascii="Times New Roman" w:hAnsi="Times New Roman"/>
          <w:sz w:val="24"/>
        </w:rPr>
        <w:t>,1</w:t>
      </w:r>
      <w:r w:rsidRPr="002632A6">
        <w:rPr>
          <w:rFonts w:ascii="Times New Roman" w:hAnsi="Times New Roman"/>
          <w:sz w:val="24"/>
        </w:rPr>
        <w:t xml:space="preserve"> % </w:t>
      </w:r>
    </w:p>
    <w:p w:rsidR="006C3DFA" w:rsidRPr="004B007B" w:rsidRDefault="006C3DFA" w:rsidP="006C3DF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2632A6">
        <w:rPr>
          <w:rFonts w:ascii="Times New Roman" w:hAnsi="Times New Roman"/>
          <w:sz w:val="24"/>
        </w:rPr>
        <w:lastRenderedPageBreak/>
        <w:t xml:space="preserve">Из всего количества проведенных проверок,  по результатам которых были приняты меры: возбуждены дела об административных правонарушениях; переданы материалы для обращения в суд, в правоохранительные органы, в другие уполномоченные органы для принятия мер  в рамках ФЗ №294-ФЗ </w:t>
      </w:r>
      <w:proofErr w:type="gramStart"/>
      <w:r w:rsidRPr="002632A6">
        <w:rPr>
          <w:rFonts w:ascii="Times New Roman" w:hAnsi="Times New Roman"/>
          <w:sz w:val="24"/>
        </w:rPr>
        <w:t>проверки</w:t>
      </w:r>
      <w:proofErr w:type="gramEnd"/>
      <w:r w:rsidRPr="002632A6">
        <w:rPr>
          <w:rFonts w:ascii="Times New Roman" w:hAnsi="Times New Roman"/>
          <w:sz w:val="24"/>
        </w:rPr>
        <w:t xml:space="preserve"> проведенные за соблюдением соответствия требованиям технических регламентов составили  </w:t>
      </w:r>
      <w:r w:rsidR="004207B3">
        <w:rPr>
          <w:rFonts w:ascii="Times New Roman" w:hAnsi="Times New Roman"/>
          <w:sz w:val="24"/>
        </w:rPr>
        <w:t>в 2021 -3,</w:t>
      </w:r>
      <w:r>
        <w:rPr>
          <w:rFonts w:ascii="Times New Roman" w:hAnsi="Times New Roman"/>
          <w:sz w:val="24"/>
        </w:rPr>
        <w:t xml:space="preserve"> в 2020 г-0% , </w:t>
      </w:r>
      <w:r w:rsidRPr="002632A6">
        <w:rPr>
          <w:rFonts w:ascii="Times New Roman" w:hAnsi="Times New Roman"/>
          <w:sz w:val="24"/>
        </w:rPr>
        <w:t xml:space="preserve"> в 2019 г -11 % ,  </w:t>
      </w: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№73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Составлено протоколов об административном правонарушении 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территориальным органом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17"/>
        <w:gridCol w:w="425"/>
        <w:gridCol w:w="567"/>
        <w:gridCol w:w="284"/>
        <w:gridCol w:w="567"/>
        <w:gridCol w:w="283"/>
        <w:gridCol w:w="496"/>
        <w:gridCol w:w="567"/>
        <w:gridCol w:w="567"/>
        <w:gridCol w:w="567"/>
        <w:gridCol w:w="425"/>
        <w:gridCol w:w="283"/>
        <w:gridCol w:w="425"/>
        <w:gridCol w:w="567"/>
        <w:gridCol w:w="709"/>
        <w:gridCol w:w="851"/>
        <w:gridCol w:w="814"/>
      </w:tblGrid>
      <w:tr w:rsidR="006C3DFA" w:rsidRPr="00D5080B" w:rsidTr="00B2357B">
        <w:trPr>
          <w:trHeight w:val="1"/>
          <w:jc w:val="center"/>
        </w:trPr>
        <w:tc>
          <w:tcPr>
            <w:tcW w:w="754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по статьям Федерального закона "О санитарно-эпидемиологическом благополучии населения" от 30.03.1999 №52-ФЗ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Составлено протоколов об адм. правонарушении</w:t>
            </w:r>
          </w:p>
        </w:tc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из них по результатам адм. расследований</w:t>
            </w:r>
          </w:p>
        </w:tc>
      </w:tr>
      <w:tr w:rsidR="006C3DFA" w:rsidRPr="00D5080B" w:rsidTr="00B2357B">
        <w:trPr>
          <w:trHeight w:val="1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годы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17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D5080B">
              <w:rPr>
                <w:rFonts w:ascii="Times New Roman" w:hAnsi="Times New Roman"/>
              </w:rPr>
              <w:t>ст</w:t>
            </w:r>
            <w:proofErr w:type="spellEnd"/>
            <w:proofErr w:type="gramEnd"/>
            <w:r w:rsidRPr="00D5080B"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19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D5080B">
              <w:rPr>
                <w:rFonts w:ascii="Times New Roman" w:hAnsi="Times New Roman"/>
              </w:rPr>
              <w:t>ст</w:t>
            </w:r>
            <w:proofErr w:type="spellEnd"/>
            <w:proofErr w:type="gramEnd"/>
            <w:r w:rsidRPr="00D5080B">
              <w:rPr>
                <w:rFonts w:ascii="Times New Roman" w:hAnsi="Times New Roman"/>
              </w:rPr>
              <w:t xml:space="preserve"> 20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25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ст. 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нарушения иных требований закона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6C3DFA" w:rsidRPr="00D5080B" w:rsidTr="00B2357B">
        <w:trPr>
          <w:trHeight w:val="1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C3DFA" w:rsidRPr="00D5080B" w:rsidTr="00B2357B">
        <w:trPr>
          <w:trHeight w:val="1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2018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65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17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080B">
              <w:rPr>
                <w:rFonts w:ascii="Times New Roman" w:eastAsia="Calibri" w:hAnsi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54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234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443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11</w:t>
            </w:r>
          </w:p>
        </w:tc>
      </w:tr>
      <w:tr w:rsidR="006C3DFA" w:rsidRPr="00D5080B" w:rsidTr="00B2357B">
        <w:trPr>
          <w:trHeight w:val="1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82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22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D5080B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400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DFA" w:rsidRPr="00D5080B" w:rsidRDefault="006C3DFA" w:rsidP="00B2357B">
            <w:pPr>
              <w:spacing w:after="0" w:line="240" w:lineRule="auto"/>
              <w:ind w:left="-85" w:right="-142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-</w:t>
            </w:r>
          </w:p>
        </w:tc>
      </w:tr>
    </w:tbl>
    <w:p w:rsidR="006C3DFA" w:rsidRPr="00D5080B" w:rsidRDefault="006C3DFA" w:rsidP="006C3DFA">
      <w:pPr>
        <w:spacing w:after="0" w:line="240" w:lineRule="auto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В 2020 и году числа дел об административных правонарушениях возбужденных должностными лицами  уменьшилось  на 4раза </w:t>
      </w:r>
      <w:proofErr w:type="gramStart"/>
      <w:r>
        <w:rPr>
          <w:rFonts w:ascii="Times New Roman" w:hAnsi="Times New Roman"/>
          <w:sz w:val="24"/>
        </w:rPr>
        <w:t>по</w:t>
      </w:r>
      <w:proofErr w:type="gramEnd"/>
      <w:r>
        <w:rPr>
          <w:rFonts w:ascii="Times New Roman" w:hAnsi="Times New Roman"/>
          <w:sz w:val="24"/>
        </w:rPr>
        <w:t xml:space="preserve"> сравнении с 2019 и 2018  годами     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№74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Составлено постановлений об административном  правонарушении </w:t>
      </w:r>
    </w:p>
    <w:p w:rsidR="006C3DFA" w:rsidRDefault="006C3DFA" w:rsidP="006C3DFA">
      <w:pPr>
        <w:spacing w:after="0" w:line="240" w:lineRule="auto"/>
        <w:ind w:left="-113" w:right="-11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территориальным органом</w:t>
      </w:r>
    </w:p>
    <w:p w:rsidR="006C3DFA" w:rsidRDefault="006C3DFA" w:rsidP="006C3DFA">
      <w:pPr>
        <w:spacing w:after="0" w:line="240" w:lineRule="auto"/>
        <w:ind w:left="-113" w:right="-113"/>
        <w:jc w:val="both"/>
        <w:rPr>
          <w:rFonts w:ascii="Times New Roman" w:hAnsi="Times New Roman"/>
        </w:rPr>
      </w:pPr>
    </w:p>
    <w:tbl>
      <w:tblPr>
        <w:tblW w:w="6668" w:type="dxa"/>
        <w:jc w:val="center"/>
        <w:tblInd w:w="2" w:type="dxa"/>
        <w:tblCellMar>
          <w:left w:w="10" w:type="dxa"/>
          <w:right w:w="10" w:type="dxa"/>
        </w:tblCellMar>
        <w:tblLook w:val="0000"/>
      </w:tblPr>
      <w:tblGrid>
        <w:gridCol w:w="2416"/>
        <w:gridCol w:w="1418"/>
        <w:gridCol w:w="1417"/>
        <w:gridCol w:w="1417"/>
      </w:tblGrid>
      <w:tr w:rsidR="004207B3" w:rsidTr="00B2357B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2019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2020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t>2021год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всего постановлений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282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t>281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6.3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138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t>102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6.4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t>44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6.5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    статья 6.6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    статья 6.7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t>54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   статья 6.35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8.2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10.8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     статья 14.4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14.53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14.5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14.43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14.7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14.8 часть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14.8 часть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</w:p>
        </w:tc>
      </w:tr>
      <w:tr w:rsidR="004207B3" w:rsidTr="00C960BA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14.15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3A01BF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</w:pPr>
          </w:p>
        </w:tc>
      </w:tr>
      <w:tr w:rsidR="004207B3" w:rsidTr="00B2357B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14.16 часть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4207B3" w:rsidTr="00B2357B">
        <w:trPr>
          <w:trHeight w:val="1"/>
          <w:jc w:val="center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207B3" w:rsidRDefault="004207B3" w:rsidP="00B235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Статья 7.2 ч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Default="004207B3" w:rsidP="00B2357B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</w:tbl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6C3DFA" w:rsidRPr="00B52483" w:rsidRDefault="006C3DFA" w:rsidP="006C3DFA">
      <w:pPr>
        <w:spacing w:after="0" w:line="240" w:lineRule="auto"/>
        <w:jc w:val="both"/>
        <w:rPr>
          <w:rFonts w:ascii="Arial CYR" w:eastAsia="Arial CYR" w:hAnsi="Arial CYR" w:cs="Arial CYR"/>
          <w:b/>
          <w:sz w:val="20"/>
        </w:rPr>
      </w:pPr>
      <w:r>
        <w:rPr>
          <w:rFonts w:ascii="Times New Roman" w:hAnsi="Times New Roman"/>
          <w:sz w:val="24"/>
        </w:rPr>
        <w:lastRenderedPageBreak/>
        <w:tab/>
      </w:r>
      <w:r w:rsidRPr="00B52483">
        <w:rPr>
          <w:rFonts w:ascii="Times New Roman" w:hAnsi="Times New Roman"/>
          <w:sz w:val="24"/>
        </w:rPr>
        <w:t xml:space="preserve">В </w:t>
      </w:r>
      <w:r w:rsidR="004207B3">
        <w:rPr>
          <w:rFonts w:ascii="Times New Roman" w:hAnsi="Times New Roman"/>
          <w:sz w:val="24"/>
        </w:rPr>
        <w:t>2021году</w:t>
      </w:r>
      <w:r w:rsidR="00D0091E">
        <w:rPr>
          <w:rFonts w:ascii="Times New Roman" w:hAnsi="Times New Roman"/>
          <w:sz w:val="24"/>
        </w:rPr>
        <w:t xml:space="preserve">отмечается </w:t>
      </w:r>
      <w:r w:rsidR="004207B3">
        <w:rPr>
          <w:rFonts w:ascii="Times New Roman" w:hAnsi="Times New Roman"/>
          <w:sz w:val="24"/>
        </w:rPr>
        <w:t>рост</w:t>
      </w:r>
      <w:r w:rsidRPr="00B52483">
        <w:rPr>
          <w:rFonts w:ascii="Times New Roman" w:hAnsi="Times New Roman"/>
          <w:sz w:val="24"/>
        </w:rPr>
        <w:t xml:space="preserve">   количества  вынесенных постановлений  о назначении административного  наказания</w:t>
      </w:r>
      <w:r w:rsidR="004207B3">
        <w:rPr>
          <w:rFonts w:ascii="Times New Roman" w:hAnsi="Times New Roman"/>
          <w:sz w:val="24"/>
        </w:rPr>
        <w:t xml:space="preserve"> по сравнению с 2020годом на 3.3 раза</w:t>
      </w: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</w:rPr>
        <w:t>Таблица №75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Всего обращений от граждан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  <w:b/>
        </w:rPr>
      </w:pPr>
    </w:p>
    <w:tbl>
      <w:tblPr>
        <w:tblStyle w:val="ae"/>
        <w:tblW w:w="0" w:type="auto"/>
        <w:tblLook w:val="04A0"/>
      </w:tblPr>
      <w:tblGrid>
        <w:gridCol w:w="675"/>
        <w:gridCol w:w="5812"/>
        <w:gridCol w:w="930"/>
        <w:gridCol w:w="851"/>
        <w:gridCol w:w="850"/>
      </w:tblGrid>
      <w:tr w:rsidR="004207B3" w:rsidTr="00D0091E">
        <w:tc>
          <w:tcPr>
            <w:tcW w:w="675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812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Работа с обращениями </w:t>
            </w:r>
          </w:p>
        </w:tc>
        <w:tc>
          <w:tcPr>
            <w:tcW w:w="930" w:type="dxa"/>
          </w:tcPr>
          <w:p w:rsidR="004207B3" w:rsidRDefault="004207B3" w:rsidP="00FA14F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1" w:type="dxa"/>
          </w:tcPr>
          <w:p w:rsidR="004207B3" w:rsidRDefault="004207B3" w:rsidP="00FA14F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0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</w:tr>
      <w:tr w:rsidR="004207B3" w:rsidTr="00D0091E">
        <w:tc>
          <w:tcPr>
            <w:tcW w:w="675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812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C6397">
              <w:rPr>
                <w:rFonts w:ascii="Times New Roman" w:hAnsi="Times New Roman"/>
              </w:rPr>
              <w:t>Всего получено обращений</w:t>
            </w:r>
          </w:p>
        </w:tc>
        <w:tc>
          <w:tcPr>
            <w:tcW w:w="930" w:type="dxa"/>
          </w:tcPr>
          <w:p w:rsidR="004207B3" w:rsidRDefault="004207B3" w:rsidP="00FA14F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1" w:type="dxa"/>
          </w:tcPr>
          <w:p w:rsidR="004207B3" w:rsidRDefault="004207B3" w:rsidP="00FA14F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850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  <w:tr w:rsidR="004207B3" w:rsidTr="00D0091E">
        <w:tc>
          <w:tcPr>
            <w:tcW w:w="675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812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C6397">
              <w:rPr>
                <w:rFonts w:ascii="Times New Roman" w:hAnsi="Times New Roman"/>
              </w:rPr>
              <w:t>Всего рассмотрено обращений (из гр.3)</w:t>
            </w:r>
          </w:p>
        </w:tc>
        <w:tc>
          <w:tcPr>
            <w:tcW w:w="930" w:type="dxa"/>
          </w:tcPr>
          <w:p w:rsidR="004207B3" w:rsidRDefault="004207B3" w:rsidP="00FA14F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51" w:type="dxa"/>
          </w:tcPr>
          <w:p w:rsidR="004207B3" w:rsidRDefault="004207B3" w:rsidP="00FA14F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850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  <w:tr w:rsidR="004207B3" w:rsidTr="00D0091E">
        <w:tc>
          <w:tcPr>
            <w:tcW w:w="675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812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C6397">
              <w:rPr>
                <w:rFonts w:ascii="Times New Roman" w:hAnsi="Times New Roman"/>
              </w:rPr>
              <w:t xml:space="preserve">Число протоколов об адм. нарушениях, </w:t>
            </w:r>
            <w:proofErr w:type="spellStart"/>
            <w:r w:rsidRPr="008C6397">
              <w:rPr>
                <w:rFonts w:ascii="Times New Roman" w:hAnsi="Times New Roman"/>
              </w:rPr>
              <w:t>сос-ных</w:t>
            </w:r>
            <w:proofErr w:type="spellEnd"/>
            <w:r w:rsidRPr="008C6397">
              <w:rPr>
                <w:rFonts w:ascii="Times New Roman" w:hAnsi="Times New Roman"/>
              </w:rPr>
              <w:t xml:space="preserve"> по </w:t>
            </w:r>
            <w:proofErr w:type="spellStart"/>
            <w:proofErr w:type="gramStart"/>
            <w:r w:rsidRPr="008C6397">
              <w:rPr>
                <w:rFonts w:ascii="Times New Roman" w:hAnsi="Times New Roman"/>
              </w:rPr>
              <w:t>фак</w:t>
            </w:r>
            <w:proofErr w:type="spellEnd"/>
            <w:r w:rsidRPr="008C6397">
              <w:rPr>
                <w:rFonts w:ascii="Times New Roman" w:hAnsi="Times New Roman"/>
              </w:rPr>
              <w:t xml:space="preserve"> там</w:t>
            </w:r>
            <w:proofErr w:type="gramEnd"/>
            <w:r w:rsidRPr="008C6397">
              <w:rPr>
                <w:rFonts w:ascii="Times New Roman" w:hAnsi="Times New Roman"/>
              </w:rPr>
              <w:t xml:space="preserve"> нарушений, </w:t>
            </w:r>
            <w:proofErr w:type="spellStart"/>
            <w:r w:rsidRPr="008C6397">
              <w:rPr>
                <w:rFonts w:ascii="Times New Roman" w:hAnsi="Times New Roman"/>
              </w:rPr>
              <w:t>выя-ных</w:t>
            </w:r>
            <w:proofErr w:type="spellEnd"/>
            <w:r w:rsidRPr="008C6397">
              <w:rPr>
                <w:rFonts w:ascii="Times New Roman" w:hAnsi="Times New Roman"/>
              </w:rPr>
              <w:t xml:space="preserve"> в </w:t>
            </w:r>
            <w:proofErr w:type="spellStart"/>
            <w:r w:rsidRPr="008C6397">
              <w:rPr>
                <w:rFonts w:ascii="Times New Roman" w:hAnsi="Times New Roman"/>
              </w:rPr>
              <w:t>рез-те</w:t>
            </w:r>
            <w:proofErr w:type="spellEnd"/>
            <w:r w:rsidRPr="008C6397">
              <w:rPr>
                <w:rFonts w:ascii="Times New Roman" w:hAnsi="Times New Roman"/>
              </w:rPr>
              <w:t xml:space="preserve"> рассмотрения обращений</w:t>
            </w:r>
          </w:p>
        </w:tc>
        <w:tc>
          <w:tcPr>
            <w:tcW w:w="930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4207B3" w:rsidRDefault="004207B3" w:rsidP="00B235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№76</w:t>
      </w:r>
    </w:p>
    <w:p w:rsidR="006C3DFA" w:rsidRDefault="006C3DFA" w:rsidP="006C3DFA"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Меры  административного наказания за административные правонарушения 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5509"/>
        <w:gridCol w:w="1084"/>
        <w:gridCol w:w="1084"/>
        <w:gridCol w:w="1084"/>
      </w:tblGrid>
      <w:tr w:rsidR="004207B3" w:rsidTr="00443A1C">
        <w:trPr>
          <w:trHeight w:val="354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периоды</w:t>
            </w:r>
          </w:p>
        </w:tc>
        <w:tc>
          <w:tcPr>
            <w:tcW w:w="1084" w:type="dxa"/>
            <w:shd w:val="clear" w:color="000000" w:fill="FFFFFF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2019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 г</w:t>
            </w:r>
          </w:p>
        </w:tc>
      </w:tr>
      <w:tr w:rsidR="004207B3" w:rsidTr="00443A1C">
        <w:trPr>
          <w:trHeight w:val="669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 xml:space="preserve">Число вынесенных </w:t>
            </w:r>
            <w:proofErr w:type="spellStart"/>
            <w:r w:rsidRPr="008C6397">
              <w:rPr>
                <w:rFonts w:ascii="Times New Roman" w:hAnsi="Times New Roman"/>
              </w:rPr>
              <w:t>Роспотребнадзором</w:t>
            </w:r>
            <w:proofErr w:type="spellEnd"/>
            <w:r w:rsidRPr="008C6397">
              <w:rPr>
                <w:rFonts w:ascii="Times New Roman" w:hAnsi="Times New Roman"/>
              </w:rPr>
              <w:t xml:space="preserve"> представлений об устранении причин и условий, способствовавших совершению административного  нарушения</w:t>
            </w:r>
          </w:p>
        </w:tc>
        <w:tc>
          <w:tcPr>
            <w:tcW w:w="1084" w:type="dxa"/>
            <w:shd w:val="clear" w:color="000000" w:fill="FFFFFF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6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207B3" w:rsidTr="00443A1C">
        <w:trPr>
          <w:trHeight w:val="419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 xml:space="preserve">Общая сумма наложенных </w:t>
            </w:r>
            <w:proofErr w:type="spellStart"/>
            <w:r w:rsidRPr="008C6397">
              <w:rPr>
                <w:rFonts w:ascii="Times New Roman" w:hAnsi="Times New Roman"/>
              </w:rPr>
              <w:t>Роспотребнадзором</w:t>
            </w:r>
            <w:proofErr w:type="spellEnd"/>
            <w:r w:rsidRPr="008C6397">
              <w:rPr>
                <w:rFonts w:ascii="Times New Roman" w:hAnsi="Times New Roman"/>
              </w:rPr>
              <w:t xml:space="preserve"> </w:t>
            </w:r>
            <w:proofErr w:type="spellStart"/>
            <w:r w:rsidRPr="008C6397">
              <w:rPr>
                <w:rFonts w:ascii="Times New Roman" w:hAnsi="Times New Roman"/>
              </w:rPr>
              <w:t>адм</w:t>
            </w:r>
            <w:proofErr w:type="spellEnd"/>
            <w:r w:rsidRPr="008C6397">
              <w:rPr>
                <w:rFonts w:ascii="Times New Roman" w:hAnsi="Times New Roman"/>
              </w:rPr>
              <w:t>. штрафов, тысяч рублей</w:t>
            </w:r>
          </w:p>
        </w:tc>
        <w:tc>
          <w:tcPr>
            <w:tcW w:w="1084" w:type="dxa"/>
            <w:shd w:val="clear" w:color="000000" w:fill="FFFFFF"/>
          </w:tcPr>
          <w:p w:rsidR="004207B3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648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194,0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857,2</w:t>
            </w:r>
          </w:p>
        </w:tc>
      </w:tr>
      <w:tr w:rsidR="004207B3" w:rsidTr="00443A1C">
        <w:trPr>
          <w:trHeight w:val="469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Общая сумма уплаченных, взысканных адм. штрафов, тысяч рублей (из числа наложенных)</w:t>
            </w:r>
          </w:p>
        </w:tc>
        <w:tc>
          <w:tcPr>
            <w:tcW w:w="1084" w:type="dxa"/>
            <w:shd w:val="clear" w:color="000000" w:fill="FFFFFF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479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134,0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654,8</w:t>
            </w:r>
          </w:p>
        </w:tc>
      </w:tr>
      <w:tr w:rsidR="004207B3" w:rsidTr="00443A1C">
        <w:trPr>
          <w:trHeight w:val="597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Число дел о привлечении к адм. ответственности, направленных на рассмотрение в суды - всего</w:t>
            </w:r>
          </w:p>
        </w:tc>
        <w:tc>
          <w:tcPr>
            <w:tcW w:w="1084" w:type="dxa"/>
            <w:shd w:val="clear" w:color="000000" w:fill="FFFFFF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82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4207B3" w:rsidTr="00443A1C">
        <w:trPr>
          <w:trHeight w:val="225"/>
          <w:jc w:val="center"/>
        </w:trPr>
        <w:tc>
          <w:tcPr>
            <w:tcW w:w="5509" w:type="dxa"/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Число дел о привлечении к адм. ответственности, по которым судами принято решение о назначении адм. наказания - всего</w:t>
            </w:r>
          </w:p>
        </w:tc>
        <w:tc>
          <w:tcPr>
            <w:tcW w:w="1084" w:type="dxa"/>
            <w:shd w:val="clear" w:color="000000" w:fill="FFFFFF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C6397">
              <w:rPr>
                <w:rFonts w:ascii="Times New Roman" w:hAnsi="Times New Roman"/>
              </w:rPr>
              <w:t>82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647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084" w:type="dxa"/>
            <w:shd w:val="clear" w:color="000000" w:fill="FFFFFF"/>
            <w:vAlign w:val="center"/>
          </w:tcPr>
          <w:p w:rsidR="004207B3" w:rsidRPr="008C6397" w:rsidRDefault="004207B3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</w:tbl>
    <w:p w:rsidR="006C3DFA" w:rsidRDefault="006C3DFA" w:rsidP="006C3DFA">
      <w:pPr>
        <w:spacing w:after="0" w:line="240" w:lineRule="auto"/>
        <w:ind w:left="-57" w:right="-57" w:firstLine="765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ind w:left="-57" w:right="-57" w:firstLine="76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</w:t>
      </w:r>
      <w:r w:rsidR="004207B3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году  отмечается </w:t>
      </w:r>
      <w:r w:rsidR="004207B3">
        <w:rPr>
          <w:rFonts w:ascii="Times New Roman" w:hAnsi="Times New Roman"/>
          <w:sz w:val="24"/>
        </w:rPr>
        <w:t>рост</w:t>
      </w:r>
      <w:r>
        <w:rPr>
          <w:rFonts w:ascii="Times New Roman" w:hAnsi="Times New Roman"/>
          <w:sz w:val="24"/>
        </w:rPr>
        <w:t xml:space="preserve">  суммы </w:t>
      </w:r>
      <w:proofErr w:type="gramStart"/>
      <w:r>
        <w:rPr>
          <w:rFonts w:ascii="Times New Roman" w:hAnsi="Times New Roman"/>
          <w:sz w:val="24"/>
        </w:rPr>
        <w:t>наложенного</w:t>
      </w:r>
      <w:proofErr w:type="gramEnd"/>
      <w:r>
        <w:rPr>
          <w:rFonts w:ascii="Times New Roman" w:hAnsi="Times New Roman"/>
          <w:sz w:val="24"/>
        </w:rPr>
        <w:t xml:space="preserve"> штрафов  в сравнении с 20</w:t>
      </w:r>
      <w:r w:rsidR="004207B3">
        <w:rPr>
          <w:rFonts w:ascii="Times New Roman" w:hAnsi="Times New Roman"/>
          <w:sz w:val="24"/>
        </w:rPr>
        <w:t>19</w:t>
      </w:r>
      <w:r>
        <w:rPr>
          <w:rFonts w:ascii="Times New Roman" w:hAnsi="Times New Roman"/>
          <w:sz w:val="24"/>
        </w:rPr>
        <w:t>-20</w:t>
      </w:r>
      <w:r w:rsidR="004207B3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 xml:space="preserve"> гг.</w:t>
      </w:r>
    </w:p>
    <w:p w:rsidR="006C3DFA" w:rsidRPr="007D6648" w:rsidRDefault="006C3DFA" w:rsidP="006C3DFA">
      <w:pPr>
        <w:spacing w:after="0" w:line="240" w:lineRule="auto"/>
        <w:ind w:left="-57" w:right="-57"/>
        <w:jc w:val="both"/>
        <w:rPr>
          <w:rFonts w:ascii="Times New Roman" w:hAnsi="Times New Roman"/>
          <w:sz w:val="24"/>
        </w:rPr>
      </w:pPr>
      <w:r w:rsidRPr="00B52483">
        <w:rPr>
          <w:rFonts w:ascii="Times New Roman" w:hAnsi="Times New Roman"/>
          <w:sz w:val="24"/>
        </w:rPr>
        <w:t xml:space="preserve">За последние три года </w:t>
      </w:r>
      <w:r>
        <w:rPr>
          <w:rFonts w:ascii="Times New Roman" w:hAnsi="Times New Roman"/>
          <w:sz w:val="24"/>
        </w:rPr>
        <w:t>%</w:t>
      </w:r>
      <w:r w:rsidRPr="00B52483">
        <w:rPr>
          <w:rFonts w:ascii="Times New Roman" w:hAnsi="Times New Roman"/>
          <w:sz w:val="24"/>
        </w:rPr>
        <w:t xml:space="preserve"> взысканного штрафа</w:t>
      </w:r>
      <w:r>
        <w:rPr>
          <w:rFonts w:ascii="Times New Roman" w:hAnsi="Times New Roman"/>
          <w:sz w:val="24"/>
        </w:rPr>
        <w:t xml:space="preserve"> составляет </w:t>
      </w:r>
      <w:r w:rsidR="004207B3">
        <w:rPr>
          <w:rFonts w:ascii="Times New Roman" w:hAnsi="Times New Roman"/>
          <w:sz w:val="24"/>
        </w:rPr>
        <w:t>в 2021 г-76,4 %</w:t>
      </w:r>
      <w:r>
        <w:rPr>
          <w:rFonts w:ascii="Times New Roman" w:hAnsi="Times New Roman"/>
          <w:sz w:val="24"/>
        </w:rPr>
        <w:t xml:space="preserve">в 2020 г-69% , 2019-74 % </w:t>
      </w:r>
      <w:r w:rsidR="004207B3">
        <w:rPr>
          <w:rFonts w:ascii="Times New Roman" w:hAnsi="Times New Roman"/>
          <w:sz w:val="24"/>
        </w:rPr>
        <w:t>.</w:t>
      </w:r>
    </w:p>
    <w:p w:rsidR="006C3DFA" w:rsidRDefault="006C3DFA" w:rsidP="006C3DFA">
      <w:pPr>
        <w:spacing w:after="0" w:line="240" w:lineRule="auto"/>
        <w:ind w:left="4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 88</w:t>
      </w:r>
    </w:p>
    <w:p w:rsidR="006C3DFA" w:rsidRDefault="006C3DFA" w:rsidP="006C3DFA">
      <w:pPr>
        <w:spacing w:after="0" w:line="240" w:lineRule="auto"/>
        <w:ind w:left="4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Приостановление объектов </w:t>
      </w:r>
    </w:p>
    <w:p w:rsidR="006C3DFA" w:rsidRDefault="006C3DFA" w:rsidP="006C3DFA">
      <w:pPr>
        <w:spacing w:after="0" w:line="240" w:lineRule="auto"/>
        <w:ind w:left="420"/>
        <w:jc w:val="center"/>
        <w:rPr>
          <w:rFonts w:ascii="Times New Roman" w:hAnsi="Times New Roman"/>
          <w:b/>
        </w:rPr>
      </w:pPr>
    </w:p>
    <w:tbl>
      <w:tblPr>
        <w:tblW w:w="9076" w:type="dxa"/>
        <w:jc w:val="center"/>
        <w:tblInd w:w="38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71"/>
        <w:gridCol w:w="1249"/>
        <w:gridCol w:w="960"/>
        <w:gridCol w:w="1674"/>
        <w:gridCol w:w="992"/>
        <w:gridCol w:w="1121"/>
        <w:gridCol w:w="809"/>
      </w:tblGrid>
      <w:tr w:rsidR="006C3DFA" w:rsidTr="00B2357B">
        <w:trPr>
          <w:cantSplit/>
          <w:trHeight w:val="1"/>
          <w:jc w:val="center"/>
        </w:trPr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Объекты надзора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4207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201</w:t>
            </w:r>
            <w:r w:rsidR="004207B3">
              <w:rPr>
                <w:rFonts w:ascii="Times New Roman" w:hAnsi="Times New Roman"/>
              </w:rPr>
              <w:t>9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4207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4207B3">
              <w:rPr>
                <w:rFonts w:ascii="Times New Roman" w:hAnsi="Times New Roman"/>
              </w:rPr>
              <w:t>20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5080B" w:rsidRDefault="006C3DFA" w:rsidP="004207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4207B3">
              <w:rPr>
                <w:rFonts w:ascii="Times New Roman" w:hAnsi="Times New Roman"/>
              </w:rPr>
              <w:t>1</w:t>
            </w:r>
          </w:p>
        </w:tc>
      </w:tr>
      <w:tr w:rsidR="006C3DFA" w:rsidTr="00B2357B">
        <w:trPr>
          <w:trHeight w:val="1"/>
          <w:jc w:val="center"/>
        </w:trPr>
        <w:tc>
          <w:tcPr>
            <w:tcW w:w="22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0091E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91E">
              <w:rPr>
                <w:rFonts w:ascii="Times New Roman" w:hAnsi="Times New Roman"/>
                <w:sz w:val="16"/>
                <w:szCs w:val="16"/>
              </w:rPr>
              <w:t xml:space="preserve">Количество материалов направленных в </w:t>
            </w:r>
            <w:proofErr w:type="spellStart"/>
            <w:r w:rsidRPr="00D0091E">
              <w:rPr>
                <w:rFonts w:ascii="Times New Roman" w:hAnsi="Times New Roman"/>
                <w:sz w:val="16"/>
                <w:szCs w:val="16"/>
              </w:rPr>
              <w:t>федераль</w:t>
            </w:r>
            <w:proofErr w:type="spellEnd"/>
            <w:r w:rsidRPr="00D0091E">
              <w:rPr>
                <w:rFonts w:ascii="Times New Roman" w:hAnsi="Times New Roman"/>
                <w:sz w:val="16"/>
                <w:szCs w:val="16"/>
              </w:rPr>
              <w:t>. суд для рассмотрения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0091E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91E">
              <w:rPr>
                <w:rFonts w:ascii="Times New Roman" w:hAnsi="Times New Roman"/>
                <w:sz w:val="16"/>
                <w:szCs w:val="16"/>
              </w:rPr>
              <w:t>Приостановлено объектов решением суда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0091E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91E">
              <w:rPr>
                <w:rFonts w:ascii="Times New Roman" w:hAnsi="Times New Roman"/>
                <w:sz w:val="16"/>
                <w:szCs w:val="16"/>
              </w:rPr>
              <w:t xml:space="preserve">Количество материалов направленных в </w:t>
            </w:r>
            <w:proofErr w:type="spellStart"/>
            <w:r w:rsidRPr="00D0091E">
              <w:rPr>
                <w:rFonts w:ascii="Times New Roman" w:hAnsi="Times New Roman"/>
                <w:sz w:val="16"/>
                <w:szCs w:val="16"/>
              </w:rPr>
              <w:t>федераль</w:t>
            </w:r>
            <w:proofErr w:type="spellEnd"/>
            <w:r w:rsidRPr="00D0091E">
              <w:rPr>
                <w:rFonts w:ascii="Times New Roman" w:hAnsi="Times New Roman"/>
                <w:sz w:val="16"/>
                <w:szCs w:val="16"/>
              </w:rPr>
              <w:t>. суд для рассмотрения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0091E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91E">
              <w:rPr>
                <w:rFonts w:ascii="Times New Roman" w:hAnsi="Times New Roman"/>
                <w:sz w:val="16"/>
                <w:szCs w:val="16"/>
              </w:rPr>
              <w:t>Приостановлено объектов решением суда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0091E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91E">
              <w:rPr>
                <w:rFonts w:ascii="Times New Roman" w:hAnsi="Times New Roman"/>
                <w:sz w:val="16"/>
                <w:szCs w:val="16"/>
              </w:rPr>
              <w:t xml:space="preserve">Кол- </w:t>
            </w:r>
            <w:proofErr w:type="gramStart"/>
            <w:r w:rsidRPr="00D0091E">
              <w:rPr>
                <w:rFonts w:ascii="Times New Roman" w:hAnsi="Times New Roman"/>
                <w:sz w:val="16"/>
                <w:szCs w:val="16"/>
              </w:rPr>
              <w:t>во</w:t>
            </w:r>
            <w:proofErr w:type="gramEnd"/>
            <w:r w:rsidRPr="00D0091E">
              <w:rPr>
                <w:rFonts w:ascii="Times New Roman" w:hAnsi="Times New Roman"/>
                <w:sz w:val="16"/>
                <w:szCs w:val="16"/>
              </w:rPr>
              <w:t xml:space="preserve"> материалов </w:t>
            </w:r>
            <w:proofErr w:type="spellStart"/>
            <w:r w:rsidRPr="00D0091E">
              <w:rPr>
                <w:rFonts w:ascii="Times New Roman" w:hAnsi="Times New Roman"/>
                <w:sz w:val="16"/>
                <w:szCs w:val="16"/>
              </w:rPr>
              <w:t>нап-ных</w:t>
            </w:r>
            <w:proofErr w:type="spellEnd"/>
            <w:r w:rsidRPr="00D0091E">
              <w:rPr>
                <w:rFonts w:ascii="Times New Roman" w:hAnsi="Times New Roman"/>
                <w:sz w:val="16"/>
                <w:szCs w:val="16"/>
              </w:rPr>
              <w:t xml:space="preserve"> в </w:t>
            </w:r>
            <w:proofErr w:type="spellStart"/>
            <w:r w:rsidRPr="00D0091E">
              <w:rPr>
                <w:rFonts w:ascii="Times New Roman" w:hAnsi="Times New Roman"/>
                <w:sz w:val="16"/>
                <w:szCs w:val="16"/>
              </w:rPr>
              <w:t>федераль</w:t>
            </w:r>
            <w:proofErr w:type="spellEnd"/>
            <w:r w:rsidRPr="00D0091E">
              <w:rPr>
                <w:rFonts w:ascii="Times New Roman" w:hAnsi="Times New Roman"/>
                <w:sz w:val="16"/>
                <w:szCs w:val="16"/>
              </w:rPr>
              <w:t xml:space="preserve">. суд для </w:t>
            </w:r>
            <w:proofErr w:type="spellStart"/>
            <w:r w:rsidRPr="00D0091E">
              <w:rPr>
                <w:rFonts w:ascii="Times New Roman" w:hAnsi="Times New Roman"/>
                <w:sz w:val="16"/>
                <w:szCs w:val="16"/>
              </w:rPr>
              <w:t>рас-ния</w:t>
            </w:r>
            <w:proofErr w:type="spellEnd"/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0091E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91E">
              <w:rPr>
                <w:rFonts w:ascii="Times New Roman" w:hAnsi="Times New Roman"/>
                <w:sz w:val="16"/>
                <w:szCs w:val="16"/>
              </w:rPr>
              <w:t>Приостановлено объектов решением суда</w:t>
            </w:r>
          </w:p>
        </w:tc>
      </w:tr>
      <w:tr w:rsidR="006C3DFA" w:rsidTr="00B2357B">
        <w:trPr>
          <w:trHeight w:val="1"/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Торговля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6C3DFA" w:rsidTr="00B2357B">
        <w:trPr>
          <w:trHeight w:val="1"/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 xml:space="preserve">Детские подростковые </w:t>
            </w:r>
            <w:proofErr w:type="spellStart"/>
            <w:r w:rsidRPr="00D5080B">
              <w:rPr>
                <w:rFonts w:ascii="Times New Roman" w:hAnsi="Times New Roman"/>
              </w:rPr>
              <w:t>учр</w:t>
            </w:r>
            <w:proofErr w:type="spellEnd"/>
            <w:r w:rsidRPr="00D5080B">
              <w:rPr>
                <w:rFonts w:ascii="Times New Roman" w:hAnsi="Times New Roman"/>
              </w:rPr>
              <w:t>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5080B" w:rsidRDefault="006C3DFA" w:rsidP="00B235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C3DFA" w:rsidTr="00B2357B">
        <w:trPr>
          <w:trHeight w:val="1"/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Предприятия обществен. питания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DFA" w:rsidRPr="00D5080B" w:rsidRDefault="006C3DFA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5080B" w:rsidRDefault="006C3DFA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C3DFA" w:rsidRPr="00D5080B" w:rsidRDefault="006C3DFA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4207B3" w:rsidTr="00B2357B">
        <w:trPr>
          <w:trHeight w:val="1"/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Коммунальные объекты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9631A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9631A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207B3" w:rsidTr="00B2357B">
        <w:trPr>
          <w:trHeight w:val="1"/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9631AA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9631AA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4207B3" w:rsidTr="00B2357B">
        <w:trPr>
          <w:trHeight w:val="1"/>
          <w:jc w:val="center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  <w:r w:rsidRPr="00D5080B">
              <w:rPr>
                <w:rFonts w:ascii="Times New Roman" w:hAnsi="Times New Roman"/>
              </w:rPr>
              <w:lastRenderedPageBreak/>
              <w:t xml:space="preserve"> ИТОГО</w:t>
            </w:r>
            <w:proofErr w:type="gramStart"/>
            <w:r w:rsidRPr="00D5080B">
              <w:rPr>
                <w:rFonts w:ascii="Times New Roman" w:hAnsi="Times New Roman"/>
              </w:rPr>
              <w:t xml:space="preserve"> :</w:t>
            </w:r>
            <w:proofErr w:type="gramEnd"/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9631A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9631A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07B3" w:rsidRPr="00D5080B" w:rsidRDefault="004207B3" w:rsidP="00B235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D0091E" w:rsidRDefault="00D0091E" w:rsidP="006C3D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7116" w:rsidRPr="00D5080B" w:rsidRDefault="00B47116" w:rsidP="00B47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 году</w:t>
      </w:r>
      <w:r w:rsidRPr="00D5080B">
        <w:rPr>
          <w:rFonts w:ascii="Times New Roman" w:hAnsi="Times New Roman"/>
          <w:sz w:val="24"/>
          <w:szCs w:val="24"/>
        </w:rPr>
        <w:t>материалов направленных в федеральный суд для рассмотрения о</w:t>
      </w:r>
      <w:r>
        <w:rPr>
          <w:rFonts w:ascii="Times New Roman" w:hAnsi="Times New Roman"/>
          <w:sz w:val="24"/>
          <w:szCs w:val="24"/>
        </w:rPr>
        <w:t xml:space="preserve"> временном запрете деятельности  объектов 1    </w:t>
      </w:r>
    </w:p>
    <w:p w:rsidR="006C3DFA" w:rsidRPr="00D5080B" w:rsidRDefault="006C3DFA" w:rsidP="00B47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080B">
        <w:rPr>
          <w:rFonts w:ascii="Times New Roman" w:hAnsi="Times New Roman"/>
          <w:sz w:val="24"/>
          <w:szCs w:val="24"/>
        </w:rPr>
        <w:t>Количество материалов направленных в федеральный суд для рассмотрения о</w:t>
      </w:r>
      <w:r>
        <w:rPr>
          <w:rFonts w:ascii="Times New Roman" w:hAnsi="Times New Roman"/>
          <w:sz w:val="24"/>
          <w:szCs w:val="24"/>
        </w:rPr>
        <w:t xml:space="preserve"> временном запрете деятельности  объектов  </w:t>
      </w:r>
      <w:r w:rsidRPr="00D5080B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9</w:t>
      </w:r>
      <w:r w:rsidRPr="00D5080B">
        <w:rPr>
          <w:rFonts w:ascii="Times New Roman" w:hAnsi="Times New Roman"/>
          <w:sz w:val="24"/>
          <w:szCs w:val="24"/>
        </w:rPr>
        <w:t xml:space="preserve"> г</w:t>
      </w:r>
      <w:r w:rsidR="00B47116">
        <w:rPr>
          <w:rFonts w:ascii="Times New Roman" w:hAnsi="Times New Roman"/>
          <w:sz w:val="24"/>
          <w:szCs w:val="24"/>
        </w:rPr>
        <w:t>было 11</w:t>
      </w:r>
      <w:r>
        <w:rPr>
          <w:rFonts w:ascii="Times New Roman" w:hAnsi="Times New Roman"/>
          <w:sz w:val="24"/>
          <w:szCs w:val="24"/>
        </w:rPr>
        <w:t>. В 2020 году</w:t>
      </w:r>
      <w:r w:rsidRPr="00D5080B">
        <w:rPr>
          <w:rFonts w:ascii="Times New Roman" w:hAnsi="Times New Roman"/>
          <w:sz w:val="24"/>
          <w:szCs w:val="24"/>
        </w:rPr>
        <w:t>материалов направленных в федеральный суд для рассмотрения о</w:t>
      </w:r>
      <w:r>
        <w:rPr>
          <w:rFonts w:ascii="Times New Roman" w:hAnsi="Times New Roman"/>
          <w:sz w:val="24"/>
          <w:szCs w:val="24"/>
        </w:rPr>
        <w:t xml:space="preserve"> временном запрете деяте</w:t>
      </w:r>
      <w:r w:rsidR="00D0091E">
        <w:rPr>
          <w:rFonts w:ascii="Times New Roman" w:hAnsi="Times New Roman"/>
          <w:sz w:val="24"/>
          <w:szCs w:val="24"/>
        </w:rPr>
        <w:t>льности  объектов отсутствовало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C3DFA" w:rsidRDefault="006C3DFA" w:rsidP="006C3DFA">
      <w:pPr>
        <w:spacing w:after="0" w:line="240" w:lineRule="auto"/>
        <w:ind w:left="360"/>
        <w:jc w:val="center"/>
        <w:rPr>
          <w:rFonts w:ascii="Times New Roman" w:hAnsi="Times New Roman"/>
          <w:b/>
          <w:sz w:val="26"/>
        </w:rPr>
      </w:pPr>
    </w:p>
    <w:p w:rsidR="006C3DFA" w:rsidRDefault="006C3DFA" w:rsidP="006C3DFA">
      <w:pPr>
        <w:spacing w:after="0" w:line="240" w:lineRule="auto"/>
        <w:ind w:left="36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3.2. Проблемные вопросы при обеспечении санитарно-эпидемиологического благополучия населения и намечаемые меры по их решению</w:t>
      </w:r>
    </w:p>
    <w:p w:rsidR="006C3DFA" w:rsidRPr="00F95761" w:rsidRDefault="006C3DFA" w:rsidP="006C3DFA">
      <w:pPr>
        <w:spacing w:after="0" w:line="240" w:lineRule="auto"/>
        <w:ind w:left="36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 xml:space="preserve">- </w:t>
      </w:r>
      <w:r>
        <w:rPr>
          <w:rFonts w:ascii="Times New Roman" w:hAnsi="Times New Roman"/>
          <w:sz w:val="24"/>
        </w:rPr>
        <w:t xml:space="preserve">В области водоснабжения населения: приоритетными направлениями в области улучшения питьевого водоснабжения населения является: </w:t>
      </w:r>
    </w:p>
    <w:p w:rsidR="006C3DFA" w:rsidRDefault="006C3DFA" w:rsidP="006C3DFA">
      <w:pPr>
        <w:tabs>
          <w:tab w:val="left" w:pos="9070"/>
        </w:tabs>
        <w:spacing w:after="0" w:line="240" w:lineRule="auto"/>
        <w:ind w:right="-2" w:firstLine="4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Обеспечить  население района питьевой водой  гарантированного качества безопасной в эпидемиологическом и радиационном отношении, безвредной по химическому составу и имеющей благоприятные органолептические свойства  и в достаточном количестве для физиологических потребностей человека.</w:t>
      </w:r>
    </w:p>
    <w:p w:rsidR="006C3DFA" w:rsidRDefault="006C3DFA" w:rsidP="006C3DFA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-  корректировать  «программы  производственного  контроля качества и безопасности   питьевого и хозяйственно- бытового  водоснабжения на территории  Магарамкентского района </w:t>
      </w:r>
    </w:p>
    <w:p w:rsidR="006C3DFA" w:rsidRDefault="006C3DFA" w:rsidP="006C3DFA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и  осуществлять</w:t>
      </w:r>
      <w:r w:rsidRPr="00D5080B">
        <w:rPr>
          <w:rFonts w:ascii="Times New Roman" w:hAnsi="Times New Roman"/>
          <w:sz w:val="24"/>
        </w:rPr>
        <w:t xml:space="preserve"> лабораторно-производственного </w:t>
      </w:r>
      <w:proofErr w:type="gramStart"/>
      <w:r w:rsidRPr="00D5080B">
        <w:rPr>
          <w:rFonts w:ascii="Times New Roman" w:hAnsi="Times New Roman"/>
          <w:sz w:val="24"/>
        </w:rPr>
        <w:t>контроля за</w:t>
      </w:r>
      <w:proofErr w:type="gramEnd"/>
      <w:r w:rsidRPr="00D5080B">
        <w:rPr>
          <w:rFonts w:ascii="Times New Roman" w:hAnsi="Times New Roman"/>
          <w:sz w:val="24"/>
        </w:rPr>
        <w:t xml:space="preserve">  качеством  и безопасностью  питьевой воды подаваем</w:t>
      </w:r>
      <w:r w:rsidR="00D0091E">
        <w:rPr>
          <w:rFonts w:ascii="Times New Roman" w:hAnsi="Times New Roman"/>
          <w:sz w:val="24"/>
        </w:rPr>
        <w:t>ой</w:t>
      </w:r>
      <w:r w:rsidRPr="00D5080B">
        <w:rPr>
          <w:rFonts w:ascii="Times New Roman" w:hAnsi="Times New Roman"/>
          <w:sz w:val="24"/>
        </w:rPr>
        <w:t xml:space="preserve"> населению, а также  осуществление мероприятия по  выявлении причин и их устранении по  поставке  некачественной  питьевой воды.</w:t>
      </w:r>
    </w:p>
    <w:p w:rsidR="006C3DFA" w:rsidRPr="007B1185" w:rsidRDefault="006C3DFA" w:rsidP="006C3DFA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 xml:space="preserve">     - Подготовить техническое  задание  и направить его в адрес  гарантирующей  организации  на  разработку  Плана  мероприятий по  приведению  качества  питьевой  воды в Магарамкентском  районе в  соответствие с установленными  требованиями,  предусмотрев  </w:t>
      </w:r>
      <w:proofErr w:type="gramStart"/>
      <w:r w:rsidRPr="007B1185">
        <w:rPr>
          <w:rFonts w:ascii="Times New Roman" w:hAnsi="Times New Roman"/>
          <w:sz w:val="24"/>
          <w:szCs w:val="24"/>
        </w:rPr>
        <w:t>включение</w:t>
      </w:r>
      <w:proofErr w:type="gramEnd"/>
      <w:r w:rsidRPr="007B1185">
        <w:rPr>
          <w:rFonts w:ascii="Times New Roman" w:hAnsi="Times New Roman"/>
          <w:sz w:val="24"/>
          <w:szCs w:val="24"/>
        </w:rPr>
        <w:t xml:space="preserve">  в том  числе  пунктов  мероприятий  по  обеспечению  населения Магарамкентского  района  бесперебойным  централизованным  водоснабжением.</w:t>
      </w:r>
    </w:p>
    <w:p w:rsidR="006C3DFA" w:rsidRPr="007B1185" w:rsidRDefault="006C3DFA" w:rsidP="006C3DFA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1185">
        <w:rPr>
          <w:rFonts w:ascii="Times New Roman" w:hAnsi="Times New Roman"/>
          <w:sz w:val="24"/>
          <w:szCs w:val="24"/>
        </w:rPr>
        <w:t>- Обязать в установленном порядке организации,  осуществляющие холодное  водоснабжение  с использованием  централизованной   системы водоснабжения Магарамкентского  района  разработать  на  основании технического  задания План Мероприятий  по  приведению  качества  питьевой  воды в  соответствие с установленными  требованиями  и  представить  на  согласование в  адрес ТО   Управлением   Роспотребнадзора   по  РД  в  Магарамкентском  районе (п.7.Федерального  закона от 07. 12. 2011 года № 416-ФЗ  «О водоснабжении и  водоотведении»)</w:t>
      </w:r>
      <w:proofErr w:type="gramEnd"/>
    </w:p>
    <w:p w:rsidR="006C3DFA" w:rsidRPr="007B1185" w:rsidRDefault="006C3DFA" w:rsidP="006C3DFA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7B1185">
        <w:rPr>
          <w:rFonts w:ascii="Times New Roman" w:hAnsi="Times New Roman"/>
          <w:sz w:val="24"/>
          <w:szCs w:val="24"/>
        </w:rPr>
        <w:t xml:space="preserve">- Разработать и согласовать  инвестиционную  программу  на  основании  утвержденного и согласованного  с органами Роспотребнадзора по РД в Магарамкентском  районе  Плана мероприятий  по  приведению  качества  питьевой  воды в Магарамкентском  районе в соответствии с установленными  требованиями  </w:t>
      </w:r>
      <w:r w:rsidRPr="007B1185">
        <w:rPr>
          <w:rFonts w:ascii="Times New Roman" w:hAnsi="Times New Roman"/>
          <w:color w:val="000000"/>
          <w:sz w:val="24"/>
          <w:szCs w:val="24"/>
        </w:rPr>
        <w:t xml:space="preserve">(п.6. ч.1 ст. 6 </w:t>
      </w:r>
      <w:r w:rsidRPr="007B1185">
        <w:rPr>
          <w:rFonts w:ascii="Times New Roman" w:hAnsi="Times New Roman"/>
          <w:sz w:val="24"/>
          <w:szCs w:val="24"/>
        </w:rPr>
        <w:t xml:space="preserve"> Федерального закона от 07.12.2011г. №416 – ФЗ;</w:t>
      </w:r>
      <w:proofErr w:type="gramEnd"/>
      <w:r w:rsidRPr="007B118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B1185">
        <w:rPr>
          <w:rFonts w:ascii="Times New Roman" w:hAnsi="Times New Roman"/>
          <w:sz w:val="24"/>
          <w:szCs w:val="24"/>
        </w:rPr>
        <w:t>Постановление Правительства РФ от 29. 07. 2013г. №641»Об инвестиционных  программах  организаций,  осуществляющих  деятельность  в  сфере водоснабжения и водоотведения)</w:t>
      </w:r>
      <w:r w:rsidR="00D0091E">
        <w:rPr>
          <w:rFonts w:ascii="Times New Roman" w:hAnsi="Times New Roman"/>
          <w:sz w:val="24"/>
          <w:szCs w:val="24"/>
        </w:rPr>
        <w:t>.</w:t>
      </w:r>
      <w:proofErr w:type="gramEnd"/>
    </w:p>
    <w:p w:rsidR="006C3DFA" w:rsidRPr="007B1185" w:rsidRDefault="006C3DFA" w:rsidP="006C3DFA">
      <w:pPr>
        <w:tabs>
          <w:tab w:val="left" w:pos="90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color w:val="000000"/>
          <w:sz w:val="24"/>
          <w:szCs w:val="24"/>
        </w:rPr>
        <w:t xml:space="preserve">  -  Размещать в средствах массовой информации и на официальном сайте организации в сети «Интернет» сведения о качестве питьевой воды  и реализации Плана  мероприятий по приведению качества питьевой воды в соответствие с установленными требованиями (п.10</w:t>
      </w:r>
      <w:r w:rsidRPr="007B1185">
        <w:rPr>
          <w:rFonts w:ascii="Times New Roman" w:hAnsi="Times New Roman"/>
          <w:sz w:val="24"/>
          <w:szCs w:val="24"/>
        </w:rPr>
        <w:t xml:space="preserve"> ст.23 Федерального закона от 07.12.2011г. №416 – ФЗ)                           </w:t>
      </w:r>
    </w:p>
    <w:p w:rsidR="006C3DFA" w:rsidRPr="007B1185" w:rsidRDefault="006C3DFA" w:rsidP="006C3DFA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185">
        <w:rPr>
          <w:rFonts w:ascii="Times New Roman" w:hAnsi="Times New Roman"/>
          <w:sz w:val="24"/>
          <w:szCs w:val="24"/>
        </w:rPr>
        <w:t xml:space="preserve">      - разработать проекты зон санитарной охраны источников водоснабжения и водопроводов питьевого назначения, </w:t>
      </w:r>
      <w:r w:rsidRPr="007B1185">
        <w:rPr>
          <w:rFonts w:ascii="Times New Roman" w:hAnsi="Times New Roman"/>
          <w:iCs/>
          <w:sz w:val="24"/>
          <w:szCs w:val="24"/>
        </w:rPr>
        <w:t xml:space="preserve">получить санитарно-эпидемиологические заключения </w:t>
      </w:r>
      <w:r w:rsidRPr="007B1185">
        <w:rPr>
          <w:rFonts w:ascii="Times New Roman" w:hAnsi="Times New Roman"/>
          <w:iCs/>
          <w:sz w:val="24"/>
          <w:szCs w:val="24"/>
        </w:rPr>
        <w:lastRenderedPageBreak/>
        <w:t>на  проекты  зон санитарной охраны  водных  объектов и организовать зоны  санитарной  охраны  водных  объектов,  используемых для питьевого, хозяйственно-бытового  водоснабжения населения  Магарамкентского  район</w:t>
      </w:r>
      <w:proofErr w:type="gramStart"/>
      <w:r w:rsidRPr="007B1185">
        <w:rPr>
          <w:rFonts w:ascii="Times New Roman" w:hAnsi="Times New Roman"/>
          <w:iCs/>
          <w:sz w:val="24"/>
          <w:szCs w:val="24"/>
        </w:rPr>
        <w:t>а(</w:t>
      </w:r>
      <w:proofErr w:type="gramEnd"/>
      <w:r w:rsidRPr="007B1185">
        <w:rPr>
          <w:rFonts w:ascii="Times New Roman" w:hAnsi="Times New Roman"/>
          <w:iCs/>
          <w:sz w:val="24"/>
          <w:szCs w:val="24"/>
        </w:rPr>
        <w:t xml:space="preserve">ст.18. ч.4. </w:t>
      </w:r>
      <w:proofErr w:type="gramStart"/>
      <w:r w:rsidRPr="007B1185">
        <w:rPr>
          <w:rFonts w:ascii="Times New Roman" w:hAnsi="Times New Roman"/>
          <w:iCs/>
          <w:sz w:val="24"/>
          <w:szCs w:val="24"/>
        </w:rPr>
        <w:t>Федерального закона №52 ФЗ от 30. 03. 1999 г. и СанПиН 2.1. 4. 1110 – 02 «Зоны  санитарной охраны  и</w:t>
      </w:r>
      <w:r>
        <w:rPr>
          <w:rFonts w:ascii="Times New Roman" w:hAnsi="Times New Roman"/>
          <w:iCs/>
          <w:sz w:val="24"/>
          <w:szCs w:val="24"/>
        </w:rPr>
        <w:t>сточников  водоснабжения и водо</w:t>
      </w:r>
      <w:r w:rsidRPr="007B1185">
        <w:rPr>
          <w:rFonts w:ascii="Times New Roman" w:hAnsi="Times New Roman"/>
          <w:iCs/>
          <w:sz w:val="24"/>
          <w:szCs w:val="24"/>
        </w:rPr>
        <w:t>проводов  питьевого назначения)</w:t>
      </w:r>
      <w:proofErr w:type="gramEnd"/>
    </w:p>
    <w:p w:rsidR="006C3DFA" w:rsidRDefault="006C3DFA" w:rsidP="006C3DFA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-На источники водоснабжения получить  санитарно-эпидемиологические  заключения  "О соответствии" водного объекта санитарным правилам и условиям безопасного для  здоровья населения использования водного  объекта  в  соответствие требований п.2. ст. 18 Федерального закона №52-ФЗ  от30.03. 1999г.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-Систематически очистить  и провести дезинфекцию  накопительных емкостей, водопроводов, разводящих сетей. 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- Приобрести оборудования локальных установок доочистки водопроводной воды и установить на эпидемиологические значимых объектах. </w:t>
      </w:r>
      <w:proofErr w:type="gramEnd"/>
    </w:p>
    <w:p w:rsidR="006C3DFA" w:rsidRDefault="006C3DFA" w:rsidP="006C3DF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Ужесточитьтребованиякусловиямводоотведенияприпланировании  и выборе земельных участков под строительство жилых, общественных, промышленных объектовпроработанныхсучетомрасчетовзонсанитарнойохраныпитьевых водозаборов. </w:t>
      </w:r>
    </w:p>
    <w:p w:rsidR="006C3DFA" w:rsidRPr="000F5270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- Усилить </w:t>
      </w:r>
      <w:proofErr w:type="gramStart"/>
      <w:r>
        <w:rPr>
          <w:rFonts w:ascii="Times New Roman" w:hAnsi="Times New Roman"/>
          <w:sz w:val="24"/>
        </w:rPr>
        <w:t>контроль за</w:t>
      </w:r>
      <w:proofErr w:type="gramEnd"/>
      <w:r>
        <w:rPr>
          <w:rFonts w:ascii="Times New Roman" w:hAnsi="Times New Roman"/>
          <w:sz w:val="24"/>
        </w:rPr>
        <w:t xml:space="preserve"> расходом питьевой воды населением для полива, и организоватьпроведениеинформационно-разъяснительнойработыснаселением, направленной на экономию и сбережение воды. </w:t>
      </w:r>
    </w:p>
    <w:p w:rsidR="006C3DFA" w:rsidRDefault="006C3DFA" w:rsidP="006C3DF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7B1185">
        <w:rPr>
          <w:rFonts w:ascii="Times New Roman" w:hAnsi="Times New Roman"/>
          <w:iCs/>
          <w:sz w:val="24"/>
          <w:szCs w:val="24"/>
        </w:rPr>
        <w:t>-  Обязать организации,  осуществляющие  холодное  водоснабжение  с использованием  централизованной  системы  водоснабжения Магарамкентского  района, представлять в орган Роспотребнадзора  сведения  о  возникновении на  объектах и сооружениях  системы  холодного  водоснабжения  аварийных  ситуаций или технических  нарушений, которые  приводят или могут  привести  к ухудшению  качества  питьевой воды и  условий водоснабжения  населения в  соответствии с п. 2.5. СанПиН 2.1.4. 1074 – 01 «Питьевая  вода. Гигиенические  требования к качеству  воды  централизованных  систем  питьевого  водоснабжения. Контроль качества»</w:t>
      </w:r>
      <w:r w:rsidRPr="007B1185">
        <w:rPr>
          <w:rFonts w:ascii="Times New Roman" w:hAnsi="Times New Roman"/>
          <w:sz w:val="24"/>
          <w:szCs w:val="24"/>
        </w:rPr>
        <w:t xml:space="preserve">         -   </w:t>
      </w:r>
      <w:r w:rsidRPr="007B1185">
        <w:rPr>
          <w:rFonts w:ascii="Times New Roman" w:hAnsi="Times New Roman"/>
          <w:iCs/>
          <w:sz w:val="24"/>
          <w:szCs w:val="24"/>
        </w:rPr>
        <w:t>Обязать организации,  осуществляющие  холодное  водоснабжение  с использованием  централизованной  системы  водоснабжения Магарамкентского  района,  информировать  органы Роспотребнадзора  о факте  несоответствия  качества холодной  воды установленным  требованиям в  соответствии с п. 22. Постановления Правительства  Российской Федерации от 06. 01. 2015 года №10 «О порядке осуществления  производственного  контроля  качества и безопасности  питьевой  воды» п. 2.5. СанПиН 2. 1. 4. 1074  - 01 «Питьевая  вода. Гигиенические  требования к качеству  воды  централизованных  систем  питьевого  водоснабжения. Контроль качества.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80" w:hanging="360"/>
        <w:jc w:val="both"/>
        <w:rPr>
          <w:rFonts w:ascii="Times New Roman" w:hAnsi="Times New Roman"/>
          <w:sz w:val="24"/>
        </w:rPr>
      </w:pPr>
      <w:r w:rsidRPr="00B52483">
        <w:rPr>
          <w:rFonts w:ascii="Times New Roman" w:hAnsi="Times New Roman"/>
          <w:sz w:val="24"/>
          <w:u w:val="single"/>
        </w:rPr>
        <w:t>В области охраны почвы</w:t>
      </w:r>
      <w:r>
        <w:rPr>
          <w:rFonts w:ascii="Times New Roman" w:hAnsi="Times New Roman"/>
          <w:sz w:val="24"/>
        </w:rPr>
        <w:t xml:space="preserve">: </w:t>
      </w:r>
    </w:p>
    <w:p w:rsidR="006C3DFA" w:rsidRPr="00B52483" w:rsidRDefault="006C3DFA" w:rsidP="006C3DFA">
      <w:pPr>
        <w:pStyle w:val="aa"/>
      </w:pPr>
      <w:r w:rsidRPr="00B52483">
        <w:t xml:space="preserve">Заказать в проектную организацию: "Генеральную  схему  санитарной очистки территорий  населенных  пунктов  администрации МР "Магарамкентский  район", </w:t>
      </w:r>
    </w:p>
    <w:p w:rsidR="006C3DFA" w:rsidRDefault="006C3DFA" w:rsidP="006C3DFA">
      <w:pPr>
        <w:pStyle w:val="aa"/>
      </w:pPr>
      <w:r w:rsidRPr="00B52483">
        <w:t xml:space="preserve"> Согласовать Проект "генеральной схемы санитарной  очистки"   с органами Роспотре</w:t>
      </w:r>
      <w:r>
        <w:t>бнадзора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Запрещение  повсеместное захоронение ТБО на территории населенных пунктов, которые  приводят к микробиологическому, химическому и потенциально-опасному загрязнению почвы.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Соблюдение требований СанПиН 2.1.7.1287-03 «Санитарно-эпидемиологические требования к качеству почвы», 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СанПиНа 42-128-4690-88 «Санитарные правила содержания территорий населенных мест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Решение  вопроса строительства  местных биологических очистных сооружений и завершить строительство мусоросжигательной печи. 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области обеспечения безопасности продовольственного сырья и пищевых продуктов </w:t>
      </w:r>
    </w:p>
    <w:p w:rsidR="006C3DFA" w:rsidRPr="008C6397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Определение   наиболее  значимые загрязнители  среды обитания  и продуктов питания  с оценкой экспозиций и доз эффектной зависимости  их  влияния  на здоровье населения. </w:t>
      </w:r>
    </w:p>
    <w:p w:rsidR="006C3DFA" w:rsidRDefault="006C3DFA" w:rsidP="006C3DFA">
      <w:pPr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со  средствами  массовой информации  по вопросам  здорового образа жизни, организации  правильного питания, качества безопасности  продовольственного сырья  и пищевой продукции,  реализуемой населению.</w:t>
      </w:r>
    </w:p>
    <w:p w:rsidR="006C3DFA" w:rsidRPr="008C6397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Продолжение работы по обогащению продуктов питания массового потребления витаминами и микроэлементами с целью профилактики алиментарно-зависимых заболеваний в области в рамках реализации Основ государственной политики Российской Федерации в области здорового питания населения на период до 2020г.</w:t>
      </w:r>
    </w:p>
    <w:p w:rsidR="006C3DFA" w:rsidRPr="008C6397" w:rsidRDefault="006C3DFA" w:rsidP="006C3DFA">
      <w:pPr>
        <w:numPr>
          <w:ilvl w:val="0"/>
          <w:numId w:val="19"/>
        </w:numPr>
        <w:spacing w:after="0" w:line="240" w:lineRule="auto"/>
        <w:ind w:left="780" w:hanging="360"/>
        <w:jc w:val="both"/>
        <w:rPr>
          <w:rFonts w:ascii="Times New Roman" w:hAnsi="Times New Roman"/>
          <w:sz w:val="24"/>
        </w:rPr>
      </w:pPr>
      <w:r w:rsidRPr="008C6397">
        <w:rPr>
          <w:rFonts w:ascii="Times New Roman" w:hAnsi="Times New Roman"/>
          <w:sz w:val="24"/>
        </w:rPr>
        <w:t>В области улучшения санитарно-эпидемиологической обстановки в детских и подростковых учреждениях: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Обеспечение  организации полноценного питания в образовательных учреждениях, использование в рационах питания  продуктов с повышенной  пищевой и биологической  ценностью, витаминизированных продуктов.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Решение вопроса  проведения капитального ремонта общеобразовательных школ. 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 вопроса  капительного ремонта детских дошкольных учреждений.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Предусмотреть строительство новых детских дошкольных учреждений  по району.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Организация  питание в школах в соответствии с требованиями санитарных норм и правил. </w:t>
      </w:r>
    </w:p>
    <w:p w:rsidR="006C3DFA" w:rsidRPr="008C6397" w:rsidRDefault="006C3DFA" w:rsidP="006C3DFA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Реализация Плана санитарно – противоэпидемических (профилактических) мероприятий, направленных на исключение вредного воздействия на детей и подростков факторов среды обитания</w:t>
      </w:r>
    </w:p>
    <w:p w:rsidR="006C3DFA" w:rsidRDefault="006C3DFA" w:rsidP="006C3DFA">
      <w:pPr>
        <w:numPr>
          <w:ilvl w:val="0"/>
          <w:numId w:val="19"/>
        </w:numPr>
        <w:spacing w:after="0" w:line="240" w:lineRule="auto"/>
        <w:ind w:left="78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области защиты прав потребителей: </w:t>
      </w:r>
    </w:p>
    <w:p w:rsidR="006C3DFA" w:rsidRDefault="006C3DFA" w:rsidP="006C3DFA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Разработка комплекса мер, направленных на профилактику  нарушений  в сфере  защиты прав потребителей  - оказание услуг  в сфере  ЖКХ, медицинских  услуг, услуг на транспорте, в сфере розничной  торговли  продовольственными товарами   и т.д.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8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области профилактики и борьбы с инфекционными болезнями: 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Обеспечение  Финансирования  районных программ по борьбе с инфекциями с целью соблюдения  санитарно- эпидемиологического благополучия населения. 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Обеспечить проведения санитарно-эпидемиологических расследований инфекционных  заболеваний в рамках требований СанПиНов для выяснения источника инфекции и прекращения путей передачи инфекционных  заболеваний.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Улучшить качество расшифровки </w:t>
      </w:r>
      <w:proofErr w:type="gramStart"/>
      <w:r>
        <w:rPr>
          <w:rFonts w:ascii="Times New Roman" w:hAnsi="Times New Roman"/>
          <w:sz w:val="24"/>
        </w:rPr>
        <w:t>остро-кишечных инфекционных</w:t>
      </w:r>
      <w:proofErr w:type="gramEnd"/>
      <w:r>
        <w:rPr>
          <w:rFonts w:ascii="Times New Roman" w:hAnsi="Times New Roman"/>
          <w:sz w:val="24"/>
        </w:rPr>
        <w:t xml:space="preserve">  заболеваний.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Обеспечить организации обследования заболевших детей до 5 лет жизни ОКИ  на  вирусную кишечную этиологию.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Обязательное 100% проведение эффективной заключительной дезинфекции в туберкулезных очагах.</w:t>
      </w:r>
    </w:p>
    <w:p w:rsidR="006C3DFA" w:rsidRDefault="006C3DFA" w:rsidP="006C3DFA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Поддерживаются высокие уровни охвата детей в декретированных возрастах профилактическими прививками в рамках национального календаря профилактических прививок (не менее 95%).</w:t>
      </w:r>
    </w:p>
    <w:p w:rsidR="006C3DFA" w:rsidRDefault="006C3DFA" w:rsidP="006C3DFA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Достигнуты уровни охвата прививками против гриппа населения и в группах риска 43% в структуре от общего  количества  населения и 99,8%  из числа  декретированного контингента.</w:t>
      </w:r>
    </w:p>
    <w:p w:rsidR="006C3DFA" w:rsidRPr="008C6397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FB2003">
        <w:rPr>
          <w:rFonts w:ascii="Times New Roman" w:hAnsi="Times New Roman"/>
          <w:sz w:val="24"/>
        </w:rPr>
        <w:t>Повысить ответственность всех медицинских структур и всех специалистов лечебно-профилактического профиля по обеспечению проведения противоэпидемиологических мероприятий по борьбе с туберкулезом.</w:t>
      </w:r>
    </w:p>
    <w:p w:rsidR="006C3DFA" w:rsidRPr="00FB2003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FB2003">
        <w:rPr>
          <w:rFonts w:ascii="Times New Roman" w:hAnsi="Times New Roman"/>
          <w:sz w:val="24"/>
        </w:rPr>
        <w:t>Главам сельских администраций основным приоритетом считать охрану здоровья населения.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Сплошное, 100% обследование населения на гельминтозы  с последующим проведением  100%  дегельминтизации   населения района.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Обеспечить благоприятную среду обитания на территории населенных пунктов.</w:t>
      </w:r>
    </w:p>
    <w:p w:rsidR="006C3DFA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со  средствами  массовой информации  в целях ликвидации  инфекционной  заболеваемости  и снижения соматической заболеваемости населения. </w:t>
      </w:r>
    </w:p>
    <w:p w:rsidR="006C3DFA" w:rsidRPr="00B52483" w:rsidRDefault="006C3DFA" w:rsidP="006C3DFA">
      <w:pPr>
        <w:numPr>
          <w:ilvl w:val="0"/>
          <w:numId w:val="20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 комплекса санитарно – противоэпидемических мероприятий направленных на борьбу с заболеваемостью туберкулезом.</w:t>
      </w:r>
    </w:p>
    <w:p w:rsidR="006C3DFA" w:rsidRDefault="006C3DFA" w:rsidP="006C3DFA">
      <w:pPr>
        <w:spacing w:after="0" w:line="312" w:lineRule="auto"/>
        <w:ind w:left="-540" w:firstLine="720"/>
        <w:jc w:val="center"/>
        <w:rPr>
          <w:rFonts w:ascii="Times New Roman" w:hAnsi="Times New Roman"/>
          <w:b/>
          <w:sz w:val="26"/>
        </w:rPr>
      </w:pPr>
    </w:p>
    <w:p w:rsidR="006C3DFA" w:rsidRDefault="006C3DFA" w:rsidP="006C3DF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Заключение</w:t>
      </w:r>
    </w:p>
    <w:p w:rsidR="006C3DFA" w:rsidRDefault="006C3DFA" w:rsidP="006C3DFA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</w:p>
    <w:p w:rsidR="006C3DFA" w:rsidRDefault="006C3DFA" w:rsidP="006C3DF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Приоритетными проблемами обеспечения санитарно-эпидемиологического благополучия населения в Магарамкентском районе остаются: </w:t>
      </w:r>
    </w:p>
    <w:p w:rsidR="006C3DFA" w:rsidRPr="00970327" w:rsidRDefault="006C3DFA" w:rsidP="006C3DFA">
      <w:pPr>
        <w:pStyle w:val="aa"/>
        <w:numPr>
          <w:ilvl w:val="0"/>
          <w:numId w:val="33"/>
        </w:numPr>
        <w:jc w:val="both"/>
      </w:pPr>
      <w:r w:rsidRPr="00970327">
        <w:t>негативные тенденции по усилению факторов, определяющих состояние инфекционной и паразитарной заболеваемости;</w:t>
      </w:r>
    </w:p>
    <w:p w:rsidR="006C3DFA" w:rsidRPr="00970327" w:rsidRDefault="006C3DFA" w:rsidP="006C3DFA">
      <w:pPr>
        <w:pStyle w:val="aa"/>
        <w:numPr>
          <w:ilvl w:val="0"/>
          <w:numId w:val="33"/>
        </w:numPr>
        <w:jc w:val="both"/>
      </w:pPr>
      <w:r w:rsidRPr="00970327">
        <w:t>факторы риска, связанные с водоснабжением и водоотведением;</w:t>
      </w:r>
    </w:p>
    <w:p w:rsidR="006C3DFA" w:rsidRPr="00970327" w:rsidRDefault="006C3DFA" w:rsidP="006C3DFA">
      <w:pPr>
        <w:pStyle w:val="aa"/>
        <w:numPr>
          <w:ilvl w:val="0"/>
          <w:numId w:val="33"/>
        </w:numPr>
        <w:jc w:val="both"/>
      </w:pPr>
      <w:r w:rsidRPr="00970327">
        <w:t xml:space="preserve">условиями обучения и воспитания детей и подростков; </w:t>
      </w:r>
    </w:p>
    <w:p w:rsidR="006C3DFA" w:rsidRPr="00970327" w:rsidRDefault="006C3DFA" w:rsidP="006C3DFA">
      <w:pPr>
        <w:pStyle w:val="aa"/>
        <w:numPr>
          <w:ilvl w:val="0"/>
          <w:numId w:val="33"/>
        </w:numPr>
        <w:jc w:val="both"/>
      </w:pPr>
      <w:r w:rsidRPr="00970327">
        <w:t xml:space="preserve">факторы риска, связанные с образом жизни, прежде всего алкоголизмом, </w:t>
      </w:r>
      <w:proofErr w:type="spellStart"/>
      <w:r w:rsidRPr="00970327">
        <w:t>табакокурением</w:t>
      </w:r>
      <w:proofErr w:type="spellEnd"/>
      <w:r w:rsidRPr="00970327">
        <w:t xml:space="preserve">, наркоманией; </w:t>
      </w:r>
    </w:p>
    <w:p w:rsidR="006C3DFA" w:rsidRPr="008C6397" w:rsidRDefault="006C3DFA" w:rsidP="006C3DFA">
      <w:pPr>
        <w:pStyle w:val="aa"/>
        <w:numPr>
          <w:ilvl w:val="0"/>
          <w:numId w:val="33"/>
        </w:numPr>
        <w:jc w:val="both"/>
      </w:pPr>
      <w:r w:rsidRPr="008C6397">
        <w:t>качество продуктов питания и уровень сбалансированности питания</w:t>
      </w:r>
    </w:p>
    <w:p w:rsidR="006C3DFA" w:rsidRDefault="006C3DFA" w:rsidP="006C3DF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населения. </w:t>
      </w: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Деятельность ТО Управления  Федеральной службы по надзору в сфере защиты прав потребителей и благополучия человека по РД в Магарамкентском районе  по совершенствованию государственного контроля и надзора в области обеспечения санитарно-эпидемиологического благополучия населения и защиты прав потребителей, дальнейшая реализация федерального закона от 26.12.2008 № 294-ФЗ в 2020 году будет осуществляться по следующим направлениям: </w:t>
      </w:r>
      <w:proofErr w:type="gramEnd"/>
    </w:p>
    <w:p w:rsidR="006C3DFA" w:rsidRDefault="006C3DFA" w:rsidP="006C3DF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numPr>
          <w:ilvl w:val="0"/>
          <w:numId w:val="21"/>
        </w:numPr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информирование органов государственной власти Магарамкентского  района о санитарно-эпидемиологической обстановке и о принимаемых мерах по обеспечению санитарно-эпидемиологического благополучия населения; </w:t>
      </w:r>
    </w:p>
    <w:p w:rsidR="006C3DFA" w:rsidRDefault="006C3DFA" w:rsidP="006C3DFA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Осуществить формирование плана контрольно-надзорных мероприятий  строго из  действующих (функционирующих) объектов. </w:t>
      </w:r>
    </w:p>
    <w:p w:rsidR="006C3DFA" w:rsidRDefault="006C3DFA" w:rsidP="006C3DFA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 ведомственный  реестр объектов индивидуальных предпринимателей  и юридических,  подлежащих санитарно-эпидемиологическому надзору и по   вопросам защиты  прав  потребителей.</w:t>
      </w:r>
    </w:p>
    <w:p w:rsidR="006C3DFA" w:rsidRDefault="006C3DFA" w:rsidP="006C3DFA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Ежегодно  провести  сверки реестра  объектов с  данными МРНИ РФ по РД в Магарамкентском  районе  и с фактическим  осуществлением  деятельности,  с целью  своевременного исключения  из списков  реестра ИП и ЮЛ, прекратившую  свою  деятельность; </w:t>
      </w:r>
    </w:p>
    <w:p w:rsidR="006C3DFA" w:rsidRPr="008C6397" w:rsidRDefault="006C3DFA" w:rsidP="006C3DFA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Ежеквартальные публичные  слушания о принимаемых мерах и профилактических  направлениях территориального  отдела.</w:t>
      </w:r>
    </w:p>
    <w:p w:rsidR="006C3DFA" w:rsidRDefault="006C3DFA" w:rsidP="006C3DFA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создание эффективного управления системой водоснабжения и водоотведения, формирование социально ориентированной бизнес-среды и конкурентного рынка услуг по водоснабжению, ускоренное развитие инновационного </w:t>
      </w:r>
      <w:proofErr w:type="gramStart"/>
      <w:r>
        <w:rPr>
          <w:rFonts w:ascii="Times New Roman" w:hAnsi="Times New Roman"/>
          <w:sz w:val="24"/>
        </w:rPr>
        <w:t>-т</w:t>
      </w:r>
      <w:proofErr w:type="gramEnd"/>
      <w:r>
        <w:rPr>
          <w:rFonts w:ascii="Times New Roman" w:hAnsi="Times New Roman"/>
          <w:sz w:val="24"/>
        </w:rPr>
        <w:t xml:space="preserve">ехнологического потенциала, улучшение качества питьевого водоснабжения на основе новых технологических решений; </w:t>
      </w:r>
    </w:p>
    <w:p w:rsidR="006C3DFA" w:rsidRDefault="006C3DFA" w:rsidP="006C3DFA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организацию информационно-аналитического сопровождения и мониторинг реализации мероприятий, направленных на улучшение качества водоснабжения населения; </w:t>
      </w:r>
    </w:p>
    <w:p w:rsidR="006C3DFA" w:rsidRPr="008C6397" w:rsidRDefault="006C3DFA" w:rsidP="006C3DFA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Практиковать  совместные  надзорные мероприятия  с другими контрольно-надзорными  органами,  предварительно составив  согласованные  совместные планы  надзорных  мероприятий.</w:t>
      </w: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Обеспечить полноту и всесторонность проводимых проверок, применения максимального количества составов статьей КоАП РФ, при выявлении соответствующих признаков административных правонарушений; </w:t>
      </w: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Расширить спектр  применяемых  составов  и статьей КоАП  РФ; Принимать  адекватные  меры  воздействия к лицам, не  выполняющие  установленные  требования законодательных  актов.</w:t>
      </w: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Соблюдать  установленные нормы охвата объектов  надзора внеплановым  проверкам и  обеспечить 100% </w:t>
      </w:r>
      <w:proofErr w:type="gramStart"/>
      <w:r>
        <w:rPr>
          <w:rFonts w:ascii="Times New Roman" w:hAnsi="Times New Roman"/>
          <w:sz w:val="24"/>
        </w:rPr>
        <w:t>контроль за</w:t>
      </w:r>
      <w:proofErr w:type="gramEnd"/>
      <w:r>
        <w:rPr>
          <w:rFonts w:ascii="Times New Roman" w:hAnsi="Times New Roman"/>
          <w:sz w:val="24"/>
        </w:rPr>
        <w:t xml:space="preserve">  ходом  выполнения выданных  предписаний  по  плановым  проверкам.</w:t>
      </w: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Совершенствовать  деятельность по вынесению «Представлений  об устранении причин и условий, способствующих  совершению  административного  правонарушения».</w:t>
      </w: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повышение доступности для населения услуг детского отдыха и оздоровления, дошкольного и дополнительного образования; </w:t>
      </w:r>
    </w:p>
    <w:p w:rsidR="006C3DFA" w:rsidRPr="008C6397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безопасных для здоровья детей и подростков условий воспитания, обучения и оздоровления, предусмотрев наличие в дошкольных и образовательных учреждениях стандартной и комплексной ученической мебели, соответствующей росту воспитанников и обучающихся, комфортных микроклиматических условий, оптимальных уровней искусственной освещенности, обеспечения водой гарантированного качества, физиологически полноценного организованного питания, комплексного использования профилактических и оздоровительных процедур</w:t>
      </w:r>
    </w:p>
    <w:p w:rsidR="006C3DFA" w:rsidRPr="008C6397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 w:rsidRPr="009F4E42">
        <w:rPr>
          <w:rFonts w:ascii="Times New Roman" w:hAnsi="Times New Roman"/>
          <w:sz w:val="24"/>
        </w:rPr>
        <w:t>В целях обеспечения</w:t>
      </w:r>
      <w:r>
        <w:rPr>
          <w:rFonts w:ascii="Times New Roman" w:hAnsi="Times New Roman"/>
          <w:sz w:val="24"/>
        </w:rPr>
        <w:t xml:space="preserve"> санитарно-эпидемиологического благополучия населения и реализации мероприятий по выполнению ФЗ №416 от 07. 12. 2011 «О водоснабжении и водоотведении», Постановления Правительства РД от 26. 05. 2016№146 «о ходе реализации ФЗ №416 от 07. 12. 2011 года:</w:t>
      </w: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муниципальном  уровне:</w:t>
      </w:r>
    </w:p>
    <w:p w:rsidR="006C3DFA" w:rsidRDefault="006C3DFA" w:rsidP="006C3DFA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Провести мероприятия по организации округов и зон санитарной охраны водных объектов, используемых для питьевого водоснабжения, хозяйственно-бытового  водоснабжения и в лечебных  целях, а также  установлению границ и режимов  округов  и зон  на территории Магарамкентского  района.</w:t>
      </w: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Обязать гарантирующую организацию в сфере холодного водоснабжения в установленном  порядке  получить санитарно-эпидемиологические заключения о соответствии санитарным правилам и нормам  на использование  водных  объектов </w:t>
      </w:r>
      <w:r>
        <w:rPr>
          <w:rFonts w:ascii="Times New Roman" w:hAnsi="Times New Roman"/>
          <w:sz w:val="24"/>
        </w:rPr>
        <w:lastRenderedPageBreak/>
        <w:t>для  питьевого и хозяйственно-бытового водоснабжения и на проекты ЗСО  этих объектов;</w:t>
      </w:r>
    </w:p>
    <w:p w:rsidR="006C3DF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Подготовить и направить </w:t>
      </w:r>
      <w:proofErr w:type="gramStart"/>
      <w:r>
        <w:rPr>
          <w:rFonts w:ascii="Times New Roman" w:hAnsi="Times New Roman"/>
          <w:sz w:val="24"/>
        </w:rPr>
        <w:t>в адрес гарантирующей  организации технические  задания на разработку  планов  мероприятий по приведению  качества воды  в  соответствие</w:t>
      </w:r>
      <w:proofErr w:type="gramEnd"/>
      <w:r>
        <w:rPr>
          <w:rFonts w:ascii="Times New Roman" w:hAnsi="Times New Roman"/>
          <w:sz w:val="24"/>
        </w:rPr>
        <w:t xml:space="preserve"> с установленными требованиями;</w:t>
      </w:r>
    </w:p>
    <w:p w:rsidR="006C3DFA" w:rsidRPr="003B4052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Организовать производственный лабораторный  </w:t>
      </w:r>
      <w:proofErr w:type="gramStart"/>
      <w:r>
        <w:rPr>
          <w:rFonts w:ascii="Times New Roman" w:hAnsi="Times New Roman"/>
          <w:sz w:val="24"/>
        </w:rPr>
        <w:t>контроль за</w:t>
      </w:r>
      <w:proofErr w:type="gramEnd"/>
      <w:r>
        <w:rPr>
          <w:rFonts w:ascii="Times New Roman" w:hAnsi="Times New Roman"/>
          <w:sz w:val="24"/>
        </w:rPr>
        <w:t xml:space="preserve"> качеством и безопасностью  питьевой воды  в  полном  объеме  согласно  требованиям СанПиН 2.1.4. 1074-01</w:t>
      </w:r>
      <w:r w:rsidRPr="007B1185">
        <w:rPr>
          <w:rFonts w:ascii="Times New Roman" w:hAnsi="Times New Roman"/>
          <w:iCs/>
          <w:sz w:val="24"/>
          <w:szCs w:val="24"/>
        </w:rPr>
        <w:t xml:space="preserve"> «Питьевая  вода. Гигиенические  требования к качеству  воды  централизованных  систем  питьевого  водоснабжения. Контроль качества</w:t>
      </w:r>
      <w:r>
        <w:rPr>
          <w:rFonts w:ascii="Times New Roman" w:hAnsi="Times New Roman"/>
          <w:iCs/>
          <w:sz w:val="24"/>
          <w:szCs w:val="24"/>
        </w:rPr>
        <w:t>»</w:t>
      </w:r>
    </w:p>
    <w:p w:rsidR="006C3DFA" w:rsidRPr="00502C7C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t>Разработать и утвердить постановлением главы МР «Магарамкентский район»  инвестиционную программу  в отношении объектов и систем централизованного питьевого  водоснабжения;</w:t>
      </w:r>
    </w:p>
    <w:p w:rsidR="006C3DFA" w:rsidRPr="00502C7C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t>Запретить отвод участков под индивидуальное  строительство  и выдачу разрешений на хозяйственную  деятельность  в границах 1-2 поясов ЗСО источников централизованного  питьевого  водоснабжения;</w:t>
      </w:r>
    </w:p>
    <w:p w:rsidR="006C3DFA" w:rsidRPr="00502C7C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t>Оборудовать образовательные и лечебные учреждения района локальными системами доочистки водопроводной   воды;</w:t>
      </w:r>
    </w:p>
    <w:p w:rsidR="006C3DFA" w:rsidRPr="00966EAC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t>Обеспечить реализацию  мероприятий  по размещению в СМИ и на официальном сайте муниципального образования  сведений о качестве питьевой  воды и планах мероприятий по  приведению качества питьевой воды в  соответствие с установленными требованиями.</w:t>
      </w:r>
    </w:p>
    <w:p w:rsidR="006C3DFA" w:rsidRPr="008D3A4A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t>В целях соблюдения законодательства РФ  при обращении с отходами  производства и потребления,  уменьшения и вредного  воздействия на  окружающую  среду и здоровье  населения, необходимо провести  мероприятия по о</w:t>
      </w:r>
      <w:r w:rsidRPr="008D3A4A">
        <w:rPr>
          <w:rFonts w:ascii="Times New Roman" w:hAnsi="Times New Roman"/>
          <w:iCs/>
          <w:sz w:val="24"/>
          <w:szCs w:val="24"/>
        </w:rPr>
        <w:t>беспечению 100% охвата  населения планово-регулярной очисткой;</w:t>
      </w:r>
    </w:p>
    <w:p w:rsidR="006C3DFA" w:rsidRPr="000217A5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t>Рекультивации  существующих  несанкционированных  мест размещения  отходов;</w:t>
      </w:r>
    </w:p>
    <w:p w:rsidR="006C3DFA" w:rsidRPr="00856B0E" w:rsidRDefault="006C3DFA" w:rsidP="006C3DFA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t>Улучшение  условий эксплуатации существующих  полигонов и са</w:t>
      </w:r>
      <w:r w:rsidR="00D0091E">
        <w:rPr>
          <w:rFonts w:ascii="Times New Roman" w:hAnsi="Times New Roman"/>
          <w:iCs/>
          <w:sz w:val="24"/>
          <w:szCs w:val="24"/>
        </w:rPr>
        <w:t>н</w:t>
      </w:r>
      <w:r>
        <w:rPr>
          <w:rFonts w:ascii="Times New Roman" w:hAnsi="Times New Roman"/>
          <w:iCs/>
          <w:sz w:val="24"/>
          <w:szCs w:val="24"/>
        </w:rPr>
        <w:t xml:space="preserve">кционированных  свалок ТБО 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B52042" w:rsidRDefault="00B52042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B52042" w:rsidRDefault="00B52042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B52042" w:rsidRDefault="00B52042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B52042" w:rsidRDefault="00B52042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Начальник ТО  Управления 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Роспотребнадзора по  РД 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 Магарамкентском  районе                                          </w:t>
      </w:r>
      <w:proofErr w:type="spellStart"/>
      <w:r w:rsidR="00C202B5">
        <w:rPr>
          <w:rFonts w:ascii="Times New Roman" w:hAnsi="Times New Roman"/>
          <w:sz w:val="24"/>
        </w:rPr>
        <w:t>Магомеднабиев</w:t>
      </w:r>
      <w:proofErr w:type="spellEnd"/>
      <w:r w:rsidR="00C202B5">
        <w:rPr>
          <w:rFonts w:ascii="Times New Roman" w:hAnsi="Times New Roman"/>
          <w:sz w:val="24"/>
        </w:rPr>
        <w:t xml:space="preserve"> М.Ш. </w:t>
      </w:r>
    </w:p>
    <w:p w:rsidR="006C3DFA" w:rsidRDefault="006C3DFA" w:rsidP="006C3DFA">
      <w:pPr>
        <w:spacing w:after="0" w:line="240" w:lineRule="auto"/>
        <w:rPr>
          <w:rFonts w:ascii="Times New Roman" w:hAnsi="Times New Roman"/>
          <w:sz w:val="24"/>
        </w:rPr>
      </w:pPr>
    </w:p>
    <w:p w:rsidR="00894E4F" w:rsidRDefault="00894E4F" w:rsidP="008B623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894E4F" w:rsidSect="006B498B">
      <w:headerReference w:type="default" r:id="rId54"/>
      <w:footerReference w:type="default" r:id="rId55"/>
      <w:pgSz w:w="11906" w:h="16838" w:code="9"/>
      <w:pgMar w:top="1418" w:right="991" w:bottom="1418" w:left="1418" w:header="964" w:footer="964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1C3" w:rsidRDefault="001151C3" w:rsidP="001E7069">
      <w:pPr>
        <w:spacing w:after="0" w:line="240" w:lineRule="auto"/>
      </w:pPr>
      <w:r>
        <w:separator/>
      </w:r>
    </w:p>
  </w:endnote>
  <w:endnote w:type="continuationSeparator" w:id="1">
    <w:p w:rsidR="001151C3" w:rsidRDefault="001151C3" w:rsidP="001E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1C3" w:rsidRDefault="00025D72">
    <w:pPr>
      <w:pStyle w:val="a5"/>
      <w:jc w:val="center"/>
    </w:pPr>
    <w:r>
      <w:fldChar w:fldCharType="begin"/>
    </w:r>
    <w:r w:rsidR="00265002">
      <w:instrText xml:space="preserve"> PAGE   \* MERGEFORMAT </w:instrText>
    </w:r>
    <w:r>
      <w:fldChar w:fldCharType="separate"/>
    </w:r>
    <w:r w:rsidR="005F1B41">
      <w:rPr>
        <w:noProof/>
      </w:rPr>
      <w:t>2</w:t>
    </w:r>
    <w:r>
      <w:rPr>
        <w:noProof/>
      </w:rPr>
      <w:fldChar w:fldCharType="end"/>
    </w:r>
  </w:p>
  <w:p w:rsidR="001151C3" w:rsidRDefault="001151C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1C3" w:rsidRDefault="001151C3" w:rsidP="001E7069">
      <w:pPr>
        <w:spacing w:after="0" w:line="240" w:lineRule="auto"/>
      </w:pPr>
      <w:r>
        <w:separator/>
      </w:r>
    </w:p>
  </w:footnote>
  <w:footnote w:type="continuationSeparator" w:id="1">
    <w:p w:rsidR="001151C3" w:rsidRDefault="001151C3" w:rsidP="001E7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1C3" w:rsidRPr="00F52D8D" w:rsidRDefault="001151C3">
    <w:pPr>
      <w:pStyle w:val="a3"/>
      <w:pBdr>
        <w:bottom w:val="thickThinSmallGap" w:sz="24" w:space="1" w:color="622423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О состоянии санитарно – эпидемиологического благополучия населения в Магарамкентском районе в 2019 году</w:t>
    </w:r>
  </w:p>
  <w:p w:rsidR="001151C3" w:rsidRDefault="001151C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4FDF"/>
    <w:multiLevelType w:val="multilevel"/>
    <w:tmpl w:val="EC425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84F77B4"/>
    <w:multiLevelType w:val="multilevel"/>
    <w:tmpl w:val="112AF0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9884EC4"/>
    <w:multiLevelType w:val="multilevel"/>
    <w:tmpl w:val="D72422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BA20495"/>
    <w:multiLevelType w:val="multilevel"/>
    <w:tmpl w:val="E8BCFE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BCA74E0"/>
    <w:multiLevelType w:val="multilevel"/>
    <w:tmpl w:val="1272E4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F4D1DC2"/>
    <w:multiLevelType w:val="hybridMultilevel"/>
    <w:tmpl w:val="2C2AB6F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2CF36F9"/>
    <w:multiLevelType w:val="hybridMultilevel"/>
    <w:tmpl w:val="B4A6F40C"/>
    <w:lvl w:ilvl="0" w:tplc="F2122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3416ACE"/>
    <w:multiLevelType w:val="multilevel"/>
    <w:tmpl w:val="480A10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60E565B"/>
    <w:multiLevelType w:val="multilevel"/>
    <w:tmpl w:val="77D6F1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70676F1"/>
    <w:multiLevelType w:val="multilevel"/>
    <w:tmpl w:val="86840B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A1F426C"/>
    <w:multiLevelType w:val="hybridMultilevel"/>
    <w:tmpl w:val="DE528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C86BB6"/>
    <w:multiLevelType w:val="multilevel"/>
    <w:tmpl w:val="D98C4D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E240FA9"/>
    <w:multiLevelType w:val="hybridMultilevel"/>
    <w:tmpl w:val="4170E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A73207"/>
    <w:multiLevelType w:val="hybridMultilevel"/>
    <w:tmpl w:val="FC725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0B79A8"/>
    <w:multiLevelType w:val="hybridMultilevel"/>
    <w:tmpl w:val="4170E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3D6903"/>
    <w:multiLevelType w:val="hybridMultilevel"/>
    <w:tmpl w:val="0A688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786335"/>
    <w:multiLevelType w:val="hybridMultilevel"/>
    <w:tmpl w:val="20CEC42C"/>
    <w:lvl w:ilvl="0" w:tplc="049EA40E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7760EE8"/>
    <w:multiLevelType w:val="multilevel"/>
    <w:tmpl w:val="26F27E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278306BF"/>
    <w:multiLevelType w:val="multilevel"/>
    <w:tmpl w:val="1D1E4B32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9">
    <w:nsid w:val="2A1B7759"/>
    <w:multiLevelType w:val="multilevel"/>
    <w:tmpl w:val="C5E68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2B1B78C5"/>
    <w:multiLevelType w:val="hybridMultilevel"/>
    <w:tmpl w:val="C4BCDAA0"/>
    <w:lvl w:ilvl="0" w:tplc="70B0A30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30847EE0"/>
    <w:multiLevelType w:val="multilevel"/>
    <w:tmpl w:val="2280F8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3882D1E"/>
    <w:multiLevelType w:val="multilevel"/>
    <w:tmpl w:val="048016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352D3C13"/>
    <w:multiLevelType w:val="multilevel"/>
    <w:tmpl w:val="AC12C9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3E52051C"/>
    <w:multiLevelType w:val="multilevel"/>
    <w:tmpl w:val="3FCABC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53F3B9E"/>
    <w:multiLevelType w:val="multilevel"/>
    <w:tmpl w:val="B4C44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C6E51DE"/>
    <w:multiLevelType w:val="hybridMultilevel"/>
    <w:tmpl w:val="33689DE0"/>
    <w:lvl w:ilvl="0" w:tplc="487044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D532130"/>
    <w:multiLevelType w:val="multilevel"/>
    <w:tmpl w:val="DCD455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3232926"/>
    <w:multiLevelType w:val="hybridMultilevel"/>
    <w:tmpl w:val="4170E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B6BE5"/>
    <w:multiLevelType w:val="multilevel"/>
    <w:tmpl w:val="0310B4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D2F30F2"/>
    <w:multiLevelType w:val="hybridMultilevel"/>
    <w:tmpl w:val="17BE5460"/>
    <w:lvl w:ilvl="0" w:tplc="FE640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64462364"/>
    <w:multiLevelType w:val="multilevel"/>
    <w:tmpl w:val="04440596"/>
    <w:lvl w:ilvl="0">
      <w:start w:val="1"/>
      <w:numFmt w:val="decimal"/>
      <w:lvlText w:val="%1."/>
      <w:lvlJc w:val="left"/>
      <w:pPr>
        <w:ind w:left="43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36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4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8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0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4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127" w:hanging="1800"/>
      </w:pPr>
      <w:rPr>
        <w:rFonts w:cs="Times New Roman" w:hint="default"/>
      </w:rPr>
    </w:lvl>
  </w:abstractNum>
  <w:abstractNum w:abstractNumId="32">
    <w:nsid w:val="648E6D4C"/>
    <w:multiLevelType w:val="multilevel"/>
    <w:tmpl w:val="83EECC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6534769"/>
    <w:multiLevelType w:val="multilevel"/>
    <w:tmpl w:val="8A28C9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71FB7550"/>
    <w:multiLevelType w:val="hybridMultilevel"/>
    <w:tmpl w:val="45C64D4C"/>
    <w:lvl w:ilvl="0" w:tplc="5F1C0B2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5">
    <w:nsid w:val="7549396B"/>
    <w:multiLevelType w:val="hybridMultilevel"/>
    <w:tmpl w:val="DF648536"/>
    <w:lvl w:ilvl="0" w:tplc="05BA1D7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>
    <w:nsid w:val="770F595A"/>
    <w:multiLevelType w:val="multilevel"/>
    <w:tmpl w:val="3F0E48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79923849"/>
    <w:multiLevelType w:val="multilevel"/>
    <w:tmpl w:val="0414D9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9AD3106"/>
    <w:multiLevelType w:val="multilevel"/>
    <w:tmpl w:val="D348F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7F1934EE"/>
    <w:multiLevelType w:val="hybridMultilevel"/>
    <w:tmpl w:val="F926DE12"/>
    <w:lvl w:ilvl="0" w:tplc="989C42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32"/>
  </w:num>
  <w:num w:numId="3">
    <w:abstractNumId w:val="7"/>
  </w:num>
  <w:num w:numId="4">
    <w:abstractNumId w:val="33"/>
  </w:num>
  <w:num w:numId="5">
    <w:abstractNumId w:val="3"/>
  </w:num>
  <w:num w:numId="6">
    <w:abstractNumId w:val="4"/>
  </w:num>
  <w:num w:numId="7">
    <w:abstractNumId w:val="0"/>
  </w:num>
  <w:num w:numId="8">
    <w:abstractNumId w:val="9"/>
  </w:num>
  <w:num w:numId="9">
    <w:abstractNumId w:val="1"/>
  </w:num>
  <w:num w:numId="10">
    <w:abstractNumId w:val="19"/>
  </w:num>
  <w:num w:numId="11">
    <w:abstractNumId w:val="8"/>
  </w:num>
  <w:num w:numId="12">
    <w:abstractNumId w:val="29"/>
  </w:num>
  <w:num w:numId="13">
    <w:abstractNumId w:val="38"/>
  </w:num>
  <w:num w:numId="14">
    <w:abstractNumId w:val="22"/>
  </w:num>
  <w:num w:numId="15">
    <w:abstractNumId w:val="27"/>
  </w:num>
  <w:num w:numId="16">
    <w:abstractNumId w:val="36"/>
  </w:num>
  <w:num w:numId="17">
    <w:abstractNumId w:val="24"/>
  </w:num>
  <w:num w:numId="18">
    <w:abstractNumId w:val="17"/>
  </w:num>
  <w:num w:numId="19">
    <w:abstractNumId w:val="37"/>
  </w:num>
  <w:num w:numId="20">
    <w:abstractNumId w:val="2"/>
  </w:num>
  <w:num w:numId="21">
    <w:abstractNumId w:val="25"/>
  </w:num>
  <w:num w:numId="22">
    <w:abstractNumId w:val="23"/>
  </w:num>
  <w:num w:numId="23">
    <w:abstractNumId w:val="21"/>
  </w:num>
  <w:num w:numId="24">
    <w:abstractNumId w:val="18"/>
  </w:num>
  <w:num w:numId="25">
    <w:abstractNumId w:val="31"/>
  </w:num>
  <w:num w:numId="26">
    <w:abstractNumId w:val="30"/>
  </w:num>
  <w:num w:numId="27">
    <w:abstractNumId w:val="34"/>
  </w:num>
  <w:num w:numId="28">
    <w:abstractNumId w:val="6"/>
  </w:num>
  <w:num w:numId="29">
    <w:abstractNumId w:val="39"/>
  </w:num>
  <w:num w:numId="30">
    <w:abstractNumId w:val="35"/>
  </w:num>
  <w:num w:numId="31">
    <w:abstractNumId w:val="10"/>
  </w:num>
  <w:num w:numId="32">
    <w:abstractNumId w:val="15"/>
  </w:num>
  <w:num w:numId="33">
    <w:abstractNumId w:val="16"/>
  </w:num>
  <w:num w:numId="34">
    <w:abstractNumId w:val="20"/>
  </w:num>
  <w:num w:numId="35">
    <w:abstractNumId w:val="26"/>
  </w:num>
  <w:num w:numId="36">
    <w:abstractNumId w:val="5"/>
  </w:num>
  <w:num w:numId="37">
    <w:abstractNumId w:val="13"/>
  </w:num>
  <w:num w:numId="38">
    <w:abstractNumId w:val="14"/>
  </w:num>
  <w:num w:numId="39">
    <w:abstractNumId w:val="12"/>
  </w:num>
  <w:num w:numId="4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43B"/>
    <w:rsid w:val="0000027A"/>
    <w:rsid w:val="000040DC"/>
    <w:rsid w:val="00011AFA"/>
    <w:rsid w:val="00012AB4"/>
    <w:rsid w:val="0001589D"/>
    <w:rsid w:val="00016510"/>
    <w:rsid w:val="00017EF4"/>
    <w:rsid w:val="000202C4"/>
    <w:rsid w:val="000217A5"/>
    <w:rsid w:val="00022768"/>
    <w:rsid w:val="00025D72"/>
    <w:rsid w:val="0003437F"/>
    <w:rsid w:val="000377E8"/>
    <w:rsid w:val="0004049D"/>
    <w:rsid w:val="00040977"/>
    <w:rsid w:val="000416DC"/>
    <w:rsid w:val="00043042"/>
    <w:rsid w:val="000451CD"/>
    <w:rsid w:val="00045839"/>
    <w:rsid w:val="00046CC2"/>
    <w:rsid w:val="00046F95"/>
    <w:rsid w:val="00047287"/>
    <w:rsid w:val="000501AF"/>
    <w:rsid w:val="00055E87"/>
    <w:rsid w:val="000631F0"/>
    <w:rsid w:val="000767B1"/>
    <w:rsid w:val="00080FAF"/>
    <w:rsid w:val="0008462D"/>
    <w:rsid w:val="00086BAA"/>
    <w:rsid w:val="00087054"/>
    <w:rsid w:val="000941BA"/>
    <w:rsid w:val="00095DFC"/>
    <w:rsid w:val="000A268A"/>
    <w:rsid w:val="000A31D8"/>
    <w:rsid w:val="000A3A86"/>
    <w:rsid w:val="000A441F"/>
    <w:rsid w:val="000A5C06"/>
    <w:rsid w:val="000A68F6"/>
    <w:rsid w:val="000A7DAF"/>
    <w:rsid w:val="000A7F25"/>
    <w:rsid w:val="000B377B"/>
    <w:rsid w:val="000B3D89"/>
    <w:rsid w:val="000B5D2D"/>
    <w:rsid w:val="000C00CF"/>
    <w:rsid w:val="000C143A"/>
    <w:rsid w:val="000C1DF2"/>
    <w:rsid w:val="000C3B07"/>
    <w:rsid w:val="000D0977"/>
    <w:rsid w:val="000D11FD"/>
    <w:rsid w:val="000D3B47"/>
    <w:rsid w:val="000F504E"/>
    <w:rsid w:val="000F525E"/>
    <w:rsid w:val="000F5270"/>
    <w:rsid w:val="000F5B12"/>
    <w:rsid w:val="00102227"/>
    <w:rsid w:val="001151C3"/>
    <w:rsid w:val="00115E87"/>
    <w:rsid w:val="00124427"/>
    <w:rsid w:val="00125256"/>
    <w:rsid w:val="001307FE"/>
    <w:rsid w:val="0013368F"/>
    <w:rsid w:val="00140DC6"/>
    <w:rsid w:val="001417E0"/>
    <w:rsid w:val="00143971"/>
    <w:rsid w:val="00144246"/>
    <w:rsid w:val="00147CE4"/>
    <w:rsid w:val="001516CE"/>
    <w:rsid w:val="00153A78"/>
    <w:rsid w:val="00164819"/>
    <w:rsid w:val="001662FA"/>
    <w:rsid w:val="00172088"/>
    <w:rsid w:val="00174524"/>
    <w:rsid w:val="001758E5"/>
    <w:rsid w:val="0018251C"/>
    <w:rsid w:val="001852EC"/>
    <w:rsid w:val="0018582E"/>
    <w:rsid w:val="00187119"/>
    <w:rsid w:val="0019191E"/>
    <w:rsid w:val="00191CA4"/>
    <w:rsid w:val="00195066"/>
    <w:rsid w:val="0019519F"/>
    <w:rsid w:val="001A0AD8"/>
    <w:rsid w:val="001A1661"/>
    <w:rsid w:val="001A2EC4"/>
    <w:rsid w:val="001A4039"/>
    <w:rsid w:val="001A40DD"/>
    <w:rsid w:val="001B5E4E"/>
    <w:rsid w:val="001B5F96"/>
    <w:rsid w:val="001B77C4"/>
    <w:rsid w:val="001C11D0"/>
    <w:rsid w:val="001C1AA4"/>
    <w:rsid w:val="001C2853"/>
    <w:rsid w:val="001C294E"/>
    <w:rsid w:val="001C3B38"/>
    <w:rsid w:val="001C4C90"/>
    <w:rsid w:val="001C5B7A"/>
    <w:rsid w:val="001D225F"/>
    <w:rsid w:val="001D49B7"/>
    <w:rsid w:val="001D65DB"/>
    <w:rsid w:val="001E4007"/>
    <w:rsid w:val="001E56A9"/>
    <w:rsid w:val="001E6F1F"/>
    <w:rsid w:val="001E7069"/>
    <w:rsid w:val="00206964"/>
    <w:rsid w:val="00211614"/>
    <w:rsid w:val="00224B13"/>
    <w:rsid w:val="00224C4D"/>
    <w:rsid w:val="002267AE"/>
    <w:rsid w:val="0022788B"/>
    <w:rsid w:val="00235409"/>
    <w:rsid w:val="00254256"/>
    <w:rsid w:val="00256EC2"/>
    <w:rsid w:val="00257162"/>
    <w:rsid w:val="00262D02"/>
    <w:rsid w:val="00265002"/>
    <w:rsid w:val="00272CCC"/>
    <w:rsid w:val="002743DA"/>
    <w:rsid w:val="0028377D"/>
    <w:rsid w:val="0028426B"/>
    <w:rsid w:val="00285497"/>
    <w:rsid w:val="00292105"/>
    <w:rsid w:val="00292F9A"/>
    <w:rsid w:val="00293FED"/>
    <w:rsid w:val="002950BF"/>
    <w:rsid w:val="002951A0"/>
    <w:rsid w:val="00297950"/>
    <w:rsid w:val="002A2245"/>
    <w:rsid w:val="002A4191"/>
    <w:rsid w:val="002A52D7"/>
    <w:rsid w:val="002A566E"/>
    <w:rsid w:val="002A6C00"/>
    <w:rsid w:val="002B6C2D"/>
    <w:rsid w:val="002B7E7A"/>
    <w:rsid w:val="002C7DE6"/>
    <w:rsid w:val="002E0B6A"/>
    <w:rsid w:val="002E333A"/>
    <w:rsid w:val="002E5575"/>
    <w:rsid w:val="002F03BA"/>
    <w:rsid w:val="002F079E"/>
    <w:rsid w:val="002F3A49"/>
    <w:rsid w:val="002F735A"/>
    <w:rsid w:val="0031002E"/>
    <w:rsid w:val="0031154F"/>
    <w:rsid w:val="00313DEA"/>
    <w:rsid w:val="00325FD1"/>
    <w:rsid w:val="00326B3E"/>
    <w:rsid w:val="0033121D"/>
    <w:rsid w:val="00336D59"/>
    <w:rsid w:val="0034048E"/>
    <w:rsid w:val="00341376"/>
    <w:rsid w:val="00344853"/>
    <w:rsid w:val="00350357"/>
    <w:rsid w:val="0035380A"/>
    <w:rsid w:val="00356D0D"/>
    <w:rsid w:val="00360DF4"/>
    <w:rsid w:val="00361E27"/>
    <w:rsid w:val="00362CB3"/>
    <w:rsid w:val="00366E32"/>
    <w:rsid w:val="003702EE"/>
    <w:rsid w:val="003710A6"/>
    <w:rsid w:val="003715B3"/>
    <w:rsid w:val="003730BF"/>
    <w:rsid w:val="003749D3"/>
    <w:rsid w:val="00376E0A"/>
    <w:rsid w:val="00377631"/>
    <w:rsid w:val="003853C9"/>
    <w:rsid w:val="00386440"/>
    <w:rsid w:val="00390B56"/>
    <w:rsid w:val="003945C0"/>
    <w:rsid w:val="00397D89"/>
    <w:rsid w:val="00397DF4"/>
    <w:rsid w:val="003A0FF7"/>
    <w:rsid w:val="003A1869"/>
    <w:rsid w:val="003A2A90"/>
    <w:rsid w:val="003A54A3"/>
    <w:rsid w:val="003A5769"/>
    <w:rsid w:val="003B4052"/>
    <w:rsid w:val="003C1BE9"/>
    <w:rsid w:val="003C3230"/>
    <w:rsid w:val="003C467C"/>
    <w:rsid w:val="003C6216"/>
    <w:rsid w:val="003D185E"/>
    <w:rsid w:val="003D2127"/>
    <w:rsid w:val="003D6BB7"/>
    <w:rsid w:val="003E0CE4"/>
    <w:rsid w:val="003E396D"/>
    <w:rsid w:val="003E4AFA"/>
    <w:rsid w:val="003F1118"/>
    <w:rsid w:val="003F1159"/>
    <w:rsid w:val="003F2064"/>
    <w:rsid w:val="003F2B9D"/>
    <w:rsid w:val="003F31D4"/>
    <w:rsid w:val="003F5585"/>
    <w:rsid w:val="003F6F54"/>
    <w:rsid w:val="00402134"/>
    <w:rsid w:val="004033BA"/>
    <w:rsid w:val="00404FCD"/>
    <w:rsid w:val="0041499F"/>
    <w:rsid w:val="004207B3"/>
    <w:rsid w:val="00423C90"/>
    <w:rsid w:val="00424110"/>
    <w:rsid w:val="00427B11"/>
    <w:rsid w:val="00434B92"/>
    <w:rsid w:val="00436515"/>
    <w:rsid w:val="00436C01"/>
    <w:rsid w:val="00440A66"/>
    <w:rsid w:val="0044189F"/>
    <w:rsid w:val="00445E1F"/>
    <w:rsid w:val="0045720A"/>
    <w:rsid w:val="00460580"/>
    <w:rsid w:val="00460B73"/>
    <w:rsid w:val="00466BC5"/>
    <w:rsid w:val="00472052"/>
    <w:rsid w:val="00477799"/>
    <w:rsid w:val="00481411"/>
    <w:rsid w:val="00493DE1"/>
    <w:rsid w:val="004A088F"/>
    <w:rsid w:val="004A14FC"/>
    <w:rsid w:val="004A2BA7"/>
    <w:rsid w:val="004A2DAD"/>
    <w:rsid w:val="004A39DC"/>
    <w:rsid w:val="004A51F0"/>
    <w:rsid w:val="004A55BA"/>
    <w:rsid w:val="004B25F4"/>
    <w:rsid w:val="004B65CC"/>
    <w:rsid w:val="004B739C"/>
    <w:rsid w:val="004C1579"/>
    <w:rsid w:val="004C16BC"/>
    <w:rsid w:val="004E1927"/>
    <w:rsid w:val="004F1174"/>
    <w:rsid w:val="004F11A4"/>
    <w:rsid w:val="00502C7C"/>
    <w:rsid w:val="005032A6"/>
    <w:rsid w:val="00504A47"/>
    <w:rsid w:val="005063D4"/>
    <w:rsid w:val="00511287"/>
    <w:rsid w:val="00512F4E"/>
    <w:rsid w:val="00514CA3"/>
    <w:rsid w:val="005225CF"/>
    <w:rsid w:val="0052677F"/>
    <w:rsid w:val="00526D50"/>
    <w:rsid w:val="00532059"/>
    <w:rsid w:val="005359FF"/>
    <w:rsid w:val="0054467F"/>
    <w:rsid w:val="00551A62"/>
    <w:rsid w:val="005521FD"/>
    <w:rsid w:val="005529A8"/>
    <w:rsid w:val="005538DE"/>
    <w:rsid w:val="00553D04"/>
    <w:rsid w:val="00556F86"/>
    <w:rsid w:val="005606E9"/>
    <w:rsid w:val="005625DF"/>
    <w:rsid w:val="00563FE7"/>
    <w:rsid w:val="00570DCE"/>
    <w:rsid w:val="0057228A"/>
    <w:rsid w:val="005748A9"/>
    <w:rsid w:val="00585B1C"/>
    <w:rsid w:val="00591929"/>
    <w:rsid w:val="00592A8E"/>
    <w:rsid w:val="00594961"/>
    <w:rsid w:val="005954B5"/>
    <w:rsid w:val="00595E5C"/>
    <w:rsid w:val="00596FEB"/>
    <w:rsid w:val="00597A5C"/>
    <w:rsid w:val="00597BE0"/>
    <w:rsid w:val="005A37CF"/>
    <w:rsid w:val="005B3D36"/>
    <w:rsid w:val="005B4655"/>
    <w:rsid w:val="005C0067"/>
    <w:rsid w:val="005C0490"/>
    <w:rsid w:val="005C140B"/>
    <w:rsid w:val="005C2AC9"/>
    <w:rsid w:val="005D0104"/>
    <w:rsid w:val="005D1510"/>
    <w:rsid w:val="005D20EB"/>
    <w:rsid w:val="005D2D3F"/>
    <w:rsid w:val="005D3298"/>
    <w:rsid w:val="005D3443"/>
    <w:rsid w:val="005D639B"/>
    <w:rsid w:val="005D6C27"/>
    <w:rsid w:val="005E5804"/>
    <w:rsid w:val="005E61E5"/>
    <w:rsid w:val="005F1B41"/>
    <w:rsid w:val="005F26F5"/>
    <w:rsid w:val="005F307E"/>
    <w:rsid w:val="00607B24"/>
    <w:rsid w:val="00614974"/>
    <w:rsid w:val="00614AE1"/>
    <w:rsid w:val="006176C9"/>
    <w:rsid w:val="0062554A"/>
    <w:rsid w:val="00625650"/>
    <w:rsid w:val="00627F66"/>
    <w:rsid w:val="00631A3B"/>
    <w:rsid w:val="00633516"/>
    <w:rsid w:val="00635B22"/>
    <w:rsid w:val="00640AD2"/>
    <w:rsid w:val="00642D38"/>
    <w:rsid w:val="00644ECF"/>
    <w:rsid w:val="006455E0"/>
    <w:rsid w:val="00650C02"/>
    <w:rsid w:val="00655B74"/>
    <w:rsid w:val="0065633F"/>
    <w:rsid w:val="0066085F"/>
    <w:rsid w:val="006610E4"/>
    <w:rsid w:val="006631E4"/>
    <w:rsid w:val="0066424F"/>
    <w:rsid w:val="0066463B"/>
    <w:rsid w:val="006667D9"/>
    <w:rsid w:val="006757CB"/>
    <w:rsid w:val="0068088B"/>
    <w:rsid w:val="00684903"/>
    <w:rsid w:val="006860FC"/>
    <w:rsid w:val="00687A9C"/>
    <w:rsid w:val="006913EE"/>
    <w:rsid w:val="00693FA1"/>
    <w:rsid w:val="00695373"/>
    <w:rsid w:val="006965D8"/>
    <w:rsid w:val="0069752A"/>
    <w:rsid w:val="006A104B"/>
    <w:rsid w:val="006B3575"/>
    <w:rsid w:val="006B498B"/>
    <w:rsid w:val="006B58C5"/>
    <w:rsid w:val="006B5AFA"/>
    <w:rsid w:val="006B5D3E"/>
    <w:rsid w:val="006C3DFA"/>
    <w:rsid w:val="006C5866"/>
    <w:rsid w:val="006C6093"/>
    <w:rsid w:val="006C6802"/>
    <w:rsid w:val="006D0FCA"/>
    <w:rsid w:val="006D1C7A"/>
    <w:rsid w:val="006D57F5"/>
    <w:rsid w:val="006E3503"/>
    <w:rsid w:val="006E3A6F"/>
    <w:rsid w:val="006E3D86"/>
    <w:rsid w:val="006E4014"/>
    <w:rsid w:val="006E4560"/>
    <w:rsid w:val="006E6A7C"/>
    <w:rsid w:val="006E6B28"/>
    <w:rsid w:val="006E6CFE"/>
    <w:rsid w:val="006F6536"/>
    <w:rsid w:val="006F7BED"/>
    <w:rsid w:val="007003D1"/>
    <w:rsid w:val="007026B6"/>
    <w:rsid w:val="00704585"/>
    <w:rsid w:val="00706E08"/>
    <w:rsid w:val="00714AD3"/>
    <w:rsid w:val="00714EC4"/>
    <w:rsid w:val="00722130"/>
    <w:rsid w:val="0072345A"/>
    <w:rsid w:val="00723F34"/>
    <w:rsid w:val="007246D9"/>
    <w:rsid w:val="007400EF"/>
    <w:rsid w:val="007403A6"/>
    <w:rsid w:val="00746193"/>
    <w:rsid w:val="00751F5E"/>
    <w:rsid w:val="007523D7"/>
    <w:rsid w:val="00757266"/>
    <w:rsid w:val="007603AE"/>
    <w:rsid w:val="007607BF"/>
    <w:rsid w:val="0076643D"/>
    <w:rsid w:val="007710B0"/>
    <w:rsid w:val="00786DD8"/>
    <w:rsid w:val="00792D82"/>
    <w:rsid w:val="00794109"/>
    <w:rsid w:val="00795700"/>
    <w:rsid w:val="00797731"/>
    <w:rsid w:val="00797FD1"/>
    <w:rsid w:val="007A0011"/>
    <w:rsid w:val="007A0354"/>
    <w:rsid w:val="007A63D7"/>
    <w:rsid w:val="007A77F0"/>
    <w:rsid w:val="007B0CE7"/>
    <w:rsid w:val="007B1185"/>
    <w:rsid w:val="007B3337"/>
    <w:rsid w:val="007B3596"/>
    <w:rsid w:val="007B3966"/>
    <w:rsid w:val="007B64B0"/>
    <w:rsid w:val="007C25B7"/>
    <w:rsid w:val="007C4FAA"/>
    <w:rsid w:val="007C69BD"/>
    <w:rsid w:val="007D35F9"/>
    <w:rsid w:val="007D4853"/>
    <w:rsid w:val="007D62E0"/>
    <w:rsid w:val="007E1C34"/>
    <w:rsid w:val="007E3442"/>
    <w:rsid w:val="007E4899"/>
    <w:rsid w:val="007E552E"/>
    <w:rsid w:val="007E5F2D"/>
    <w:rsid w:val="007E61AF"/>
    <w:rsid w:val="007E6E8F"/>
    <w:rsid w:val="007E7600"/>
    <w:rsid w:val="007F02D2"/>
    <w:rsid w:val="007F05FE"/>
    <w:rsid w:val="00801010"/>
    <w:rsid w:val="008056F0"/>
    <w:rsid w:val="008109F8"/>
    <w:rsid w:val="00811807"/>
    <w:rsid w:val="00817B0B"/>
    <w:rsid w:val="008219EF"/>
    <w:rsid w:val="00822E7A"/>
    <w:rsid w:val="00823B7A"/>
    <w:rsid w:val="00824BD0"/>
    <w:rsid w:val="00830394"/>
    <w:rsid w:val="008409DB"/>
    <w:rsid w:val="0084728A"/>
    <w:rsid w:val="008522ED"/>
    <w:rsid w:val="00854323"/>
    <w:rsid w:val="00854963"/>
    <w:rsid w:val="00856B0E"/>
    <w:rsid w:val="008575C5"/>
    <w:rsid w:val="00862DF4"/>
    <w:rsid w:val="008641B2"/>
    <w:rsid w:val="00864AE3"/>
    <w:rsid w:val="0086795F"/>
    <w:rsid w:val="00873C1E"/>
    <w:rsid w:val="00885D20"/>
    <w:rsid w:val="00885E5E"/>
    <w:rsid w:val="00885F7B"/>
    <w:rsid w:val="00893546"/>
    <w:rsid w:val="00893981"/>
    <w:rsid w:val="00894E4F"/>
    <w:rsid w:val="00896B5C"/>
    <w:rsid w:val="008A1A1F"/>
    <w:rsid w:val="008A292D"/>
    <w:rsid w:val="008A3006"/>
    <w:rsid w:val="008A6CFF"/>
    <w:rsid w:val="008B30F4"/>
    <w:rsid w:val="008B4D31"/>
    <w:rsid w:val="008B523C"/>
    <w:rsid w:val="008B6239"/>
    <w:rsid w:val="008C4FB8"/>
    <w:rsid w:val="008C5636"/>
    <w:rsid w:val="008C6397"/>
    <w:rsid w:val="008D3A4A"/>
    <w:rsid w:val="008D4892"/>
    <w:rsid w:val="008D668C"/>
    <w:rsid w:val="008E2288"/>
    <w:rsid w:val="008E3564"/>
    <w:rsid w:val="008E7BF9"/>
    <w:rsid w:val="008F0CED"/>
    <w:rsid w:val="008F2CB2"/>
    <w:rsid w:val="008F6196"/>
    <w:rsid w:val="008F7E3C"/>
    <w:rsid w:val="009040EF"/>
    <w:rsid w:val="00905945"/>
    <w:rsid w:val="00921DEE"/>
    <w:rsid w:val="00923321"/>
    <w:rsid w:val="00924DCA"/>
    <w:rsid w:val="0093071F"/>
    <w:rsid w:val="00940D15"/>
    <w:rsid w:val="009414B0"/>
    <w:rsid w:val="00942355"/>
    <w:rsid w:val="0094623B"/>
    <w:rsid w:val="009650A0"/>
    <w:rsid w:val="00966EAC"/>
    <w:rsid w:val="00970327"/>
    <w:rsid w:val="00970961"/>
    <w:rsid w:val="00976090"/>
    <w:rsid w:val="00976998"/>
    <w:rsid w:val="009813FE"/>
    <w:rsid w:val="0098239B"/>
    <w:rsid w:val="009937E1"/>
    <w:rsid w:val="00996619"/>
    <w:rsid w:val="009A535D"/>
    <w:rsid w:val="009B0CA1"/>
    <w:rsid w:val="009B1890"/>
    <w:rsid w:val="009B2C5E"/>
    <w:rsid w:val="009B3A1B"/>
    <w:rsid w:val="009B71DD"/>
    <w:rsid w:val="009D0A98"/>
    <w:rsid w:val="009D24D6"/>
    <w:rsid w:val="009D48AC"/>
    <w:rsid w:val="009D4E50"/>
    <w:rsid w:val="009F1440"/>
    <w:rsid w:val="009F17C6"/>
    <w:rsid w:val="009F3A92"/>
    <w:rsid w:val="009F4E42"/>
    <w:rsid w:val="009F5130"/>
    <w:rsid w:val="009F56A2"/>
    <w:rsid w:val="009F5D5B"/>
    <w:rsid w:val="009F7017"/>
    <w:rsid w:val="009F7B1E"/>
    <w:rsid w:val="00A06170"/>
    <w:rsid w:val="00A0797C"/>
    <w:rsid w:val="00A15975"/>
    <w:rsid w:val="00A2072D"/>
    <w:rsid w:val="00A255C7"/>
    <w:rsid w:val="00A25A17"/>
    <w:rsid w:val="00A25FAD"/>
    <w:rsid w:val="00A315E8"/>
    <w:rsid w:val="00A40EA8"/>
    <w:rsid w:val="00A43B5A"/>
    <w:rsid w:val="00A457BE"/>
    <w:rsid w:val="00A463BF"/>
    <w:rsid w:val="00A47346"/>
    <w:rsid w:val="00A5383D"/>
    <w:rsid w:val="00A56596"/>
    <w:rsid w:val="00A619C1"/>
    <w:rsid w:val="00A62925"/>
    <w:rsid w:val="00A65EDF"/>
    <w:rsid w:val="00A73072"/>
    <w:rsid w:val="00A73224"/>
    <w:rsid w:val="00A75EB5"/>
    <w:rsid w:val="00A77FC9"/>
    <w:rsid w:val="00A808E2"/>
    <w:rsid w:val="00A8334B"/>
    <w:rsid w:val="00A83CDE"/>
    <w:rsid w:val="00A84D4D"/>
    <w:rsid w:val="00A84D86"/>
    <w:rsid w:val="00A87769"/>
    <w:rsid w:val="00A93C98"/>
    <w:rsid w:val="00A97B2D"/>
    <w:rsid w:val="00AA12B6"/>
    <w:rsid w:val="00AA38BB"/>
    <w:rsid w:val="00AA545B"/>
    <w:rsid w:val="00AA7DBF"/>
    <w:rsid w:val="00AB3020"/>
    <w:rsid w:val="00AB5027"/>
    <w:rsid w:val="00AB50CE"/>
    <w:rsid w:val="00AC0881"/>
    <w:rsid w:val="00AC2A68"/>
    <w:rsid w:val="00AC39C7"/>
    <w:rsid w:val="00AC6464"/>
    <w:rsid w:val="00AC69DC"/>
    <w:rsid w:val="00AC7ABE"/>
    <w:rsid w:val="00AD029D"/>
    <w:rsid w:val="00AD178D"/>
    <w:rsid w:val="00AD6883"/>
    <w:rsid w:val="00AE1BD7"/>
    <w:rsid w:val="00AE6BB9"/>
    <w:rsid w:val="00AF2F38"/>
    <w:rsid w:val="00AF461C"/>
    <w:rsid w:val="00AF5716"/>
    <w:rsid w:val="00AF7FB7"/>
    <w:rsid w:val="00B04090"/>
    <w:rsid w:val="00B10797"/>
    <w:rsid w:val="00B135B7"/>
    <w:rsid w:val="00B2357B"/>
    <w:rsid w:val="00B32CAE"/>
    <w:rsid w:val="00B33476"/>
    <w:rsid w:val="00B33DBA"/>
    <w:rsid w:val="00B348D2"/>
    <w:rsid w:val="00B34C1C"/>
    <w:rsid w:val="00B36EA3"/>
    <w:rsid w:val="00B4437C"/>
    <w:rsid w:val="00B4697B"/>
    <w:rsid w:val="00B47116"/>
    <w:rsid w:val="00B50DA4"/>
    <w:rsid w:val="00B51A20"/>
    <w:rsid w:val="00B52042"/>
    <w:rsid w:val="00B52483"/>
    <w:rsid w:val="00B53661"/>
    <w:rsid w:val="00B62065"/>
    <w:rsid w:val="00B67B03"/>
    <w:rsid w:val="00B72533"/>
    <w:rsid w:val="00B73E2F"/>
    <w:rsid w:val="00B74472"/>
    <w:rsid w:val="00B758C7"/>
    <w:rsid w:val="00B75987"/>
    <w:rsid w:val="00B8453B"/>
    <w:rsid w:val="00B86A31"/>
    <w:rsid w:val="00B86DD6"/>
    <w:rsid w:val="00B872AD"/>
    <w:rsid w:val="00B94A49"/>
    <w:rsid w:val="00B97023"/>
    <w:rsid w:val="00BA1728"/>
    <w:rsid w:val="00BA453E"/>
    <w:rsid w:val="00BA6B26"/>
    <w:rsid w:val="00BB3A8C"/>
    <w:rsid w:val="00BC183B"/>
    <w:rsid w:val="00BD1FC8"/>
    <w:rsid w:val="00BD551D"/>
    <w:rsid w:val="00BD7E65"/>
    <w:rsid w:val="00BE6032"/>
    <w:rsid w:val="00BE7D4F"/>
    <w:rsid w:val="00BF4AB2"/>
    <w:rsid w:val="00C00A12"/>
    <w:rsid w:val="00C04CA3"/>
    <w:rsid w:val="00C05EC1"/>
    <w:rsid w:val="00C10327"/>
    <w:rsid w:val="00C10DA6"/>
    <w:rsid w:val="00C11041"/>
    <w:rsid w:val="00C1184C"/>
    <w:rsid w:val="00C122F3"/>
    <w:rsid w:val="00C168F8"/>
    <w:rsid w:val="00C169FF"/>
    <w:rsid w:val="00C202B5"/>
    <w:rsid w:val="00C311E9"/>
    <w:rsid w:val="00C34573"/>
    <w:rsid w:val="00C3622A"/>
    <w:rsid w:val="00C40EE4"/>
    <w:rsid w:val="00C42FD6"/>
    <w:rsid w:val="00C451A2"/>
    <w:rsid w:val="00C47A57"/>
    <w:rsid w:val="00C53551"/>
    <w:rsid w:val="00C56983"/>
    <w:rsid w:val="00C615CB"/>
    <w:rsid w:val="00C61773"/>
    <w:rsid w:val="00C62D11"/>
    <w:rsid w:val="00C6695E"/>
    <w:rsid w:val="00C70447"/>
    <w:rsid w:val="00C71A4B"/>
    <w:rsid w:val="00C72539"/>
    <w:rsid w:val="00C80603"/>
    <w:rsid w:val="00C825DD"/>
    <w:rsid w:val="00C84173"/>
    <w:rsid w:val="00C909E2"/>
    <w:rsid w:val="00C92F8B"/>
    <w:rsid w:val="00C933CF"/>
    <w:rsid w:val="00C939B1"/>
    <w:rsid w:val="00C93F1C"/>
    <w:rsid w:val="00C95055"/>
    <w:rsid w:val="00C9636C"/>
    <w:rsid w:val="00CA25F8"/>
    <w:rsid w:val="00CA6F41"/>
    <w:rsid w:val="00CA7095"/>
    <w:rsid w:val="00CB07DA"/>
    <w:rsid w:val="00CB158F"/>
    <w:rsid w:val="00CB1DFA"/>
    <w:rsid w:val="00CB294C"/>
    <w:rsid w:val="00CB3809"/>
    <w:rsid w:val="00CB57FC"/>
    <w:rsid w:val="00CB6C51"/>
    <w:rsid w:val="00CB6FF3"/>
    <w:rsid w:val="00CC0012"/>
    <w:rsid w:val="00CC727E"/>
    <w:rsid w:val="00CD0E93"/>
    <w:rsid w:val="00CD18C1"/>
    <w:rsid w:val="00CD3D03"/>
    <w:rsid w:val="00CD4518"/>
    <w:rsid w:val="00CD4E0C"/>
    <w:rsid w:val="00CD715D"/>
    <w:rsid w:val="00CE0AAA"/>
    <w:rsid w:val="00CE5B3B"/>
    <w:rsid w:val="00CE6AC5"/>
    <w:rsid w:val="00CE77C8"/>
    <w:rsid w:val="00CF2394"/>
    <w:rsid w:val="00D0091E"/>
    <w:rsid w:val="00D01A35"/>
    <w:rsid w:val="00D01A57"/>
    <w:rsid w:val="00D079D2"/>
    <w:rsid w:val="00D1009C"/>
    <w:rsid w:val="00D10774"/>
    <w:rsid w:val="00D1503E"/>
    <w:rsid w:val="00D32B6E"/>
    <w:rsid w:val="00D34DE7"/>
    <w:rsid w:val="00D40E41"/>
    <w:rsid w:val="00D41146"/>
    <w:rsid w:val="00D46804"/>
    <w:rsid w:val="00D47791"/>
    <w:rsid w:val="00D47A2C"/>
    <w:rsid w:val="00D5080B"/>
    <w:rsid w:val="00D52787"/>
    <w:rsid w:val="00D531DA"/>
    <w:rsid w:val="00D55748"/>
    <w:rsid w:val="00D70AD6"/>
    <w:rsid w:val="00D723F4"/>
    <w:rsid w:val="00D729BC"/>
    <w:rsid w:val="00D75783"/>
    <w:rsid w:val="00D76388"/>
    <w:rsid w:val="00D77579"/>
    <w:rsid w:val="00D865C5"/>
    <w:rsid w:val="00D93133"/>
    <w:rsid w:val="00DA59DA"/>
    <w:rsid w:val="00DB2519"/>
    <w:rsid w:val="00DB271B"/>
    <w:rsid w:val="00DB2B0C"/>
    <w:rsid w:val="00DC4AFB"/>
    <w:rsid w:val="00DC6210"/>
    <w:rsid w:val="00DD31F4"/>
    <w:rsid w:val="00DE665E"/>
    <w:rsid w:val="00DF09C1"/>
    <w:rsid w:val="00DF0F6B"/>
    <w:rsid w:val="00DF211C"/>
    <w:rsid w:val="00DF2EDE"/>
    <w:rsid w:val="00DF3ADF"/>
    <w:rsid w:val="00DF4A2C"/>
    <w:rsid w:val="00DF7DC4"/>
    <w:rsid w:val="00E012A3"/>
    <w:rsid w:val="00E12ED2"/>
    <w:rsid w:val="00E133CE"/>
    <w:rsid w:val="00E14FC1"/>
    <w:rsid w:val="00E16880"/>
    <w:rsid w:val="00E17FBA"/>
    <w:rsid w:val="00E203E2"/>
    <w:rsid w:val="00E219B5"/>
    <w:rsid w:val="00E21F7D"/>
    <w:rsid w:val="00E3418E"/>
    <w:rsid w:val="00E35FDD"/>
    <w:rsid w:val="00E3636C"/>
    <w:rsid w:val="00E41CF1"/>
    <w:rsid w:val="00E42EB4"/>
    <w:rsid w:val="00E4396A"/>
    <w:rsid w:val="00E44A67"/>
    <w:rsid w:val="00E4552B"/>
    <w:rsid w:val="00E45D5B"/>
    <w:rsid w:val="00E477E2"/>
    <w:rsid w:val="00E52A2A"/>
    <w:rsid w:val="00E5460F"/>
    <w:rsid w:val="00E56777"/>
    <w:rsid w:val="00E6582A"/>
    <w:rsid w:val="00E65B3D"/>
    <w:rsid w:val="00E7199D"/>
    <w:rsid w:val="00E71F75"/>
    <w:rsid w:val="00E744C9"/>
    <w:rsid w:val="00E8243B"/>
    <w:rsid w:val="00E82FED"/>
    <w:rsid w:val="00EA23F2"/>
    <w:rsid w:val="00EB3AE3"/>
    <w:rsid w:val="00EB4695"/>
    <w:rsid w:val="00EB5579"/>
    <w:rsid w:val="00EB64EC"/>
    <w:rsid w:val="00EC2DB5"/>
    <w:rsid w:val="00EC3589"/>
    <w:rsid w:val="00ED1BEA"/>
    <w:rsid w:val="00ED1CA5"/>
    <w:rsid w:val="00ED406B"/>
    <w:rsid w:val="00ED6969"/>
    <w:rsid w:val="00EE329B"/>
    <w:rsid w:val="00EE6C3D"/>
    <w:rsid w:val="00EE7455"/>
    <w:rsid w:val="00EF539A"/>
    <w:rsid w:val="00EF659C"/>
    <w:rsid w:val="00F02683"/>
    <w:rsid w:val="00F0391D"/>
    <w:rsid w:val="00F067CD"/>
    <w:rsid w:val="00F1233F"/>
    <w:rsid w:val="00F16745"/>
    <w:rsid w:val="00F21A71"/>
    <w:rsid w:val="00F21F91"/>
    <w:rsid w:val="00F225C5"/>
    <w:rsid w:val="00F2262A"/>
    <w:rsid w:val="00F30373"/>
    <w:rsid w:val="00F417F1"/>
    <w:rsid w:val="00F423BA"/>
    <w:rsid w:val="00F436B8"/>
    <w:rsid w:val="00F4389F"/>
    <w:rsid w:val="00F453D2"/>
    <w:rsid w:val="00F4649B"/>
    <w:rsid w:val="00F52D8D"/>
    <w:rsid w:val="00F53701"/>
    <w:rsid w:val="00F60B09"/>
    <w:rsid w:val="00F60DF2"/>
    <w:rsid w:val="00F6538E"/>
    <w:rsid w:val="00F66678"/>
    <w:rsid w:val="00F6698F"/>
    <w:rsid w:val="00F66D7A"/>
    <w:rsid w:val="00F679B2"/>
    <w:rsid w:val="00F7043B"/>
    <w:rsid w:val="00F74AEB"/>
    <w:rsid w:val="00F752C5"/>
    <w:rsid w:val="00F828D0"/>
    <w:rsid w:val="00F82EC1"/>
    <w:rsid w:val="00F83B22"/>
    <w:rsid w:val="00F86A45"/>
    <w:rsid w:val="00F87C17"/>
    <w:rsid w:val="00F9178D"/>
    <w:rsid w:val="00F9329E"/>
    <w:rsid w:val="00F95761"/>
    <w:rsid w:val="00F973E3"/>
    <w:rsid w:val="00FA10CF"/>
    <w:rsid w:val="00FA65AA"/>
    <w:rsid w:val="00FB2003"/>
    <w:rsid w:val="00FB57B8"/>
    <w:rsid w:val="00FC1D92"/>
    <w:rsid w:val="00FC2709"/>
    <w:rsid w:val="00FC2FAC"/>
    <w:rsid w:val="00FD7326"/>
    <w:rsid w:val="00FE3CA4"/>
    <w:rsid w:val="00FE6547"/>
    <w:rsid w:val="00FF2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F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52D8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8B62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8B62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8B62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8B62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6A10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52D8D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header"/>
    <w:basedOn w:val="a"/>
    <w:link w:val="a4"/>
    <w:uiPriority w:val="99"/>
    <w:rsid w:val="001E7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E7069"/>
    <w:rPr>
      <w:rFonts w:cs="Times New Roman"/>
    </w:rPr>
  </w:style>
  <w:style w:type="paragraph" w:styleId="a5">
    <w:name w:val="footer"/>
    <w:basedOn w:val="a"/>
    <w:link w:val="a6"/>
    <w:uiPriority w:val="99"/>
    <w:rsid w:val="001E7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E7069"/>
    <w:rPr>
      <w:rFonts w:cs="Times New Roman"/>
    </w:rPr>
  </w:style>
  <w:style w:type="paragraph" w:styleId="a7">
    <w:name w:val="No Spacing"/>
    <w:uiPriority w:val="99"/>
    <w:qFormat/>
    <w:rsid w:val="00CB3809"/>
  </w:style>
  <w:style w:type="paragraph" w:styleId="a8">
    <w:name w:val="Balloon Text"/>
    <w:basedOn w:val="a"/>
    <w:link w:val="a9"/>
    <w:uiPriority w:val="99"/>
    <w:semiHidden/>
    <w:rsid w:val="00F5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52D8D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10"/>
    <w:uiPriority w:val="99"/>
    <w:rsid w:val="00551A6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0">
    <w:name w:val="Основной текст 2 Знак1"/>
    <w:basedOn w:val="a0"/>
    <w:link w:val="21"/>
    <w:uiPriority w:val="99"/>
    <w:locked/>
    <w:rsid w:val="00551A62"/>
    <w:rPr>
      <w:rFonts w:ascii="Times New Roman" w:hAnsi="Times New Roman"/>
      <w:sz w:val="24"/>
    </w:rPr>
  </w:style>
  <w:style w:type="character" w:customStyle="1" w:styleId="22">
    <w:name w:val="Основной текст 2 Знак"/>
    <w:basedOn w:val="a0"/>
    <w:uiPriority w:val="99"/>
    <w:semiHidden/>
    <w:rsid w:val="00551A62"/>
    <w:rPr>
      <w:rFonts w:cs="Times New Roman"/>
    </w:rPr>
  </w:style>
  <w:style w:type="paragraph" w:styleId="aa">
    <w:name w:val="List Paragraph"/>
    <w:basedOn w:val="a"/>
    <w:uiPriority w:val="34"/>
    <w:qFormat/>
    <w:rsid w:val="00187119"/>
    <w:pPr>
      <w:spacing w:after="0" w:line="240" w:lineRule="auto"/>
      <w:ind w:left="720"/>
    </w:pPr>
    <w:rPr>
      <w:rFonts w:ascii="Times New Roman" w:eastAsia="MS Mincho" w:hAnsi="Times New Roman"/>
      <w:sz w:val="24"/>
      <w:szCs w:val="24"/>
    </w:rPr>
  </w:style>
  <w:style w:type="paragraph" w:styleId="ab">
    <w:name w:val="caption"/>
    <w:basedOn w:val="a"/>
    <w:next w:val="a"/>
    <w:uiPriority w:val="99"/>
    <w:qFormat/>
    <w:rsid w:val="0066424F"/>
    <w:pPr>
      <w:spacing w:line="240" w:lineRule="auto"/>
    </w:pPr>
    <w:rPr>
      <w:b/>
      <w:bCs/>
      <w:color w:val="4F81BD"/>
      <w:sz w:val="18"/>
      <w:szCs w:val="18"/>
    </w:rPr>
  </w:style>
  <w:style w:type="paragraph" w:styleId="ac">
    <w:name w:val="Document Map"/>
    <w:basedOn w:val="a"/>
    <w:link w:val="ad"/>
    <w:uiPriority w:val="99"/>
    <w:semiHidden/>
    <w:rsid w:val="00CE5B3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FC5C02"/>
    <w:rPr>
      <w:rFonts w:ascii="Times New Roman" w:hAnsi="Times New Roman"/>
      <w:sz w:val="0"/>
      <w:szCs w:val="0"/>
    </w:rPr>
  </w:style>
  <w:style w:type="table" w:styleId="ae">
    <w:name w:val="Table Grid"/>
    <w:basedOn w:val="a1"/>
    <w:locked/>
    <w:rsid w:val="00896B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0F5270"/>
    <w:pPr>
      <w:ind w:left="720"/>
      <w:contextualSpacing/>
    </w:pPr>
    <w:rPr>
      <w:lang w:eastAsia="en-US"/>
    </w:rPr>
  </w:style>
  <w:style w:type="paragraph" w:customStyle="1" w:styleId="23">
    <w:name w:val="Абзац списка2"/>
    <w:basedOn w:val="a"/>
    <w:rsid w:val="00AD029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8B62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B62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8B62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8B623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Body Text"/>
    <w:basedOn w:val="a"/>
    <w:link w:val="af0"/>
    <w:uiPriority w:val="99"/>
    <w:unhideWhenUsed/>
    <w:rsid w:val="008B623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8B6239"/>
  </w:style>
  <w:style w:type="character" w:customStyle="1" w:styleId="s1">
    <w:name w:val="s1"/>
    <w:rsid w:val="008B6239"/>
    <w:rPr>
      <w:rFonts w:cs="Times New Roman"/>
    </w:rPr>
  </w:style>
  <w:style w:type="character" w:styleId="af1">
    <w:name w:val="Emphasis"/>
    <w:basedOn w:val="a0"/>
    <w:qFormat/>
    <w:locked/>
    <w:rsid w:val="008B6239"/>
    <w:rPr>
      <w:i/>
      <w:iCs/>
    </w:rPr>
  </w:style>
  <w:style w:type="paragraph" w:styleId="af2">
    <w:name w:val="Subtitle"/>
    <w:basedOn w:val="a"/>
    <w:next w:val="a"/>
    <w:link w:val="af3"/>
    <w:qFormat/>
    <w:locked/>
    <w:rsid w:val="008B62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rsid w:val="008B62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trong"/>
    <w:basedOn w:val="a0"/>
    <w:qFormat/>
    <w:locked/>
    <w:rsid w:val="008B6239"/>
    <w:rPr>
      <w:b/>
      <w:bCs/>
    </w:rPr>
  </w:style>
  <w:style w:type="paragraph" w:customStyle="1" w:styleId="ConsPlusNormal">
    <w:name w:val="ConsPlusNormal"/>
    <w:rsid w:val="006C3DF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styleId="af5">
    <w:name w:val="Subtle Emphasis"/>
    <w:basedOn w:val="a0"/>
    <w:uiPriority w:val="19"/>
    <w:qFormat/>
    <w:rsid w:val="000A68F6"/>
    <w:rPr>
      <w:i/>
      <w:iCs/>
      <w:color w:val="808080" w:themeColor="text1" w:themeTint="7F"/>
    </w:rPr>
  </w:style>
  <w:style w:type="paragraph" w:styleId="af6">
    <w:name w:val="Title"/>
    <w:basedOn w:val="a"/>
    <w:next w:val="a"/>
    <w:link w:val="af7"/>
    <w:qFormat/>
    <w:locked/>
    <w:rsid w:val="000A68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0A68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60">
    <w:name w:val="Заголовок 6 Знак"/>
    <w:basedOn w:val="a0"/>
    <w:link w:val="6"/>
    <w:rsid w:val="006A104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F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F52D8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8B62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8B62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8B62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8B62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6A10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52D8D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header"/>
    <w:basedOn w:val="a"/>
    <w:link w:val="a4"/>
    <w:uiPriority w:val="99"/>
    <w:rsid w:val="001E7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E7069"/>
    <w:rPr>
      <w:rFonts w:cs="Times New Roman"/>
    </w:rPr>
  </w:style>
  <w:style w:type="paragraph" w:styleId="a5">
    <w:name w:val="footer"/>
    <w:basedOn w:val="a"/>
    <w:link w:val="a6"/>
    <w:uiPriority w:val="99"/>
    <w:rsid w:val="001E7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E7069"/>
    <w:rPr>
      <w:rFonts w:cs="Times New Roman"/>
    </w:rPr>
  </w:style>
  <w:style w:type="paragraph" w:styleId="a7">
    <w:name w:val="No Spacing"/>
    <w:uiPriority w:val="99"/>
    <w:qFormat/>
    <w:rsid w:val="00CB3809"/>
  </w:style>
  <w:style w:type="paragraph" w:styleId="a8">
    <w:name w:val="Balloon Text"/>
    <w:basedOn w:val="a"/>
    <w:link w:val="a9"/>
    <w:uiPriority w:val="99"/>
    <w:semiHidden/>
    <w:rsid w:val="00F5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52D8D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10"/>
    <w:uiPriority w:val="99"/>
    <w:rsid w:val="00551A6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0">
    <w:name w:val="Основной текст 2 Знак1"/>
    <w:basedOn w:val="a0"/>
    <w:link w:val="21"/>
    <w:uiPriority w:val="99"/>
    <w:locked/>
    <w:rsid w:val="00551A62"/>
    <w:rPr>
      <w:rFonts w:ascii="Times New Roman" w:hAnsi="Times New Roman"/>
      <w:sz w:val="24"/>
    </w:rPr>
  </w:style>
  <w:style w:type="character" w:customStyle="1" w:styleId="22">
    <w:name w:val="Основной текст 2 Знак"/>
    <w:basedOn w:val="a0"/>
    <w:uiPriority w:val="99"/>
    <w:semiHidden/>
    <w:rsid w:val="00551A62"/>
    <w:rPr>
      <w:rFonts w:cs="Times New Roman"/>
    </w:rPr>
  </w:style>
  <w:style w:type="paragraph" w:styleId="aa">
    <w:name w:val="List Paragraph"/>
    <w:basedOn w:val="a"/>
    <w:uiPriority w:val="34"/>
    <w:qFormat/>
    <w:rsid w:val="00187119"/>
    <w:pPr>
      <w:spacing w:after="0" w:line="240" w:lineRule="auto"/>
      <w:ind w:left="720"/>
    </w:pPr>
    <w:rPr>
      <w:rFonts w:ascii="Times New Roman" w:eastAsia="MS Mincho" w:hAnsi="Times New Roman"/>
      <w:sz w:val="24"/>
      <w:szCs w:val="24"/>
    </w:rPr>
  </w:style>
  <w:style w:type="paragraph" w:styleId="ab">
    <w:name w:val="caption"/>
    <w:basedOn w:val="a"/>
    <w:next w:val="a"/>
    <w:uiPriority w:val="99"/>
    <w:qFormat/>
    <w:rsid w:val="0066424F"/>
    <w:pPr>
      <w:spacing w:line="240" w:lineRule="auto"/>
    </w:pPr>
    <w:rPr>
      <w:b/>
      <w:bCs/>
      <w:color w:val="4F81BD"/>
      <w:sz w:val="18"/>
      <w:szCs w:val="18"/>
    </w:rPr>
  </w:style>
  <w:style w:type="paragraph" w:styleId="ac">
    <w:name w:val="Document Map"/>
    <w:basedOn w:val="a"/>
    <w:link w:val="ad"/>
    <w:uiPriority w:val="99"/>
    <w:semiHidden/>
    <w:rsid w:val="00CE5B3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FC5C02"/>
    <w:rPr>
      <w:rFonts w:ascii="Times New Roman" w:hAnsi="Times New Roman"/>
      <w:sz w:val="0"/>
      <w:szCs w:val="0"/>
    </w:rPr>
  </w:style>
  <w:style w:type="table" w:styleId="ae">
    <w:name w:val="Table Grid"/>
    <w:basedOn w:val="a1"/>
    <w:locked/>
    <w:rsid w:val="00896B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0F5270"/>
    <w:pPr>
      <w:ind w:left="720"/>
      <w:contextualSpacing/>
    </w:pPr>
    <w:rPr>
      <w:lang w:eastAsia="en-US"/>
    </w:rPr>
  </w:style>
  <w:style w:type="paragraph" w:customStyle="1" w:styleId="23">
    <w:name w:val="Абзац списка2"/>
    <w:basedOn w:val="a"/>
    <w:rsid w:val="00AD029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8B62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B62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8B62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8B623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Body Text"/>
    <w:basedOn w:val="a"/>
    <w:link w:val="af0"/>
    <w:uiPriority w:val="99"/>
    <w:unhideWhenUsed/>
    <w:rsid w:val="008B623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8B6239"/>
  </w:style>
  <w:style w:type="character" w:customStyle="1" w:styleId="s1">
    <w:name w:val="s1"/>
    <w:rsid w:val="008B6239"/>
    <w:rPr>
      <w:rFonts w:cs="Times New Roman"/>
    </w:rPr>
  </w:style>
  <w:style w:type="character" w:styleId="af1">
    <w:name w:val="Emphasis"/>
    <w:basedOn w:val="a0"/>
    <w:qFormat/>
    <w:locked/>
    <w:rsid w:val="008B6239"/>
    <w:rPr>
      <w:i/>
      <w:iCs/>
    </w:rPr>
  </w:style>
  <w:style w:type="paragraph" w:styleId="af2">
    <w:name w:val="Subtitle"/>
    <w:basedOn w:val="a"/>
    <w:next w:val="a"/>
    <w:link w:val="af3"/>
    <w:qFormat/>
    <w:locked/>
    <w:rsid w:val="008B62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rsid w:val="008B62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trong"/>
    <w:basedOn w:val="a0"/>
    <w:qFormat/>
    <w:locked/>
    <w:rsid w:val="008B6239"/>
    <w:rPr>
      <w:b/>
      <w:bCs/>
    </w:rPr>
  </w:style>
  <w:style w:type="paragraph" w:customStyle="1" w:styleId="ConsPlusNormal">
    <w:name w:val="ConsPlusNormal"/>
    <w:rsid w:val="006C3DF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styleId="af5">
    <w:name w:val="Subtle Emphasis"/>
    <w:basedOn w:val="a0"/>
    <w:uiPriority w:val="19"/>
    <w:qFormat/>
    <w:rsid w:val="000A68F6"/>
    <w:rPr>
      <w:i/>
      <w:iCs/>
      <w:color w:val="808080" w:themeColor="text1" w:themeTint="7F"/>
    </w:rPr>
  </w:style>
  <w:style w:type="paragraph" w:styleId="af6">
    <w:name w:val="Title"/>
    <w:basedOn w:val="a"/>
    <w:next w:val="a"/>
    <w:link w:val="af7"/>
    <w:qFormat/>
    <w:locked/>
    <w:rsid w:val="000A68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0A68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60">
    <w:name w:val="Заголовок 6 Знак"/>
    <w:basedOn w:val="a0"/>
    <w:link w:val="6"/>
    <w:rsid w:val="006A104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7.xml"/><Relationship Id="rId50" Type="http://schemas.openxmlformats.org/officeDocument/2006/relationships/chart" Target="charts/chart39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5.xml"/><Relationship Id="rId53" Type="http://schemas.openxmlformats.org/officeDocument/2006/relationships/chart" Target="charts/chart42.xm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image" Target="media/image3.emf"/><Relationship Id="rId57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image" Target="media/image2.emf"/><Relationship Id="rId52" Type="http://schemas.openxmlformats.org/officeDocument/2006/relationships/chart" Target="charts/chart4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8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hart" Target="charts/chart40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6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27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28.xm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2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2.xlsx"/><Relationship Id="rId1" Type="http://schemas.openxmlformats.org/officeDocument/2006/relationships/themeOverride" Target="../theme/themeOverride3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31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населения 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61765</c:v>
                </c:pt>
                <c:pt idx="2">
                  <c:v>61464</c:v>
                </c:pt>
                <c:pt idx="3">
                  <c:v>61464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условно доброкач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доброкач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54405</c:v>
                </c:pt>
                <c:pt idx="2">
                  <c:v>54238</c:v>
                </c:pt>
                <c:pt idx="3">
                  <c:v>55561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недоброкач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3710</c:v>
                </c:pt>
                <c:pt idx="2">
                  <c:v>3596</c:v>
                </c:pt>
                <c:pt idx="3">
                  <c:v>3896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неисследованно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1">
                  <c:v>3650</c:v>
                </c:pt>
                <c:pt idx="2">
                  <c:v>3630</c:v>
                </c:pt>
              </c:numCache>
            </c:numRef>
          </c:val>
        </c:ser>
        <c:shape val="pyramid"/>
        <c:axId val="95529984"/>
        <c:axId val="95159040"/>
        <c:axId val="0"/>
      </c:bar3DChart>
      <c:catAx>
        <c:axId val="95529984"/>
        <c:scaling>
          <c:orientation val="minMax"/>
        </c:scaling>
        <c:axPos val="b"/>
        <c:numFmt formatCode="General" sourceLinked="0"/>
        <c:tickLblPos val="nextTo"/>
        <c:crossAx val="95159040"/>
        <c:crosses val="autoZero"/>
        <c:auto val="1"/>
        <c:lblAlgn val="ctr"/>
        <c:lblOffset val="100"/>
      </c:catAx>
      <c:valAx>
        <c:axId val="95159040"/>
        <c:scaling>
          <c:orientation val="minMax"/>
        </c:scaling>
        <c:axPos val="l"/>
        <c:majorGridlines/>
        <c:numFmt formatCode="General" sourceLinked="1"/>
        <c:tickLblPos val="nextTo"/>
        <c:crossAx val="95529984"/>
        <c:crosses val="autoZero"/>
        <c:crossBetween val="between"/>
      </c:valAx>
      <c:spPr>
        <a:noFill/>
        <a:ln w="25427">
          <a:noFill/>
        </a:ln>
      </c:spPr>
    </c:plotArea>
    <c:legend>
      <c:legendPos val="r"/>
      <c:layout>
        <c:manualLayout>
          <c:xMode val="edge"/>
          <c:yMode val="edge"/>
          <c:x val="0.76829268292682962"/>
          <c:y val="0.39792387543252866"/>
          <c:w val="0.21449141672345809"/>
          <c:h val="0.37813830938077103"/>
        </c:manualLayout>
      </c:layout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5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150289017341038E-2"/>
          <c:y val="3.5272045028142747E-2"/>
          <c:w val="0.58092485549132944"/>
          <c:h val="0.7858285444150626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9999FF"/>
            </a:solidFill>
            <a:ln w="11088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9.5</c:v>
                </c:pt>
                <c:pt idx="1">
                  <c:v>10.3</c:v>
                </c:pt>
                <c:pt idx="2">
                  <c:v>8.8000000000000007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Смертность </c:v>
                </c:pt>
              </c:strCache>
            </c:strRef>
          </c:tx>
          <c:spPr>
            <a:solidFill>
              <a:srgbClr val="993366"/>
            </a:solidFill>
            <a:ln w="11088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5.8</c:v>
                </c:pt>
                <c:pt idx="1">
                  <c:v>5.9</c:v>
                </c:pt>
                <c:pt idx="2">
                  <c:v>6.8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solidFill>
              <a:srgbClr val="FFFFCC"/>
            </a:solidFill>
            <a:ln w="11088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3.7</c:v>
                </c:pt>
                <c:pt idx="1">
                  <c:v>4.4000000000000004</c:v>
                </c:pt>
                <c:pt idx="2">
                  <c:v>2</c:v>
                </c:pt>
              </c:numCache>
            </c:numRef>
          </c:val>
        </c:ser>
        <c:gapDepth val="0"/>
        <c:shape val="box"/>
        <c:axId val="98959360"/>
        <c:axId val="98960896"/>
        <c:axId val="0"/>
      </c:bar3DChart>
      <c:catAx>
        <c:axId val="98959360"/>
        <c:scaling>
          <c:orientation val="minMax"/>
        </c:scaling>
        <c:axPos val="b"/>
        <c:numFmt formatCode="General" sourceLinked="1"/>
        <c:tickLblPos val="low"/>
        <c:spPr>
          <a:ln w="27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8960896"/>
        <c:crosses val="autoZero"/>
        <c:auto val="1"/>
        <c:lblAlgn val="ctr"/>
        <c:lblOffset val="100"/>
        <c:tickLblSkip val="1"/>
        <c:tickMarkSkip val="1"/>
      </c:catAx>
      <c:valAx>
        <c:axId val="98960896"/>
        <c:scaling>
          <c:orientation val="minMax"/>
        </c:scaling>
        <c:axPos val="l"/>
        <c:majorGridlines>
          <c:spPr>
            <a:ln w="27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7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8959360"/>
        <c:crosses val="autoZero"/>
        <c:crossBetween val="between"/>
      </c:valAx>
      <c:spPr>
        <a:noFill/>
        <a:ln w="22122">
          <a:noFill/>
        </a:ln>
      </c:spPr>
    </c:plotArea>
    <c:legend>
      <c:legendPos val="r"/>
      <c:layout>
        <c:manualLayout>
          <c:xMode val="edge"/>
          <c:yMode val="edge"/>
          <c:x val="0.75726588226199665"/>
          <c:y val="5.7000782969671024E-2"/>
          <c:w val="0.19593334100764948"/>
          <c:h val="0.49454550826550081"/>
        </c:manualLayout>
      </c:layout>
      <c:spPr>
        <a:noFill/>
        <a:ln w="2772">
          <a:solidFill>
            <a:srgbClr val="000000"/>
          </a:solidFill>
          <a:prstDash val="solid"/>
        </a:ln>
      </c:spPr>
      <c:txPr>
        <a:bodyPr/>
        <a:lstStyle/>
        <a:p>
          <a:pPr>
            <a:defRPr sz="64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33831775700934991"/>
          <c:y val="0.30841121495327306"/>
          <c:w val="0.5380997100133158"/>
          <c:h val="0.5338141892568772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8355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835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835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835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835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5.5011232755051934E-3"/>
                  <c:y val="-0.18834566211223513"/>
                </c:manualLayout>
              </c:layout>
              <c:tx>
                <c:rich>
                  <a:bodyPr/>
                  <a:lstStyle/>
                  <a:p>
                    <a:pPr>
                      <a:defRPr sz="525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болезни системы кровообращения; 23%</a:t>
                    </a:r>
                  </a:p>
                </c:rich>
              </c:tx>
              <c:spPr>
                <a:noFill/>
                <a:ln w="20794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8.5261551743579148E-2"/>
                  <c:y val="6.6680579870898274E-2"/>
                </c:manualLayout>
              </c:layout>
              <c:dLblPos val="bestFit"/>
              <c:showVal val="1"/>
              <c:showCatName val="1"/>
            </c:dLbl>
            <c:dLbl>
              <c:idx val="2"/>
              <c:layout>
                <c:manualLayout>
                  <c:x val="-0.1206957682530522"/>
                  <c:y val="0.15306385288598137"/>
                </c:manualLayout>
              </c:layout>
              <c:dLblPos val="bestFit"/>
              <c:showVal val="1"/>
              <c:showCatName val="1"/>
            </c:dLbl>
            <c:dLbl>
              <c:idx val="3"/>
              <c:layout>
                <c:manualLayout>
                  <c:x val="-0.17602038263347899"/>
                  <c:y val="7.7390653518662422E-2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-0.10561085677727609"/>
                  <c:y val="-0.1158971217110137"/>
                </c:manualLayout>
              </c:layout>
              <c:dLblPos val="bestFit"/>
              <c:showVal val="1"/>
              <c:showCatName val="1"/>
            </c:dLbl>
            <c:dLbl>
              <c:idx val="5"/>
              <c:layout>
                <c:manualLayout>
                  <c:x val="0.16441550377949657"/>
                  <c:y val="-0.12296581045862399"/>
                </c:manualLayout>
              </c:layout>
              <c:dLblPos val="bestFit"/>
              <c:showVal val="1"/>
              <c:showCatName val="1"/>
            </c:dLbl>
            <c:spPr>
              <a:noFill/>
              <a:ln w="20794">
                <a:noFill/>
              </a:ln>
            </c:spPr>
            <c:txPr>
              <a:bodyPr/>
              <a:lstStyle/>
              <a:p>
                <a:pPr>
                  <a:defRPr sz="524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болезни системы кровообращения</c:v>
                </c:pt>
                <c:pt idx="1">
                  <c:v>Новообразования</c:v>
                </c:pt>
                <c:pt idx="2">
                  <c:v>Болезни органов дыхания</c:v>
                </c:pt>
                <c:pt idx="3">
                  <c:v>внешние причины</c:v>
                </c:pt>
                <c:pt idx="4">
                  <c:v>болезни органов пищеварения</c:v>
                </c:pt>
              </c:strCache>
            </c:strRef>
          </c:cat>
          <c:val>
            <c:numRef>
              <c:f>Sheet1!$B$2:$F$2</c:f>
              <c:numCache>
                <c:formatCode>0.00%</c:formatCode>
                <c:ptCount val="5"/>
                <c:pt idx="0">
                  <c:v>0.36620000000000008</c:v>
                </c:pt>
                <c:pt idx="1">
                  <c:v>0.1268</c:v>
                </c:pt>
                <c:pt idx="2">
                  <c:v>0.1033</c:v>
                </c:pt>
                <c:pt idx="3">
                  <c:v>4.4600000000000022E-2</c:v>
                </c:pt>
                <c:pt idx="4">
                  <c:v>4.2299999999999997E-2</c:v>
                </c:pt>
              </c:numCache>
            </c:numRef>
          </c:val>
        </c:ser>
        <c:dLbls>
          <c:showVal val="1"/>
          <c:showCatName val="1"/>
        </c:dLbls>
      </c:pie3DChart>
      <c:spPr>
        <a:solidFill>
          <a:srgbClr val="FFFFFF"/>
        </a:solidFill>
        <a:ln w="8355">
          <a:solidFill>
            <a:srgbClr val="FFFFFF"/>
          </a:solidFill>
          <a:prstDash val="solid"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69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284759409434105E-2"/>
          <c:y val="6.4435082296955881E-2"/>
          <c:w val="0.61840147768996445"/>
          <c:h val="0.773396374518607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младенческая смертность по району</c:v>
                </c:pt>
              </c:strCache>
            </c:strRef>
          </c:tx>
          <c:spPr>
            <a:solidFill>
              <a:srgbClr val="9999FF"/>
            </a:solidFill>
            <a:ln w="8113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3.4</c:v>
                </c:pt>
                <c:pt idx="1">
                  <c:v>7.8</c:v>
                </c:pt>
                <c:pt idx="2">
                  <c:v>9.2000000000000011</c:v>
                </c:pt>
              </c:numCache>
            </c:numRef>
          </c:val>
        </c:ser>
        <c:gapDepth val="0"/>
        <c:shape val="box"/>
        <c:axId val="100787328"/>
        <c:axId val="100788864"/>
        <c:axId val="0"/>
      </c:bar3DChart>
      <c:catAx>
        <c:axId val="100787328"/>
        <c:scaling>
          <c:orientation val="minMax"/>
        </c:scaling>
        <c:axPos val="b"/>
        <c:numFmt formatCode="General" sourceLinked="1"/>
        <c:tickLblPos val="low"/>
        <c:spPr>
          <a:ln w="20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1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788864"/>
        <c:crosses val="autoZero"/>
        <c:auto val="1"/>
        <c:lblAlgn val="ctr"/>
        <c:lblOffset val="100"/>
        <c:tickLblSkip val="1"/>
        <c:tickMarkSkip val="1"/>
      </c:catAx>
      <c:valAx>
        <c:axId val="100788864"/>
        <c:scaling>
          <c:orientation val="minMax"/>
        </c:scaling>
        <c:axPos val="l"/>
        <c:majorGridlines>
          <c:spPr>
            <a:ln w="202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0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787328"/>
        <c:crosses val="autoZero"/>
        <c:crossBetween val="between"/>
      </c:valAx>
      <c:spPr>
        <a:noFill/>
        <a:ln w="1625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67687126813147913"/>
          <c:y val="0.10202492211838043"/>
          <c:w val="0.3003985564467952"/>
          <c:h val="0.37246486128486767"/>
        </c:manualLayout>
      </c:layout>
      <c:spPr>
        <a:noFill/>
        <a:ln w="2028">
          <a:solidFill>
            <a:srgbClr val="000000"/>
          </a:solidFill>
          <a:prstDash val="solid"/>
        </a:ln>
      </c:spPr>
      <c:txPr>
        <a:bodyPr/>
        <a:lstStyle/>
        <a:p>
          <a:pPr>
            <a:defRPr sz="46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1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6352823538671884E-2"/>
          <c:y val="2.0877151686801102E-2"/>
          <c:w val="0.65862706628535883"/>
          <c:h val="0.8108170904866399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Перинатальная смертность по району</c:v>
                </c:pt>
              </c:strCache>
            </c:strRef>
          </c:tx>
          <c:spPr>
            <a:solidFill>
              <a:srgbClr val="9999FF"/>
            </a:solidFill>
            <a:ln w="5090">
              <a:solidFill>
                <a:srgbClr val="000000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1.2</c:v>
                </c:pt>
                <c:pt idx="1">
                  <c:v>3.1</c:v>
                </c:pt>
                <c:pt idx="2">
                  <c:v>7.4</c:v>
                </c:pt>
              </c:numCache>
            </c:numRef>
          </c:val>
        </c:ser>
        <c:gapDepth val="0"/>
        <c:shape val="cylinder"/>
        <c:axId val="100854784"/>
        <c:axId val="100864768"/>
        <c:axId val="0"/>
      </c:bar3DChart>
      <c:catAx>
        <c:axId val="100854784"/>
        <c:scaling>
          <c:orientation val="minMax"/>
        </c:scaling>
        <c:axPos val="b"/>
        <c:numFmt formatCode="General" sourceLinked="1"/>
        <c:tickLblPos val="low"/>
        <c:spPr>
          <a:ln w="12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864768"/>
        <c:crosses val="autoZero"/>
        <c:auto val="1"/>
        <c:lblAlgn val="ctr"/>
        <c:lblOffset val="100"/>
        <c:tickLblSkip val="1"/>
        <c:tickMarkSkip val="1"/>
      </c:catAx>
      <c:valAx>
        <c:axId val="100864768"/>
        <c:scaling>
          <c:orientation val="minMax"/>
        </c:scaling>
        <c:axPos val="l"/>
        <c:majorGridlines>
          <c:spPr>
            <a:ln w="12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2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854784"/>
        <c:crosses val="autoZero"/>
        <c:crossBetween val="between"/>
      </c:valAx>
      <c:spPr>
        <a:noFill/>
        <a:ln w="1018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74458900708496212"/>
          <c:y val="0.18486472942087642"/>
          <c:w val="0.25541099291503788"/>
          <c:h val="0.51662806855025478"/>
        </c:manualLayout>
      </c:layout>
      <c:spPr>
        <a:noFill/>
        <a:ln w="1272">
          <a:solidFill>
            <a:srgbClr val="000000"/>
          </a:solidFill>
          <a:prstDash val="solid"/>
        </a:ln>
      </c:spPr>
      <c:txPr>
        <a:bodyPr/>
        <a:lstStyle/>
        <a:p>
          <a:pPr>
            <a:defRPr sz="29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32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389799635701372"/>
          <c:y val="0.14516129032258071"/>
          <c:w val="0.65209471766850047"/>
          <c:h val="0.657526198168468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138110.91999999998</c:v>
                </c:pt>
                <c:pt idx="2">
                  <c:v>136089.41999999998</c:v>
                </c:pt>
                <c:pt idx="3">
                  <c:v>138320.18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Взрослые </c:v>
                </c:pt>
              </c:strCache>
            </c:strRef>
          </c:tx>
          <c:spPr>
            <a:solidFill>
              <a:srgbClr val="993366"/>
            </a:solidFill>
            <a:ln w="1268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114891.57</c:v>
                </c:pt>
                <c:pt idx="2">
                  <c:v>119697.3</c:v>
                </c:pt>
                <c:pt idx="3">
                  <c:v>119855.73999999999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Подростки </c:v>
                </c:pt>
              </c:strCache>
            </c:strRef>
          </c:tx>
          <c:spPr>
            <a:solidFill>
              <a:srgbClr val="FFFFCC"/>
            </a:solidFill>
            <a:ln w="1268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1">
                  <c:v>220267.44999999998</c:v>
                </c:pt>
                <c:pt idx="2">
                  <c:v>226327.05</c:v>
                </c:pt>
                <c:pt idx="3">
                  <c:v>225973.4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Дети </c:v>
                </c:pt>
              </c:strCache>
            </c:strRef>
          </c:tx>
          <c:spPr>
            <a:solidFill>
              <a:srgbClr val="CCFFFF"/>
            </a:solidFill>
            <a:ln w="1268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1">
                  <c:v>185604.33</c:v>
                </c:pt>
                <c:pt idx="2">
                  <c:v>173064.97</c:v>
                </c:pt>
                <c:pt idx="3">
                  <c:v>182077.83</c:v>
                </c:pt>
              </c:numCache>
            </c:numRef>
          </c:val>
        </c:ser>
        <c:gapDepth val="0"/>
        <c:shape val="cylinder"/>
        <c:axId val="101016320"/>
        <c:axId val="101017856"/>
        <c:axId val="0"/>
      </c:bar3DChart>
      <c:catAx>
        <c:axId val="101016320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017856"/>
        <c:crosses val="autoZero"/>
        <c:auto val="1"/>
        <c:lblAlgn val="ctr"/>
        <c:lblOffset val="100"/>
        <c:tickLblSkip val="1"/>
        <c:tickMarkSkip val="1"/>
      </c:catAx>
      <c:valAx>
        <c:axId val="101017856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016320"/>
        <c:crosses val="autoZero"/>
        <c:crossBetween val="between"/>
      </c:valAx>
      <c:spPr>
        <a:noFill/>
        <a:ln w="25424">
          <a:noFill/>
        </a:ln>
      </c:spPr>
    </c:plotArea>
    <c:legend>
      <c:legendPos val="r"/>
      <c:layout>
        <c:manualLayout>
          <c:xMode val="edge"/>
          <c:yMode val="edge"/>
          <c:x val="0.80828418132470659"/>
          <c:y val="0.14000523716438082"/>
          <c:w val="0.16211293260473589"/>
          <c:h val="0.41935483870968077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8.2143117526975146E-2"/>
          <c:y val="4.4057617797775464E-2"/>
          <c:w val="0.70359871682706332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166.3</c:v>
                </c:pt>
                <c:pt idx="1">
                  <c:v>165.9</c:v>
                </c:pt>
                <c:pt idx="2">
                  <c:v>207.6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87.5</c:v>
                </c:pt>
                <c:pt idx="1">
                  <c:v>61.8</c:v>
                </c:pt>
                <c:pt idx="2">
                  <c:v>74.599999999999994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5-тилетняя выживаемость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393.7</c:v>
                </c:pt>
                <c:pt idx="1">
                  <c:v>393.7</c:v>
                </c:pt>
                <c:pt idx="2">
                  <c:v>350.3</c:v>
                </c:pt>
              </c:numCache>
            </c:numRef>
          </c:val>
        </c:ser>
        <c:shape val="cylinder"/>
        <c:axId val="101055872"/>
        <c:axId val="100938880"/>
        <c:axId val="0"/>
      </c:bar3DChart>
      <c:catAx>
        <c:axId val="101055872"/>
        <c:scaling>
          <c:orientation val="minMax"/>
        </c:scaling>
        <c:axPos val="b"/>
        <c:numFmt formatCode="General" sourceLinked="1"/>
        <c:tickLblPos val="nextTo"/>
        <c:crossAx val="100938880"/>
        <c:crosses val="autoZero"/>
        <c:auto val="1"/>
        <c:lblAlgn val="ctr"/>
        <c:lblOffset val="100"/>
      </c:catAx>
      <c:valAx>
        <c:axId val="100938880"/>
        <c:scaling>
          <c:orientation val="minMax"/>
        </c:scaling>
        <c:axPos val="l"/>
        <c:majorGridlines/>
        <c:numFmt formatCode="General" sourceLinked="1"/>
        <c:tickLblPos val="nextTo"/>
        <c:crossAx val="101055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426035287255759"/>
          <c:y val="7.0934883139607552E-2"/>
          <c:w val="0.18185075823855273"/>
          <c:h val="0.63987595300587941"/>
        </c:manualLayout>
      </c:layout>
    </c:legend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544379416341243E-2"/>
          <c:y val="6.8136356867129808E-2"/>
          <c:w val="0.65610766045548941"/>
          <c:h val="0.712836465841047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заболеваемость</c:v>
                </c:pt>
              </c:strCache>
            </c:strRef>
          </c:tx>
          <c:spPr>
            <a:solidFill>
              <a:srgbClr val="FF99CC"/>
            </a:solidFill>
            <a:ln w="12555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207.6</c:v>
                </c:pt>
                <c:pt idx="1">
                  <c:v>165.9</c:v>
                </c:pt>
                <c:pt idx="2">
                  <c:v>166.3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среднегодичная летальность</c:v>
                </c:pt>
              </c:strCache>
            </c:strRef>
          </c:tx>
          <c:spPr>
            <a:solidFill>
              <a:srgbClr val="993366"/>
            </a:solidFill>
            <a:ln w="12555">
              <a:solidFill>
                <a:srgbClr val="000000"/>
              </a:solidFill>
              <a:prstDash val="solid"/>
            </a:ln>
          </c:spPr>
          <c:dPt>
            <c:idx val="4"/>
            <c:spPr>
              <a:gradFill rotWithShape="0">
                <a:gsLst>
                  <a:gs pos="0">
                    <a:srgbClr val="993366"/>
                  </a:gs>
                  <a:gs pos="100000">
                    <a:srgbClr val="993366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555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Sheet1!$B$1:$G$1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74.599999999999994</c:v>
                </c:pt>
                <c:pt idx="1">
                  <c:v>61.8</c:v>
                </c:pt>
                <c:pt idx="2">
                  <c:v>61.8</c:v>
                </c:pt>
              </c:numCache>
            </c:numRef>
          </c:val>
        </c:ser>
        <c:gapDepth val="0"/>
        <c:shape val="box"/>
        <c:axId val="101101568"/>
        <c:axId val="101103104"/>
        <c:axId val="0"/>
      </c:bar3DChart>
      <c:catAx>
        <c:axId val="101101568"/>
        <c:scaling>
          <c:orientation val="minMax"/>
        </c:scaling>
        <c:axPos val="b"/>
        <c:numFmt formatCode="General" sourceLinked="1"/>
        <c:tickLblPos val="low"/>
        <c:spPr>
          <a:ln w="31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103104"/>
        <c:crosses val="autoZero"/>
        <c:auto val="1"/>
        <c:lblAlgn val="ctr"/>
        <c:lblOffset val="100"/>
        <c:tickLblSkip val="1"/>
        <c:tickMarkSkip val="1"/>
      </c:catAx>
      <c:valAx>
        <c:axId val="101103104"/>
        <c:scaling>
          <c:orientation val="minMax"/>
        </c:scaling>
        <c:axPos val="l"/>
        <c:majorGridlines>
          <c:spPr>
            <a:ln w="313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101568"/>
        <c:crosses val="autoZero"/>
        <c:crossBetween val="between"/>
      </c:valAx>
      <c:spPr>
        <a:noFill/>
        <a:ln w="25179">
          <a:noFill/>
        </a:ln>
      </c:spPr>
    </c:plotArea>
    <c:legend>
      <c:legendPos val="r"/>
      <c:layout>
        <c:manualLayout>
          <c:xMode val="edge"/>
          <c:yMode val="edge"/>
          <c:x val="0.77664531064052378"/>
          <c:y val="8.2834362006160789E-2"/>
          <c:w val="0.21508271610976171"/>
          <c:h val="0.45454889288643785"/>
        </c:manualLayout>
      </c:layout>
      <c:spPr>
        <a:noFill/>
        <a:ln w="3138">
          <a:solidFill>
            <a:srgbClr val="000000"/>
          </a:solidFill>
          <a:prstDash val="solid"/>
        </a:ln>
      </c:spPr>
      <c:txPr>
        <a:bodyPr/>
        <a:lstStyle/>
        <a:p>
          <a:pPr>
            <a:defRPr sz="72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9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первичный выход на инвалидность. Показатели на 1000 взрослого населения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23.1</c:v>
                </c:pt>
                <c:pt idx="1">
                  <c:v>30</c:v>
                </c:pt>
                <c:pt idx="2">
                  <c:v>28</c:v>
                </c:pt>
              </c:numCache>
            </c:numRef>
          </c:val>
        </c:ser>
        <c:shape val="cylinder"/>
        <c:axId val="98849152"/>
        <c:axId val="98850688"/>
        <c:axId val="0"/>
      </c:bar3DChart>
      <c:catAx>
        <c:axId val="98849152"/>
        <c:scaling>
          <c:orientation val="minMax"/>
        </c:scaling>
        <c:axPos val="b"/>
        <c:numFmt formatCode="General" sourceLinked="1"/>
        <c:tickLblPos val="nextTo"/>
        <c:crossAx val="98850688"/>
        <c:crosses val="autoZero"/>
        <c:auto val="1"/>
        <c:lblAlgn val="ctr"/>
        <c:lblOffset val="100"/>
      </c:catAx>
      <c:valAx>
        <c:axId val="98850688"/>
        <c:scaling>
          <c:orientation val="minMax"/>
        </c:scaling>
        <c:axPos val="l"/>
        <c:majorGridlines/>
        <c:numFmt formatCode="General" sourceLinked="1"/>
        <c:tickLblPos val="nextTo"/>
        <c:crossAx val="98849152"/>
        <c:crosses val="autoZero"/>
        <c:crossBetween val="between"/>
      </c:valAx>
    </c:plotArea>
    <c:plotVisOnly val="1"/>
    <c:dispBlanksAs val="gap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140495867768596"/>
          <c:y val="6.1691367128957807E-2"/>
          <c:w val="0.76859495420215362"/>
          <c:h val="0.725057012675380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Число случаев вр. нетрудоспос</c:v>
                </c:pt>
              </c:strCache>
            </c:strRef>
          </c:tx>
          <c:spPr>
            <a:solidFill>
              <a:srgbClr val="9999FF"/>
            </a:solidFill>
            <a:ln w="12057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2021</c:v>
                </c:pt>
                <c:pt idx="2">
                  <c:v>2020</c:v>
                </c:pt>
                <c:pt idx="4">
                  <c:v>2019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1343</c:v>
                </c:pt>
                <c:pt idx="2">
                  <c:v>1470</c:v>
                </c:pt>
                <c:pt idx="4">
                  <c:v>1140</c:v>
                </c:pt>
              </c:numCache>
            </c:numRef>
          </c:val>
        </c:ser>
        <c:gapDepth val="0"/>
        <c:shape val="box"/>
        <c:axId val="101128448"/>
        <c:axId val="101138432"/>
        <c:axId val="0"/>
      </c:bar3DChart>
      <c:catAx>
        <c:axId val="101128448"/>
        <c:scaling>
          <c:orientation val="minMax"/>
        </c:scaling>
        <c:axPos val="b"/>
        <c:numFmt formatCode="General" sourceLinked="1"/>
        <c:tickLblPos val="low"/>
        <c:spPr>
          <a:ln w="30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138432"/>
        <c:crosses val="autoZero"/>
        <c:auto val="1"/>
        <c:lblAlgn val="ctr"/>
        <c:lblOffset val="100"/>
        <c:tickLblSkip val="1"/>
        <c:tickMarkSkip val="1"/>
      </c:catAx>
      <c:valAx>
        <c:axId val="101138432"/>
        <c:scaling>
          <c:orientation val="minMax"/>
        </c:scaling>
        <c:axPos val="l"/>
        <c:majorGridlines>
          <c:spPr>
            <a:ln w="301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01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128448"/>
        <c:crosses val="autoZero"/>
        <c:crossBetween val="between"/>
      </c:valAx>
      <c:spPr>
        <a:noFill/>
        <a:ln w="25474">
          <a:noFill/>
        </a:ln>
      </c:spPr>
    </c:plotArea>
    <c:legend>
      <c:legendPos val="r"/>
      <c:layout>
        <c:manualLayout>
          <c:xMode val="edge"/>
          <c:yMode val="edge"/>
          <c:x val="3.0689763779527816E-2"/>
          <c:y val="0.1350504902950517"/>
          <c:w val="0.10451573401124629"/>
          <c:h val="0.67860017250347415"/>
        </c:manualLayout>
      </c:layout>
      <c:spPr>
        <a:noFill/>
        <a:ln w="3014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5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первичный выход на инвалидность 2018 год</c:v>
                </c:pt>
              </c:strCache>
            </c:strRef>
          </c:tx>
          <c:explosion val="25"/>
          <c:dLbls>
            <c:dLblPos val="ctr"/>
            <c:showVal val="1"/>
            <c:showLeaderLines val="1"/>
          </c:dLbls>
          <c:cat>
            <c:strRef>
              <c:f>Лист1!$B$2:$B$13</c:f>
              <c:strCache>
                <c:ptCount val="12"/>
                <c:pt idx="0">
                  <c:v> органа кровообращения</c:v>
                </c:pt>
                <c:pt idx="1">
                  <c:v>органы дыхания</c:v>
                </c:pt>
                <c:pt idx="2">
                  <c:v>опорно-двигательная система</c:v>
                </c:pt>
                <c:pt idx="3">
                  <c:v>заболевания глаз</c:v>
                </c:pt>
                <c:pt idx="4">
                  <c:v>новообразование</c:v>
                </c:pt>
                <c:pt idx="5">
                  <c:v>органы пищеварения</c:v>
                </c:pt>
                <c:pt idx="6">
                  <c:v>заболевания периферической НС</c:v>
                </c:pt>
                <c:pt idx="7">
                  <c:v>психические заболевания</c:v>
                </c:pt>
                <c:pt idx="8">
                  <c:v>заболевания мочеполовой системы</c:v>
                </c:pt>
                <c:pt idx="9">
                  <c:v>эндокринная система</c:v>
                </c:pt>
                <c:pt idx="10">
                  <c:v>травмы</c:v>
                </c:pt>
                <c:pt idx="11">
                  <c:v>прочие заболевания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19</c:v>
                </c:pt>
                <c:pt idx="1">
                  <c:v>3</c:v>
                </c:pt>
                <c:pt idx="2">
                  <c:v>9</c:v>
                </c:pt>
                <c:pt idx="3">
                  <c:v>3</c:v>
                </c:pt>
                <c:pt idx="4">
                  <c:v>37</c:v>
                </c:pt>
                <c:pt idx="5">
                  <c:v>5</c:v>
                </c:pt>
                <c:pt idx="6">
                  <c:v>10</c:v>
                </c:pt>
                <c:pt idx="7">
                  <c:v>2</c:v>
                </c:pt>
                <c:pt idx="8">
                  <c:v>2</c:v>
                </c:pt>
                <c:pt idx="9">
                  <c:v>11</c:v>
                </c:pt>
                <c:pt idx="10">
                  <c:v>3</c:v>
                </c:pt>
                <c:pt idx="11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7316737322224918"/>
          <c:y val="7.8793712290084694E-2"/>
          <c:w val="0.31392662548715272"/>
          <c:h val="0.86726445419501763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plotArea>
      <c:layout>
        <c:manualLayout>
          <c:layoutTarget val="inner"/>
          <c:xMode val="edge"/>
          <c:yMode val="edge"/>
          <c:x val="6.0719554960457944E-2"/>
          <c:y val="8.8875120376140121E-2"/>
          <c:w val="0.68944810832656067"/>
          <c:h val="0.76035133403600164"/>
        </c:manualLayout>
      </c:layout>
      <c:bar3DChart>
        <c:barDir val="col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число объектов- источников питьевого водоснабжения </c:v>
                </c:pt>
              </c:strCache>
            </c:strRef>
          </c:tx>
          <c:spPr>
            <a:solidFill>
              <a:srgbClr val="9999FF"/>
            </a:solidFill>
            <a:ln w="9302">
              <a:solidFill>
                <a:srgbClr val="000000"/>
              </a:solidFill>
              <a:prstDash val="solid"/>
            </a:ln>
          </c:spPr>
          <c:cat>
            <c:numRef>
              <c:f>Sheet1!$C$1:$D$1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Sheet1!$C$2:$D$2</c:f>
              <c:numCache>
                <c:formatCode>General</c:formatCode>
                <c:ptCount val="2"/>
                <c:pt idx="0">
                  <c:v>30</c:v>
                </c:pt>
                <c:pt idx="1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всего источников не отвечающих сан. Нормам</c:v>
                </c:pt>
              </c:strCache>
            </c:strRef>
          </c:tx>
          <c:spPr>
            <a:solidFill>
              <a:srgbClr val="993366"/>
            </a:solidFill>
            <a:ln w="9302">
              <a:solidFill>
                <a:srgbClr val="000000"/>
              </a:solidFill>
              <a:prstDash val="solid"/>
            </a:ln>
          </c:spPr>
          <c:cat>
            <c:numRef>
              <c:f>Sheet1!$C$1:$D$1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Sheet1!$C$3:$D$3</c:f>
              <c:numCache>
                <c:formatCode>General</c:formatCode>
                <c:ptCount val="2"/>
                <c:pt idx="0">
                  <c:v>30</c:v>
                </c:pt>
                <c:pt idx="1">
                  <c:v>29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9302">
              <a:solidFill>
                <a:srgbClr val="000000"/>
              </a:solidFill>
              <a:prstDash val="solid"/>
            </a:ln>
          </c:spPr>
          <c:cat>
            <c:numRef>
              <c:f>Sheet1!$C$1:$D$1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Sheet1!$C$4:$D$4</c:f>
              <c:numCache>
                <c:formatCode>General</c:formatCode>
                <c:ptCount val="2"/>
              </c:numCache>
            </c:numRef>
          </c:val>
        </c:ser>
        <c:gapDepth val="0"/>
        <c:shape val="cylinder"/>
        <c:axId val="95192192"/>
        <c:axId val="95193728"/>
        <c:axId val="0"/>
      </c:bar3DChart>
      <c:catAx>
        <c:axId val="95192192"/>
        <c:scaling>
          <c:orientation val="minMax"/>
        </c:scaling>
        <c:axPos val="b"/>
        <c:numFmt formatCode="General" sourceLinked="1"/>
        <c:tickLblPos val="low"/>
        <c:spPr>
          <a:ln w="2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193728"/>
        <c:crosses val="autoZero"/>
        <c:auto val="1"/>
        <c:lblAlgn val="ctr"/>
        <c:lblOffset val="100"/>
        <c:tickLblSkip val="1"/>
        <c:tickMarkSkip val="1"/>
      </c:catAx>
      <c:valAx>
        <c:axId val="95193728"/>
        <c:scaling>
          <c:orientation val="minMax"/>
        </c:scaling>
        <c:axPos val="l"/>
        <c:majorGridlines>
          <c:spPr>
            <a:ln w="232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23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192192"/>
        <c:crosses val="autoZero"/>
        <c:crossBetween val="between"/>
      </c:valAx>
      <c:spPr>
        <a:noFill/>
        <a:ln w="24853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3081543974877838"/>
          <c:y val="0.11201101884254085"/>
          <c:w val="0.26918458561394576"/>
          <c:h val="0.45556135282253341"/>
        </c:manualLayout>
      </c:layout>
      <c:spPr>
        <a:noFill/>
        <a:ln w="2326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8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Лист1!$A$2:$A$10</c:f>
              <c:strCache>
                <c:ptCount val="8"/>
                <c:pt idx="0">
                  <c:v>ОКИ</c:v>
                </c:pt>
                <c:pt idx="1">
                  <c:v>ХВГ</c:v>
                </c:pt>
                <c:pt idx="2">
                  <c:v>укусы</c:v>
                </c:pt>
                <c:pt idx="3">
                  <c:v>туберкулез</c:v>
                </c:pt>
                <c:pt idx="4">
                  <c:v>кожные</c:v>
                </c:pt>
                <c:pt idx="5">
                  <c:v>паразитар</c:v>
                </c:pt>
                <c:pt idx="6">
                  <c:v>воздушно-капельные</c:v>
                </c:pt>
                <c:pt idx="7">
                  <c:v>управляемые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31.4</c:v>
                </c:pt>
                <c:pt idx="1">
                  <c:v>0.61000000000000032</c:v>
                </c:pt>
                <c:pt idx="2">
                  <c:v>31.6</c:v>
                </c:pt>
                <c:pt idx="3">
                  <c:v>2.4099999999999997</c:v>
                </c:pt>
                <c:pt idx="4">
                  <c:v>4.6099999999999985</c:v>
                </c:pt>
                <c:pt idx="5">
                  <c:v>3.4099999999999997</c:v>
                </c:pt>
                <c:pt idx="6">
                  <c:v>17.84</c:v>
                </c:pt>
                <c:pt idx="7">
                  <c:v>1.61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416549133010724E-2"/>
          <c:y val="9.3060951568464431E-2"/>
          <c:w val="0.63013698630136949"/>
          <c:h val="0.695227153271550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туберкулез</c:v>
                </c:pt>
              </c:strCache>
            </c:strRef>
          </c:tx>
          <c:spPr>
            <a:solidFill>
              <a:srgbClr val="9999FF"/>
            </a:solidFill>
            <a:ln w="9543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20.9</c:v>
                </c:pt>
                <c:pt idx="2">
                  <c:v>22.67</c:v>
                </c:pt>
                <c:pt idx="3">
                  <c:v>22.67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туберкулез органов дыхания</c:v>
                </c:pt>
              </c:strCache>
            </c:strRef>
          </c:tx>
          <c:spPr>
            <a:solidFill>
              <a:srgbClr val="993366"/>
            </a:solidFill>
            <a:ln w="9543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1">
                  <c:v>18.899999999999999</c:v>
                </c:pt>
                <c:pt idx="2">
                  <c:v>19.3</c:v>
                </c:pt>
                <c:pt idx="3">
                  <c:v>11.33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ТБС бацилл.</c:v>
                </c:pt>
              </c:strCache>
            </c:strRef>
          </c:tx>
          <c:spPr>
            <a:solidFill>
              <a:srgbClr val="FFFFCC"/>
            </a:solidFill>
            <a:ln w="9543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1">
                  <c:v>3.4</c:v>
                </c:pt>
                <c:pt idx="2">
                  <c:v>4.4700000000000024</c:v>
                </c:pt>
                <c:pt idx="3">
                  <c:v>6.48</c:v>
                </c:pt>
              </c:numCache>
            </c:numRef>
          </c:val>
        </c:ser>
        <c:gapDepth val="0"/>
        <c:shape val="box"/>
        <c:axId val="102631680"/>
        <c:axId val="102641664"/>
        <c:axId val="0"/>
      </c:bar3DChart>
      <c:catAx>
        <c:axId val="102631680"/>
        <c:scaling>
          <c:orientation val="minMax"/>
        </c:scaling>
        <c:axPos val="b"/>
        <c:numFmt formatCode="General" sourceLinked="1"/>
        <c:tickLblPos val="low"/>
        <c:spPr>
          <a:ln w="23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641664"/>
        <c:crosses val="autoZero"/>
        <c:auto val="1"/>
        <c:lblAlgn val="ctr"/>
        <c:lblOffset val="100"/>
        <c:tickLblSkip val="1"/>
        <c:tickMarkSkip val="1"/>
      </c:catAx>
      <c:valAx>
        <c:axId val="102641664"/>
        <c:scaling>
          <c:orientation val="minMax"/>
        </c:scaling>
        <c:axPos val="l"/>
        <c:majorGridlines>
          <c:spPr>
            <a:ln w="238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631680"/>
        <c:crosses val="autoZero"/>
        <c:crossBetween val="between"/>
      </c:valAx>
      <c:spPr>
        <a:noFill/>
        <a:ln w="25091">
          <a:noFill/>
        </a:ln>
      </c:spPr>
    </c:plotArea>
    <c:legend>
      <c:legendPos val="r"/>
      <c:layout>
        <c:manualLayout>
          <c:xMode val="edge"/>
          <c:yMode val="edge"/>
          <c:x val="0.7134615384615387"/>
          <c:y val="9.8184610514839066E-2"/>
          <c:w val="0.27500000000000002"/>
          <c:h val="0.83588092274645953"/>
        </c:manualLayout>
      </c:layout>
      <c:spPr>
        <a:noFill/>
        <a:ln w="2386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0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0407006415864684E-2"/>
          <c:y val="4.8618881305753585E-2"/>
          <c:w val="0.74717364920149965"/>
          <c:h val="0.7836925588687362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80.099999999999994</c:v>
                </c:pt>
                <c:pt idx="1">
                  <c:v>80.5</c:v>
                </c:pt>
                <c:pt idx="2">
                  <c:v>82.3</c:v>
                </c:pt>
              </c:numCache>
            </c:numRef>
          </c:val>
        </c:ser>
        <c:marker val="1"/>
        <c:axId val="102648064"/>
        <c:axId val="102830080"/>
      </c:lineChart>
      <c:catAx>
        <c:axId val="102648064"/>
        <c:scaling>
          <c:orientation val="minMax"/>
        </c:scaling>
        <c:axPos val="b"/>
        <c:numFmt formatCode="General" sourceLinked="1"/>
        <c:tickLblPos val="nextTo"/>
        <c:crossAx val="102830080"/>
        <c:crosses val="autoZero"/>
        <c:auto val="1"/>
        <c:lblAlgn val="ctr"/>
        <c:lblOffset val="100"/>
      </c:catAx>
      <c:valAx>
        <c:axId val="102830080"/>
        <c:scaling>
          <c:orientation val="minMax"/>
        </c:scaling>
        <c:axPos val="l"/>
        <c:majorGridlines/>
        <c:numFmt formatCode="General" sourceLinked="1"/>
        <c:tickLblPos val="nextTo"/>
        <c:crossAx val="1026480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2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25400">
          <a:noFill/>
        </a:ln>
      </c:spPr>
    </c:sideWall>
    <c:backWall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458231903556613E-2"/>
          <c:y val="8.7591151277002524E-2"/>
          <c:w val="0.67502625478514777"/>
          <c:h val="0.78394943342202505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Магарамкентский район</c:v>
                </c:pt>
              </c:strCache>
            </c:strRef>
          </c:tx>
          <c:spPr>
            <a:pattFill prst="pct50">
              <a:fgClr>
                <a:srgbClr val="FF8080"/>
              </a:fgClr>
              <a:bgClr>
                <a:srgbClr val="333333"/>
              </a:bgClr>
            </a:pattFill>
            <a:ln w="9616">
              <a:solidFill>
                <a:srgbClr val="000000"/>
              </a:solidFill>
              <a:prstDash val="solid"/>
            </a:ln>
          </c:spPr>
          <c:cat>
            <c:numRef>
              <c:f>Sheet1!$B$1:$C$1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99</c:v>
                </c:pt>
                <c:pt idx="1">
                  <c:v>99.1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Республика Дагестан</c:v>
                </c:pt>
              </c:strCache>
            </c:strRef>
          </c:tx>
          <c:spPr>
            <a:pattFill prst="openDmnd">
              <a:fgClr>
                <a:srgbClr val="3366FF"/>
              </a:fgClr>
              <a:bgClr>
                <a:srgbClr val="FFFFFF"/>
              </a:bgClr>
            </a:pattFill>
            <a:ln w="9616">
              <a:solidFill>
                <a:srgbClr val="000000"/>
              </a:solidFill>
              <a:prstDash val="solid"/>
            </a:ln>
          </c:spPr>
          <c:cat>
            <c:numRef>
              <c:f>Sheet1!$B$1:$C$1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>
                  <c:v>98.6</c:v>
                </c:pt>
                <c:pt idx="1">
                  <c:v>98.6</c:v>
                </c:pt>
              </c:numCache>
            </c:numRef>
          </c:val>
        </c:ser>
        <c:gapDepth val="0"/>
        <c:shape val="cylinder"/>
        <c:axId val="102947072"/>
        <c:axId val="99352576"/>
        <c:axId val="0"/>
      </c:bar3DChart>
      <c:catAx>
        <c:axId val="102947072"/>
        <c:scaling>
          <c:orientation val="minMax"/>
        </c:scaling>
        <c:axPos val="b"/>
        <c:numFmt formatCode="General" sourceLinked="1"/>
        <c:tickLblPos val="low"/>
        <c:spPr>
          <a:ln w="24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9352576"/>
        <c:crosses val="autoZero"/>
        <c:auto val="1"/>
        <c:lblAlgn val="ctr"/>
        <c:lblOffset val="100"/>
        <c:tickLblSkip val="1"/>
        <c:tickMarkSkip val="1"/>
      </c:catAx>
      <c:valAx>
        <c:axId val="99352576"/>
        <c:scaling>
          <c:orientation val="minMax"/>
        </c:scaling>
        <c:axPos val="l"/>
        <c:majorGridlines>
          <c:spPr>
            <a:ln w="240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4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947072"/>
        <c:crosses val="autoZero"/>
        <c:crossBetween val="between"/>
      </c:valAx>
      <c:spPr>
        <a:noFill/>
        <a:ln w="25369">
          <a:noFill/>
        </a:ln>
      </c:spPr>
    </c:plotArea>
    <c:legend>
      <c:legendPos val="r"/>
      <c:layout>
        <c:manualLayout>
          <c:xMode val="edge"/>
          <c:yMode val="edge"/>
          <c:x val="0.83710321397286924"/>
          <c:y val="6.6711686768142001E-2"/>
          <c:w val="0.16289671946257586"/>
          <c:h val="0.25464788199748595"/>
        </c:manualLayout>
      </c:layout>
      <c:spPr>
        <a:noFill/>
        <a:ln w="2404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0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9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113469818920674E-2"/>
          <c:y val="4.6613087625141367E-2"/>
          <c:w val="0.44249585747942144"/>
          <c:h val="0.756756756756756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сифилис</c:v>
                </c:pt>
              </c:strCache>
            </c:strRef>
          </c:tx>
          <c:spPr>
            <a:solidFill>
              <a:srgbClr val="9999FF"/>
            </a:solidFill>
            <a:ln w="8874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8.9700000000000006</c:v>
                </c:pt>
                <c:pt idx="1">
                  <c:v>9.7299999999999986</c:v>
                </c:pt>
                <c:pt idx="2">
                  <c:v>3.23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гонорея</c:v>
                </c:pt>
              </c:strCache>
            </c:strRef>
          </c:tx>
          <c:spPr>
            <a:solidFill>
              <a:srgbClr val="993366"/>
            </a:solidFill>
            <a:ln w="8874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8.1</c:v>
                </c:pt>
                <c:pt idx="1">
                  <c:v>8.1</c:v>
                </c:pt>
                <c:pt idx="2">
                  <c:v>11.3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трихомониаз</c:v>
                </c:pt>
              </c:strCache>
            </c:strRef>
          </c:tx>
          <c:spPr>
            <a:solidFill>
              <a:srgbClr val="FFFFCC"/>
            </a:solidFill>
            <a:ln w="8874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102967552"/>
        <c:axId val="102981632"/>
        <c:axId val="0"/>
      </c:bar3DChart>
      <c:catAx>
        <c:axId val="102967552"/>
        <c:scaling>
          <c:orientation val="minMax"/>
        </c:scaling>
        <c:axPos val="b"/>
        <c:numFmt formatCode="General" sourceLinked="1"/>
        <c:tickLblPos val="low"/>
        <c:spPr>
          <a:ln w="221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2981632"/>
        <c:crosses val="autoZero"/>
        <c:auto val="1"/>
        <c:lblAlgn val="ctr"/>
        <c:lblOffset val="100"/>
        <c:tickLblSkip val="1"/>
        <c:tickMarkSkip val="1"/>
      </c:catAx>
      <c:valAx>
        <c:axId val="102981632"/>
        <c:scaling>
          <c:orientation val="minMax"/>
        </c:scaling>
        <c:axPos val="l"/>
        <c:majorGridlines>
          <c:spPr>
            <a:ln w="221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1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2967552"/>
        <c:crosses val="autoZero"/>
        <c:crossBetween val="between"/>
      </c:valAx>
      <c:spPr>
        <a:noFill/>
        <a:ln w="24933">
          <a:noFill/>
        </a:ln>
      </c:spPr>
    </c:plotArea>
    <c:legend>
      <c:legendPos val="r"/>
      <c:layout>
        <c:manualLayout>
          <c:xMode val="edge"/>
          <c:yMode val="edge"/>
          <c:x val="0.70622048236909662"/>
          <c:y val="0.10150661369827696"/>
          <c:w val="0.28021369350013925"/>
          <c:h val="0.73057906753469826"/>
        </c:manualLayout>
      </c:layout>
      <c:spPr>
        <a:noFill/>
        <a:ln w="2218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8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30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539404553415124E-2"/>
          <c:y val="3.7174721189591202E-3"/>
          <c:w val="0.92994746059544664"/>
          <c:h val="0.847583643122676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12 мес.</c:v>
                </c:pt>
              </c:strCache>
            </c:strRef>
          </c:tx>
          <c:spPr>
            <a:solidFill>
              <a:srgbClr val="9999FF"/>
            </a:solidFill>
            <a:ln w="11219">
              <a:solidFill>
                <a:srgbClr val="000000"/>
              </a:solidFill>
              <a:prstDash val="solid"/>
            </a:ln>
          </c:spPr>
          <c:dLbls>
            <c:spPr>
              <a:noFill/>
              <a:ln w="27420">
                <a:noFill/>
              </a:ln>
            </c:spPr>
            <c:txPr>
              <a:bodyPr/>
              <a:lstStyle/>
              <a:p>
                <a:pPr>
                  <a:defRPr sz="96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97.1</c:v>
                </c:pt>
                <c:pt idx="1">
                  <c:v>97.1</c:v>
                </c:pt>
                <c:pt idx="2">
                  <c:v>96.4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24 мес.</c:v>
                </c:pt>
              </c:strCache>
            </c:strRef>
          </c:tx>
          <c:spPr>
            <a:solidFill>
              <a:srgbClr val="993366"/>
            </a:solidFill>
            <a:ln w="11219">
              <a:solidFill>
                <a:srgbClr val="000000"/>
              </a:solidFill>
              <a:prstDash val="solid"/>
            </a:ln>
          </c:spPr>
          <c:dLbls>
            <c:spPr>
              <a:noFill/>
              <a:ln w="27420">
                <a:noFill/>
              </a:ln>
            </c:spPr>
            <c:txPr>
              <a:bodyPr/>
              <a:lstStyle/>
              <a:p>
                <a:pPr>
                  <a:defRPr sz="96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98.6</c:v>
                </c:pt>
                <c:pt idx="1">
                  <c:v>98.6</c:v>
                </c:pt>
                <c:pt idx="2">
                  <c:v>98.6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14 лет</c:v>
                </c:pt>
              </c:strCache>
            </c:strRef>
          </c:tx>
          <c:spPr>
            <a:solidFill>
              <a:srgbClr val="FFFFCC"/>
            </a:solidFill>
            <a:ln w="11219">
              <a:solidFill>
                <a:srgbClr val="000000"/>
              </a:solidFill>
              <a:prstDash val="solid"/>
            </a:ln>
          </c:spPr>
          <c:dLbls>
            <c:spPr>
              <a:noFill/>
              <a:ln w="27420">
                <a:noFill/>
              </a:ln>
            </c:spPr>
            <c:txPr>
              <a:bodyPr/>
              <a:lstStyle/>
              <a:p>
                <a:pPr>
                  <a:defRPr sz="96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99.1</c:v>
                </c:pt>
                <c:pt idx="1">
                  <c:v>99.1</c:v>
                </c:pt>
                <c:pt idx="2">
                  <c:v>99.1</c:v>
                </c:pt>
              </c:numCache>
            </c:numRef>
          </c:val>
        </c:ser>
        <c:gapDepth val="0"/>
        <c:shape val="box"/>
        <c:axId val="103020800"/>
        <c:axId val="103030784"/>
        <c:axId val="0"/>
      </c:bar3DChart>
      <c:catAx>
        <c:axId val="103020800"/>
        <c:scaling>
          <c:orientation val="minMax"/>
        </c:scaling>
        <c:axPos val="b"/>
        <c:numFmt formatCode="General" sourceLinked="1"/>
        <c:tickLblPos val="low"/>
        <c:spPr>
          <a:ln w="28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6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030784"/>
        <c:crosses val="autoZero"/>
        <c:auto val="1"/>
        <c:lblAlgn val="ctr"/>
        <c:lblOffset val="100"/>
        <c:tickLblSkip val="1"/>
        <c:tickMarkSkip val="1"/>
      </c:catAx>
      <c:valAx>
        <c:axId val="103030784"/>
        <c:scaling>
          <c:orientation val="minMax"/>
        </c:scaling>
        <c:axPos val="l"/>
        <c:majorGridlines>
          <c:spPr>
            <a:ln w="280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8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6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020800"/>
        <c:crosses val="autoZero"/>
        <c:crossBetween val="between"/>
      </c:valAx>
      <c:spPr>
        <a:noFill/>
        <a:ln w="27420">
          <a:noFill/>
        </a:ln>
      </c:spPr>
    </c:plotArea>
    <c:legend>
      <c:legendPos val="r"/>
      <c:layout>
        <c:manualLayout>
          <c:xMode val="edge"/>
          <c:yMode val="edge"/>
          <c:x val="0.26043730100181045"/>
          <c:y val="0.87373761017317919"/>
          <c:w val="0.371769347156442"/>
          <c:h val="8.0807844372284651E-2"/>
        </c:manualLayout>
      </c:layout>
      <c:spPr>
        <a:noFill/>
        <a:ln w="2805">
          <a:solidFill>
            <a:srgbClr val="000000"/>
          </a:solidFill>
          <a:prstDash val="solid"/>
        </a:ln>
      </c:spPr>
      <c:txPr>
        <a:bodyPr/>
        <a:lstStyle/>
        <a:p>
          <a:pPr>
            <a:defRPr sz="96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94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hPercent val="3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153846153848352E-2"/>
          <c:y val="5.3571428571428555E-2"/>
          <c:w val="0.87980769230770395"/>
          <c:h val="0.744047619047619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Магарамкентскому району</c:v>
                </c:pt>
              </c:strCache>
            </c:strRef>
          </c:tx>
          <c:spPr>
            <a:solidFill>
              <a:srgbClr val="9999FF"/>
            </a:solidFill>
            <a:ln w="9751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2179.1</c:v>
                </c:pt>
                <c:pt idx="1">
                  <c:v>147.30000000000001</c:v>
                </c:pt>
                <c:pt idx="2">
                  <c:v>143.69999999999999</c:v>
                </c:pt>
              </c:numCache>
            </c:numRef>
          </c:val>
        </c:ser>
        <c:gapDepth val="0"/>
        <c:shape val="box"/>
        <c:axId val="103075840"/>
        <c:axId val="103077376"/>
        <c:axId val="0"/>
      </c:bar3DChart>
      <c:catAx>
        <c:axId val="103075840"/>
        <c:scaling>
          <c:orientation val="minMax"/>
        </c:scaling>
        <c:axPos val="b"/>
        <c:numFmt formatCode="General" sourceLinked="1"/>
        <c:tickLblPos val="low"/>
        <c:spPr>
          <a:ln w="24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077376"/>
        <c:crosses val="autoZero"/>
        <c:auto val="1"/>
        <c:lblAlgn val="ctr"/>
        <c:lblOffset val="100"/>
        <c:tickLblSkip val="1"/>
        <c:tickMarkSkip val="1"/>
      </c:catAx>
      <c:valAx>
        <c:axId val="103077376"/>
        <c:scaling>
          <c:orientation val="minMax"/>
        </c:scaling>
        <c:axPos val="l"/>
        <c:majorGridlines>
          <c:spPr>
            <a:ln w="243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4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075840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61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perspective val="30"/>
    </c:view3D>
    <c:sideWall>
      <c:spPr>
        <a:solidFill>
          <a:srgbClr val="FFFFFF"/>
        </a:solidFill>
      </c:spPr>
    </c:sideWall>
    <c:backWall>
      <c:spPr>
        <a:solidFill>
          <a:srgbClr val="FFFFFF"/>
        </a:solidFill>
      </c:spPr>
    </c:backWall>
    <c:plotArea>
      <c:layout/>
      <c:pie3DChart>
        <c:varyColors val="1"/>
        <c:ser>
          <c:idx val="0"/>
          <c:order val="0"/>
          <c:tx>
            <c:v>Количество</c:v>
          </c:tx>
          <c:explosion val="25"/>
          <c:cat>
            <c:strLit>
              <c:ptCount val="4"/>
              <c:pt idx="0">
                <c:v>J12-J16, J18 Пневмония (внебольничная)</c:v>
              </c:pt>
              <c:pt idx="1">
                <c:v>J12 Вирусная пневмония</c:v>
              </c:pt>
              <c:pt idx="2">
                <c:v>Вирусная пневмония, вызванная COVID-19</c:v>
              </c:pt>
              <c:pt idx="3">
                <c:v>J13-J15, J18 Бактериальная пневмония</c:v>
              </c:pt>
            </c:strLit>
          </c:cat>
          <c:val>
            <c:numRef>
              <c:f>'[Книга1]Данные (3)'!$B$2:$B$5</c:f>
              <c:numCache>
                <c:formatCode>General</c:formatCode>
                <c:ptCount val="4"/>
                <c:pt idx="0">
                  <c:v>137</c:v>
                </c:pt>
                <c:pt idx="1">
                  <c:v>22</c:v>
                </c:pt>
                <c:pt idx="2">
                  <c:v>60</c:v>
                </c:pt>
                <c:pt idx="3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0D-47EC-BC9F-4F07F4AE1195}"/>
            </c:ext>
          </c:extLst>
        </c:ser>
      </c:pie3DChart>
    </c:plotArea>
    <c:legend>
      <c:legendPos val="t"/>
    </c:legend>
    <c:plotVisOnly val="1"/>
    <c:dispBlanksAs val="zero"/>
  </c:chart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rotX val="75"/>
      <c:perspective val="30"/>
    </c:view3D>
    <c:sideWall>
      <c:spPr>
        <a:solidFill>
          <a:srgbClr val="FFFFFF"/>
        </a:solidFill>
      </c:spPr>
    </c:sideWall>
    <c:backWall>
      <c:spPr>
        <a:solidFill>
          <a:srgbClr val="FFFFFF"/>
        </a:solidFill>
      </c:spPr>
    </c:backWall>
    <c:plotArea>
      <c:layout/>
      <c:pie3DChart>
        <c:varyColors val="1"/>
        <c:ser>
          <c:idx val="0"/>
          <c:order val="0"/>
          <c:tx>
            <c:v>Количество</c:v>
          </c:tx>
          <c:dLbls>
            <c:showVal val="1"/>
            <c:showLeaderLines val="1"/>
          </c:dLbls>
          <c:cat>
            <c:strLit>
              <c:ptCount val="110"/>
              <c:pt idx="0">
                <c:v>Без адреса, Магарамкентский район,Пневмония, вызванная вирусом COVID-19</c:v>
              </c:pt>
              <c:pt idx="1">
                <c:v>Без адреса, Магарамкентский район,Пневмония, вызванная вирусом COVID-19, вирус идентифицирован</c:v>
              </c:pt>
              <c:pt idx="2">
                <c:v>с. Азадоглы,Пневмония, вызванная вирусом COVID-19</c:v>
              </c:pt>
              <c:pt idx="3">
                <c:v>с. Азадоглы,Пневмония, вызванная вирусом COVID-19, вирус идентифицирован</c:v>
              </c:pt>
              <c:pt idx="4">
                <c:v>с. Бильбиль-Казмаляр,Пневмония, вызванная вирусом COVID-19</c:v>
              </c:pt>
              <c:pt idx="5">
                <c:v>с. Бильбиль-Казмаляр,Пневмония, вызванная вирусом COVID-19, вирус идентифицирован</c:v>
              </c:pt>
              <c:pt idx="6">
                <c:v>п. Приморский,Пневмония, вызванная вирусом COVID-19</c:v>
              </c:pt>
              <c:pt idx="7">
                <c:v>п. Приморский,Пневмония, вызванная вирусом COVID-19, вирус идентифицирован</c:v>
              </c:pt>
              <c:pt idx="8">
                <c:v>с. Бут-Казмаляр,Пневмония, вызванная вирусом COVID-19</c:v>
              </c:pt>
              <c:pt idx="9">
                <c:v>с. Бут-Казмаляр,Пневмония, вызванная вирусом COVID-19, вирус идентифицирован</c:v>
              </c:pt>
              <c:pt idx="10">
                <c:v>с. Гапцах,Пневмония, вызванная вирусом COVID-19</c:v>
              </c:pt>
              <c:pt idx="11">
                <c:v>с. Гапцах,Пневмония, вызванная вирусом COVID-19, вирус идентифицирован</c:v>
              </c:pt>
              <c:pt idx="12">
                <c:v>с. Гарах,Пневмония, вызванная вирусом COVID-19, вирус идентифицирован</c:v>
              </c:pt>
              <c:pt idx="13">
                <c:v>с. Мака-Казмаляр,Пневмония, вызванная вирусом COVID-19</c:v>
              </c:pt>
              <c:pt idx="14">
                <c:v>с. Мака-Казмаляр,Пневмония, вызванная вирусом COVID-19, вирус идентифицирован</c:v>
              </c:pt>
              <c:pt idx="15">
                <c:v>с. Гильяр,Пневмония, вызванная вирусом COVID-19</c:v>
              </c:pt>
              <c:pt idx="16">
                <c:v>с. Гильяр,Пневмония, вызванная вирусом COVID-19, вирус идентифицирован</c:v>
              </c:pt>
              <c:pt idx="17">
                <c:v>с. Газардкам-Казмаляр,Пневмония, вызванная вирусом COVID-19</c:v>
              </c:pt>
              <c:pt idx="18">
                <c:v>с. Газардкам-Казмаляр,Пневмония, вызванная вирусом COVID-19, вирус идентифицирован</c:v>
              </c:pt>
              <c:pt idx="19">
                <c:v>с. Кчун-Казмаляр,Пневмония, вызванная вирусом COVID-19</c:v>
              </c:pt>
              <c:pt idx="20">
                <c:v>с. Кчун-Казмаляр,Пневмония, вызванная вирусом COVID-19, вирус идентифицирован</c:v>
              </c:pt>
              <c:pt idx="21">
                <c:v>с. Кабир-Казмаляр,Пневмония, вызванная вирусом COVID-19</c:v>
              </c:pt>
              <c:pt idx="22">
                <c:v>с. Кабир-Казмаляр,Пневмония, вызванная вирусом COVID-19, вирус идентифицирован</c:v>
              </c:pt>
              <c:pt idx="23">
                <c:v>с. Картас-Казмаляр,Пневмония, вызванная вирусом COVID-19</c:v>
              </c:pt>
              <c:pt idx="24">
                <c:v>с. Картас-Казмаляр,Пневмония, вызванная вирусом COVID-19, вирус идентифицирован</c:v>
              </c:pt>
              <c:pt idx="25">
                <c:v>с. Джепель,Пневмония, вызванная вирусом COVID-19</c:v>
              </c:pt>
              <c:pt idx="26">
                <c:v>с. Джепель,Пневмония, вызванная вирусом COVID-19, вирус идентифицирован</c:v>
              </c:pt>
              <c:pt idx="27">
                <c:v>с. Кирка,Пневмония, вызванная вирусом COVID-19</c:v>
              </c:pt>
              <c:pt idx="28">
                <c:v>с. Кирка,Пневмония, вызванная вирусом COVID-19, вирус идентифицирован</c:v>
              </c:pt>
              <c:pt idx="29">
                <c:v>с. Хорель,Пневмония, вызванная вирусом COVID-19</c:v>
              </c:pt>
              <c:pt idx="30">
                <c:v>с. Хорель,Пневмония, вызванная вирусом COVID-19, вирус идентифицирован</c:v>
              </c:pt>
              <c:pt idx="31">
                <c:v>с. Куйсун,Пневмония, вызванная вирусом COVID-19</c:v>
              </c:pt>
              <c:pt idx="32">
                <c:v>с. Куйсун,Пневмония, вызванная вирусом COVID-19, вирус идентифицирован</c:v>
              </c:pt>
              <c:pt idx="33">
                <c:v>ул. 25 Партсъезда,Пневмония, вызванная вирусом COVID-19, вирус идентифицирован</c:v>
              </c:pt>
              <c:pt idx="34">
                <c:v>ул. 60 лет Октября,Пневмония, вызванная вирусом COVID-19</c:v>
              </c:pt>
              <c:pt idx="35">
                <c:v>ул. 60 лет Октября,Пневмония, вызванная вирусом COVID-19, вирус идентифицирован</c:v>
              </c:pt>
              <c:pt idx="36">
                <c:v>ул. Агашева,Пневмония, вызванная вирусом COVID-19</c:v>
              </c:pt>
              <c:pt idx="37">
                <c:v>ул. Агашева,Пневмония, вызванная вирусом COVID-19, вирус идентифицирован</c:v>
              </c:pt>
              <c:pt idx="38">
                <c:v>ул. Аэродромная,Пневмония, вызванная вирусом COVID-19</c:v>
              </c:pt>
              <c:pt idx="39">
                <c:v>ул. Банковская,Пневмония, вызванная вирусом COVID-19</c:v>
              </c:pt>
              <c:pt idx="40">
                <c:v>ул. Банковская,Пневмония, вызванная вирусом COVID-19, вирус идентифицирован</c:v>
              </c:pt>
              <c:pt idx="41">
                <c:v>ул. Буйнакская,Пневмония, вызванная вирусом COVID-19</c:v>
              </c:pt>
              <c:pt idx="42">
                <c:v>ул. Буйнакская,Пневмония, вызванная вирусом COVID-19, вирус идентифицирован</c:v>
              </c:pt>
              <c:pt idx="43">
                <c:v>ул. Валентина Эмирова,Пневмония, вызванная вирусом COVID-19</c:v>
              </c:pt>
              <c:pt idx="44">
                <c:v>ул. Валентина Эмирова,Пневмония, вызванная вирусом COVID-19, вирус идентифицирован</c:v>
              </c:pt>
              <c:pt idx="45">
                <c:v>ул. Гагарина,Пневмония, вызванная вирусом COVID-19</c:v>
              </c:pt>
              <c:pt idx="46">
                <c:v>ул. Гагарина,Пневмония, вызванная вирусом COVID-19, вирус идентифицирован</c:v>
              </c:pt>
              <c:pt idx="47">
                <c:v>ул. Гоголя,Пневмония, вызванная вирусом COVID-19</c:v>
              </c:pt>
              <c:pt idx="48">
                <c:v>ул. Гоголя,Пневмония, вызванная вирусом COVID-19, вирус идентифицирован</c:v>
              </c:pt>
              <c:pt idx="49">
                <c:v>ул. Ермошкина,Пневмония, вызванная вирусом COVID-19</c:v>
              </c:pt>
              <c:pt idx="50">
                <c:v>ул. Ермошкина,Пневмония, вызванная вирусом COVID-19, вирус идентифицирован</c:v>
              </c:pt>
              <c:pt idx="51">
                <c:v>ул. Етима Эмина,Пневмония, вызванная вирусом COVID-19</c:v>
              </c:pt>
              <c:pt idx="52">
                <c:v>ул. Кирова,Пневмония, вызванная вирусом COVID-19</c:v>
              </c:pt>
              <c:pt idx="53">
                <c:v>ул. Кирова,Пневмония, вызванная вирусом COVID-19, вирус идентифицирован</c:v>
              </c:pt>
              <c:pt idx="54">
                <c:v>ул. Космонавтов,Пневмония, вызванная вирусом COVID-19, вирус идентифицирован</c:v>
              </c:pt>
              <c:pt idx="55">
                <c:v>ул. Котрова,Пневмония, вызванная вирусом COVID-19, вирус идентифицирован</c:v>
              </c:pt>
              <c:pt idx="56">
                <c:v>ул. Ленина,Пневмония, вызванная вирусом COVID-19</c:v>
              </c:pt>
              <c:pt idx="57">
                <c:v>ул. Ленина,Пневмония, вызванная вирусом COVID-19, вирус идентифицирован</c:v>
              </c:pt>
              <c:pt idx="58">
                <c:v>ул. Мира,Пневмония, вызванная вирусом COVID-19, вирус идентифицирован</c:v>
              </c:pt>
              <c:pt idx="59">
                <c:v>ул. Мухтадира 1-я,Пневмония, вызванная вирусом COVID-19</c:v>
              </c:pt>
              <c:pt idx="60">
                <c:v>ул. Некрасова,Пневмония, вызванная вирусом COVID-19</c:v>
              </c:pt>
              <c:pt idx="61">
                <c:v>ул. Октябрьская,Пневмония, вызванная вирусом COVID-19</c:v>
              </c:pt>
              <c:pt idx="62">
                <c:v>ул. Октябрьская,Пневмония, вызванная вирусом COVID-19, вирус идентифицирован</c:v>
              </c:pt>
              <c:pt idx="63">
                <c:v>ул. Оскара,Пневмония, вызванная вирусом COVID-19</c:v>
              </c:pt>
              <c:pt idx="64">
                <c:v>ул. Оскара,Пневмония, вызванная вирусом COVID-19, вирус идентифицирован</c:v>
              </c:pt>
              <c:pt idx="65">
                <c:v>ул. Первомая,Пневмония, вызванная вирусом COVID-19</c:v>
              </c:pt>
              <c:pt idx="66">
                <c:v>ул. Пролетарская,Пневмония, вызванная вирусом COVID-19, вирус идентифицирован</c:v>
              </c:pt>
              <c:pt idx="67">
                <c:v>ул. Пушкина,Пневмония, вызванная вирусом COVID-19, вирус идентифицирован</c:v>
              </c:pt>
              <c:pt idx="68">
                <c:v>ул. Садовая,Пневмония, вызванная вирусом COVID-19</c:v>
              </c:pt>
              <c:pt idx="69">
                <c:v>ул. Салихова,Пневмония, вызванная вирусом COVID-19</c:v>
              </c:pt>
              <c:pt idx="70">
                <c:v>ул. Салихова,Пневмония, вызванная вирусом COVID-19, вирус идентифицирован</c:v>
              </c:pt>
              <c:pt idx="71">
                <c:v>ул. Сальмана,Пневмония, вызванная вирусом COVID-19</c:v>
              </c:pt>
              <c:pt idx="72">
                <c:v>ул. Сальмана,Пневмония, вызванная вирусом COVID-19, вирус идентифицирован</c:v>
              </c:pt>
              <c:pt idx="73">
                <c:v>ул. Самурская,Пневмония, вызванная вирусом COVID-19</c:v>
              </c:pt>
              <c:pt idx="74">
                <c:v>ул. Самурская,Пневмония, вызванная вирусом COVID-19, вирус идентифицирован</c:v>
              </c:pt>
              <c:pt idx="75">
                <c:v>ул. Свобода 1-я,Пневмония, вызванная вирусом COVID-19</c:v>
              </c:pt>
              <c:pt idx="76">
                <c:v>ул. Свобода 1-я,Пневмония, вызванная вирусом COVID-19, вирус идентифицирован</c:v>
              </c:pt>
              <c:pt idx="77">
                <c:v>ул. Сельхозники,Пневмония, вызванная вирусом COVID-19</c:v>
              </c:pt>
              <c:pt idx="78">
                <c:v>ул. Сельхозники,Пневмония, вызванная вирусом COVID-19, вирус идентифицирован</c:v>
              </c:pt>
              <c:pt idx="79">
                <c:v>ул. Советская,Пневмония, вызванная вирусом COVID-19</c:v>
              </c:pt>
              <c:pt idx="80">
                <c:v>ул. Советская,Пневмония, вызванная вирусом COVID-19, вирус идентифицирован</c:v>
              </c:pt>
              <c:pt idx="81">
                <c:v>ул. Совхозная,Пневмония, вызванная вирусом COVID-19, вирус идентифицирован</c:v>
              </c:pt>
              <c:pt idx="82">
                <c:v>ул. Терешкова,Пневмония, вызванная вирусом COVID-19</c:v>
              </c:pt>
              <c:pt idx="83">
                <c:v>с. Тагиркент,Пневмония, вызванная вирусом COVID-19, вирус идентифицирован</c:v>
              </c:pt>
              <c:pt idx="84">
                <c:v>с. Мугерган,Пневмония, вызванная вирусом COVID-19</c:v>
              </c:pt>
              <c:pt idx="85">
                <c:v>с. Мугерган,Пневмония, вызванная вирусом COVID-19, вирус идентифицирован</c:v>
              </c:pt>
              <c:pt idx="86">
                <c:v>с. Кличхан,Пневмония, вызванная вирусом COVID-19</c:v>
              </c:pt>
              <c:pt idx="87">
                <c:v>с. Новый Аул,Пневмония, вызванная вирусом COVID-19</c:v>
              </c:pt>
              <c:pt idx="88">
                <c:v>с. Новый Аул,Пневмония, вызванная вирусом COVID-19, вирус идентифицирован</c:v>
              </c:pt>
              <c:pt idx="89">
                <c:v>с. Храх-Уба,Пневмония, вызванная вирусом COVID-19, вирус идентифицирован</c:v>
              </c:pt>
              <c:pt idx="90">
                <c:v>с. Оружба,Пневмония, вызванная вирусом COVID-19</c:v>
              </c:pt>
              <c:pt idx="91">
                <c:v>с. Оружба,Пневмония, вызванная вирусом COVID-19, вирус идентифицирован</c:v>
              </c:pt>
              <c:pt idx="92">
                <c:v>с. Яруквалар,Пневмония, вызванная вирусом COVID-19, вирус идентифицирован</c:v>
              </c:pt>
              <c:pt idx="93">
                <c:v>с. Самур,Пневмония, вызванная вирусом COVID-19</c:v>
              </c:pt>
              <c:pt idx="94">
                <c:v>с. Самур,Пневмония, вызванная вирусом COVID-19, вирус идентифицирован</c:v>
              </c:pt>
              <c:pt idx="95">
                <c:v>с. Советское,Пневмония, вызванная вирусом COVID-19</c:v>
              </c:pt>
              <c:pt idx="96">
                <c:v>с. Советское,Пневмония, вызванная вирусом COVID-19, вирус идентифицирован</c:v>
              </c:pt>
              <c:pt idx="97">
                <c:v>с. Тагиркент-Казмаляр,Пневмония, вызванная вирусом COVID-19</c:v>
              </c:pt>
              <c:pt idx="98">
                <c:v>с. Тагиркент-Казмаляр,Пневмония, вызванная вирусом COVID-19, вирус идентифицирован</c:v>
              </c:pt>
              <c:pt idx="99">
                <c:v>с. Хтун-Казмаляр,Пневмония, вызванная вирусом COVID-19</c:v>
              </c:pt>
              <c:pt idx="100">
                <c:v>с. Хтун-Казмаляр,Пневмония, вызванная вирусом COVID-19, вирус идентифицирован</c:v>
              </c:pt>
              <c:pt idx="101">
                <c:v>с. Чахчах-Казмаляр,Пневмония, вызванная вирусом COVID-19</c:v>
              </c:pt>
              <c:pt idx="102">
                <c:v>с. Чахчах-Казмаляр,Пневмония, вызванная вирусом COVID-19, вирус идентифицирован</c:v>
              </c:pt>
              <c:pt idx="103">
                <c:v>с. Филя,Пневмония, вызванная вирусом COVID-19</c:v>
              </c:pt>
              <c:pt idx="104">
                <c:v>с. Филя,Пневмония, вызванная вирусом COVID-19, вирус идентифицирован</c:v>
              </c:pt>
              <c:pt idx="105">
                <c:v>с. Ходжа-Казмаляр,Пневмония, вызванная вирусом COVID-19</c:v>
              </c:pt>
              <c:pt idx="106">
                <c:v>с. Целягюн,Пневмония, вызванная вирусом COVID-19</c:v>
              </c:pt>
              <c:pt idx="107">
                <c:v>с. Целягюн,Пневмония, вызванная вирусом COVID-19, вирус идентифицирован</c:v>
              </c:pt>
              <c:pt idx="108">
                <c:v>с. Яраг-Казмаляр,Пневмония, вызванная вирусом COVID-19</c:v>
              </c:pt>
              <c:pt idx="109">
                <c:v>с. Яраг-Казмаляр,Пневмония, вызванная вирусом COVID-19, вирус идентифицирован</c:v>
              </c:pt>
            </c:strLit>
          </c:cat>
          <c:val>
            <c:numRef>
              <c:f>'[Книга1]Данные (4)'!$B$2:$B$111</c:f>
              <c:numCache>
                <c:formatCode>General</c:formatCode>
                <c:ptCount val="110"/>
                <c:pt idx="0">
                  <c:v>49</c:v>
                </c:pt>
                <c:pt idx="1">
                  <c:v>45</c:v>
                </c:pt>
                <c:pt idx="2">
                  <c:v>10</c:v>
                </c:pt>
                <c:pt idx="3">
                  <c:v>10</c:v>
                </c:pt>
                <c:pt idx="4">
                  <c:v>5</c:v>
                </c:pt>
                <c:pt idx="5">
                  <c:v>8</c:v>
                </c:pt>
                <c:pt idx="6">
                  <c:v>3</c:v>
                </c:pt>
                <c:pt idx="7">
                  <c:v>3</c:v>
                </c:pt>
                <c:pt idx="8">
                  <c:v>13</c:v>
                </c:pt>
                <c:pt idx="9">
                  <c:v>7</c:v>
                </c:pt>
                <c:pt idx="10">
                  <c:v>11</c:v>
                </c:pt>
                <c:pt idx="11">
                  <c:v>23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12</c:v>
                </c:pt>
                <c:pt idx="16">
                  <c:v>7</c:v>
                </c:pt>
                <c:pt idx="17">
                  <c:v>2</c:v>
                </c:pt>
                <c:pt idx="18">
                  <c:v>1</c:v>
                </c:pt>
                <c:pt idx="19">
                  <c:v>3</c:v>
                </c:pt>
                <c:pt idx="20">
                  <c:v>2</c:v>
                </c:pt>
                <c:pt idx="21">
                  <c:v>3</c:v>
                </c:pt>
                <c:pt idx="22">
                  <c:v>16</c:v>
                </c:pt>
                <c:pt idx="23">
                  <c:v>4</c:v>
                </c:pt>
                <c:pt idx="24">
                  <c:v>9</c:v>
                </c:pt>
                <c:pt idx="25">
                  <c:v>7</c:v>
                </c:pt>
                <c:pt idx="26">
                  <c:v>10</c:v>
                </c:pt>
                <c:pt idx="27">
                  <c:v>1</c:v>
                </c:pt>
                <c:pt idx="28">
                  <c:v>2</c:v>
                </c:pt>
                <c:pt idx="29">
                  <c:v>3</c:v>
                </c:pt>
                <c:pt idx="30">
                  <c:v>6</c:v>
                </c:pt>
                <c:pt idx="31">
                  <c:v>7</c:v>
                </c:pt>
                <c:pt idx="32">
                  <c:v>9</c:v>
                </c:pt>
                <c:pt idx="33">
                  <c:v>1</c:v>
                </c:pt>
                <c:pt idx="34">
                  <c:v>4</c:v>
                </c:pt>
                <c:pt idx="35">
                  <c:v>5</c:v>
                </c:pt>
                <c:pt idx="36">
                  <c:v>1</c:v>
                </c:pt>
                <c:pt idx="37">
                  <c:v>1</c:v>
                </c:pt>
                <c:pt idx="38">
                  <c:v>2</c:v>
                </c:pt>
                <c:pt idx="39">
                  <c:v>5</c:v>
                </c:pt>
                <c:pt idx="40">
                  <c:v>4</c:v>
                </c:pt>
                <c:pt idx="41">
                  <c:v>3</c:v>
                </c:pt>
                <c:pt idx="42">
                  <c:v>2</c:v>
                </c:pt>
                <c:pt idx="43">
                  <c:v>9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  <c:pt idx="50">
                  <c:v>2</c:v>
                </c:pt>
                <c:pt idx="51">
                  <c:v>1</c:v>
                </c:pt>
                <c:pt idx="52">
                  <c:v>2</c:v>
                </c:pt>
                <c:pt idx="53">
                  <c:v>2</c:v>
                </c:pt>
                <c:pt idx="54">
                  <c:v>2</c:v>
                </c:pt>
                <c:pt idx="55">
                  <c:v>1</c:v>
                </c:pt>
                <c:pt idx="56">
                  <c:v>3</c:v>
                </c:pt>
                <c:pt idx="57">
                  <c:v>5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2</c:v>
                </c:pt>
                <c:pt idx="62">
                  <c:v>1</c:v>
                </c:pt>
                <c:pt idx="63">
                  <c:v>2</c:v>
                </c:pt>
                <c:pt idx="64">
                  <c:v>5</c:v>
                </c:pt>
                <c:pt idx="65">
                  <c:v>2</c:v>
                </c:pt>
                <c:pt idx="66">
                  <c:v>2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2</c:v>
                </c:pt>
                <c:pt idx="71">
                  <c:v>1</c:v>
                </c:pt>
                <c:pt idx="72">
                  <c:v>1</c:v>
                </c:pt>
                <c:pt idx="73">
                  <c:v>4</c:v>
                </c:pt>
                <c:pt idx="74">
                  <c:v>3</c:v>
                </c:pt>
                <c:pt idx="75">
                  <c:v>3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2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6</c:v>
                </c:pt>
                <c:pt idx="85">
                  <c:v>11</c:v>
                </c:pt>
                <c:pt idx="86">
                  <c:v>1</c:v>
                </c:pt>
                <c:pt idx="87">
                  <c:v>7</c:v>
                </c:pt>
                <c:pt idx="88">
                  <c:v>17</c:v>
                </c:pt>
                <c:pt idx="89">
                  <c:v>1</c:v>
                </c:pt>
                <c:pt idx="90">
                  <c:v>4</c:v>
                </c:pt>
                <c:pt idx="91">
                  <c:v>8</c:v>
                </c:pt>
                <c:pt idx="92">
                  <c:v>4</c:v>
                </c:pt>
                <c:pt idx="93">
                  <c:v>15</c:v>
                </c:pt>
                <c:pt idx="94">
                  <c:v>22</c:v>
                </c:pt>
                <c:pt idx="95">
                  <c:v>23</c:v>
                </c:pt>
                <c:pt idx="96">
                  <c:v>29</c:v>
                </c:pt>
                <c:pt idx="97">
                  <c:v>5</c:v>
                </c:pt>
                <c:pt idx="98">
                  <c:v>18</c:v>
                </c:pt>
                <c:pt idx="99">
                  <c:v>10</c:v>
                </c:pt>
                <c:pt idx="100">
                  <c:v>7</c:v>
                </c:pt>
                <c:pt idx="101">
                  <c:v>7</c:v>
                </c:pt>
                <c:pt idx="102">
                  <c:v>11</c:v>
                </c:pt>
                <c:pt idx="103">
                  <c:v>7</c:v>
                </c:pt>
                <c:pt idx="104">
                  <c:v>10</c:v>
                </c:pt>
                <c:pt idx="105">
                  <c:v>2</c:v>
                </c:pt>
                <c:pt idx="106">
                  <c:v>7</c:v>
                </c:pt>
                <c:pt idx="107">
                  <c:v>13</c:v>
                </c:pt>
                <c:pt idx="108">
                  <c:v>14</c:v>
                </c:pt>
                <c:pt idx="109">
                  <c:v>17</c:v>
                </c:pt>
              </c:numCache>
            </c:numRef>
          </c:val>
        </c:ser>
      </c:pie3DChart>
    </c:plotArea>
    <c:legend>
      <c:legendPos val="t"/>
    </c:legend>
    <c:plotVisOnly val="1"/>
    <c:dispBlanksAs val="zero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v>Количество</c:v>
          </c:tx>
          <c:explosion val="25"/>
          <c:cat>
            <c:strLit>
              <c:ptCount val="39"/>
              <c:pt idx="0">
                <c:v>с. Азадоглы,Z22.8 Носительство возбудителя COVID-19</c:v>
              </c:pt>
              <c:pt idx="1">
                <c:v>с. Бильбиль-Казмаляр,Z22.8 Носительство возбудителя COVID-19</c:v>
              </c:pt>
              <c:pt idx="2">
                <c:v>п. Приморский,Z22.8 Носительство возбудителя COVID-19</c:v>
              </c:pt>
              <c:pt idx="3">
                <c:v>с. Бут-Казмаляр,Z22.8 Носительство возбудителя COVID-19</c:v>
              </c:pt>
              <c:pt idx="4">
                <c:v>с. Гапцах,Z22.8 Носительство возбудителя COVID-19</c:v>
              </c:pt>
              <c:pt idx="5">
                <c:v>с. Гарах,Z22.8 Носительство возбудителя COVID-19</c:v>
              </c:pt>
              <c:pt idx="6">
                <c:v>с. Гильяр,Z22.8 Носительство возбудителя COVID-19</c:v>
              </c:pt>
              <c:pt idx="7">
                <c:v>с. Газардкам-Казмаляр,Z22.8 Носительство возбудителя COVID-19</c:v>
              </c:pt>
              <c:pt idx="8">
                <c:v>с. Кчун-Казмаляр,Z22.8 Носительство возбудителя COVID-19</c:v>
              </c:pt>
              <c:pt idx="9">
                <c:v>с. Кабир-Казмаляр,Z22.8 Носительство возбудителя COVID-19</c:v>
              </c:pt>
              <c:pt idx="10">
                <c:v>с. Картас-Казмаляр,Z22.8 Носительство возбудителя COVID-19</c:v>
              </c:pt>
              <c:pt idx="11">
                <c:v>с. Джепель,Z22.8 Носительство возбудителя COVID-19</c:v>
              </c:pt>
              <c:pt idx="12">
                <c:v>с. Кирка,Z22.8 Носительство возбудителя COVID-19</c:v>
              </c:pt>
              <c:pt idx="13">
                <c:v>с. Хорель,Z22.8 Носительство возбудителя COVID-19</c:v>
              </c:pt>
              <c:pt idx="14">
                <c:v>с. Куйсун,Z22.8 Носительство возбудителя COVID-19</c:v>
              </c:pt>
              <c:pt idx="15">
                <c:v>ул. Буйнакская,Z22.8 Носительство возбудителя COVID-19</c:v>
              </c:pt>
              <c:pt idx="16">
                <c:v>ул. Гагарина,Z22.8 Носительство возбудителя COVID-19</c:v>
              </c:pt>
              <c:pt idx="17">
                <c:v>ул. Мира,Z22.8 Носительство возбудителя COVID-19</c:v>
              </c:pt>
              <c:pt idx="18">
                <c:v>ул. С.Стальского,Z22.8 Носительство возбудителя COVID-19</c:v>
              </c:pt>
              <c:pt idx="19">
                <c:v>ул. Садовая,Z22.8 Носительство возбудителя COVID-19</c:v>
              </c:pt>
              <c:pt idx="20">
                <c:v>ул. Свобода 1-я,Z22.8 Носительство возбудителя COVID-19</c:v>
              </c:pt>
              <c:pt idx="21">
                <c:v>ул. Сельхозники,Z22.8 Носительство возбудителя COVID-19</c:v>
              </c:pt>
              <c:pt idx="22">
                <c:v>ул. Терешкова,Z22ч. Носительство возбудителя инфекционной болезни</c:v>
              </c:pt>
              <c:pt idx="23">
                <c:v>ул. Терешкова,Z22.8 Носительство возбудителя COVID-19</c:v>
              </c:pt>
              <c:pt idx="24">
                <c:v>ул. Хрюгского,Z22.8 Носительство возбудителя COVID-19</c:v>
              </c:pt>
              <c:pt idx="25">
                <c:v>с. Мугерган,Z22.8 Носительство возбудителя COVID-19</c:v>
              </c:pt>
              <c:pt idx="26">
                <c:v>с. Новый Аул,Z22.8 Носительство возбудителя COVID-19</c:v>
              </c:pt>
              <c:pt idx="27">
                <c:v>с. Оружба,Z22.8 Носительство возбудителя COVID-19</c:v>
              </c:pt>
              <c:pt idx="28">
                <c:v>с. Яруквалар,Z22.8 Носительство возбудителя COVID-19</c:v>
              </c:pt>
              <c:pt idx="29">
                <c:v>с. Самур,Z22.8 Носительство возбудителя COVID-19</c:v>
              </c:pt>
              <c:pt idx="30">
                <c:v>с. Советское,Z22.8 Носительство возбудителя COVID-19</c:v>
              </c:pt>
              <c:pt idx="31">
                <c:v>с. Тагиркент-Казмаляр,Z22ч. Носительство возбудителя инфекционной болезни</c:v>
              </c:pt>
              <c:pt idx="32">
                <c:v>с. Тагиркент-Казмаляр,Z22.8 Носительство возбудителя COVID-19</c:v>
              </c:pt>
              <c:pt idx="33">
                <c:v>с. Хтун-Казмаляр,Z22.8 Носительство возбудителя COVID-19</c:v>
              </c:pt>
              <c:pt idx="34">
                <c:v>с. Чахчах-Казмаляр,Z22.8 Носительство возбудителя COVID-19</c:v>
              </c:pt>
              <c:pt idx="35">
                <c:v>с. Филя,Z22.8 Носительство возбудителя COVID-19</c:v>
              </c:pt>
              <c:pt idx="36">
                <c:v>с. Ходжа-Казмаляр,Z22.8 Носительство возбудителя COVID-19</c:v>
              </c:pt>
              <c:pt idx="37">
                <c:v>с. Целягюн,Z22.8 Носительство возбудителя COVID-19</c:v>
              </c:pt>
              <c:pt idx="38">
                <c:v>с. Яраг-Казмаляр,Z22.8 Носительство возбудителя COVID-19</c:v>
              </c:pt>
            </c:strLit>
          </c:cat>
          <c:val>
            <c:numRef>
              <c:f>'[Книга1]Данные (5)'!$B$2:$B$40</c:f>
              <c:numCache>
                <c:formatCode>General</c:formatCode>
                <c:ptCount val="39"/>
                <c:pt idx="0">
                  <c:v>8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11</c:v>
                </c:pt>
                <c:pt idx="5">
                  <c:v>2</c:v>
                </c:pt>
                <c:pt idx="6">
                  <c:v>6</c:v>
                </c:pt>
                <c:pt idx="7">
                  <c:v>1</c:v>
                </c:pt>
                <c:pt idx="8">
                  <c:v>3</c:v>
                </c:pt>
                <c:pt idx="9">
                  <c:v>7</c:v>
                </c:pt>
                <c:pt idx="10">
                  <c:v>5</c:v>
                </c:pt>
                <c:pt idx="11">
                  <c:v>1</c:v>
                </c:pt>
                <c:pt idx="12">
                  <c:v>3</c:v>
                </c:pt>
                <c:pt idx="13">
                  <c:v>3</c:v>
                </c:pt>
                <c:pt idx="14">
                  <c:v>7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6</c:v>
                </c:pt>
                <c:pt idx="26">
                  <c:v>7</c:v>
                </c:pt>
                <c:pt idx="27">
                  <c:v>9</c:v>
                </c:pt>
                <c:pt idx="28">
                  <c:v>2</c:v>
                </c:pt>
                <c:pt idx="29">
                  <c:v>18</c:v>
                </c:pt>
                <c:pt idx="30">
                  <c:v>16</c:v>
                </c:pt>
                <c:pt idx="31">
                  <c:v>1</c:v>
                </c:pt>
                <c:pt idx="32">
                  <c:v>3</c:v>
                </c:pt>
                <c:pt idx="33">
                  <c:v>9</c:v>
                </c:pt>
                <c:pt idx="34">
                  <c:v>7</c:v>
                </c:pt>
                <c:pt idx="35">
                  <c:v>4</c:v>
                </c:pt>
                <c:pt idx="36">
                  <c:v>2</c:v>
                </c:pt>
                <c:pt idx="37">
                  <c:v>10</c:v>
                </c:pt>
                <c:pt idx="38">
                  <c:v>8</c:v>
                </c:pt>
              </c:numCache>
            </c:numRef>
          </c:val>
        </c:ser>
        <c:firstSliceAng val="0"/>
      </c:pieChart>
      <c:spPr>
        <a:solidFill>
          <a:srgbClr val="FFFFFF"/>
        </a:solidFill>
      </c:spPr>
    </c:plotArea>
    <c:legend>
      <c:legendPos val="t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всего исследовано проб по сан-хим показателям</c:v>
                </c:pt>
                <c:pt idx="1">
                  <c:v>доля несоответствующих проб по сан-хим показателям</c:v>
                </c:pt>
                <c:pt idx="2">
                  <c:v>всего исследовано ро по сан-бак показателям</c:v>
                </c:pt>
                <c:pt idx="3">
                  <c:v>доля несоответствующих проб по сан-бак показателям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0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всего исследовано проб по сан-хим показателям</c:v>
                </c:pt>
                <c:pt idx="1">
                  <c:v>доля несоответствующих проб по сан-хим показателям</c:v>
                </c:pt>
                <c:pt idx="2">
                  <c:v>всего исследовано ро по сан-бак показателям</c:v>
                </c:pt>
                <c:pt idx="3">
                  <c:v>доля несоответствующих проб по сан-бак показателям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всего исследовано проб по сан-хим показателям</c:v>
                </c:pt>
                <c:pt idx="1">
                  <c:v>доля несоответствующих проб по сан-хим показателям</c:v>
                </c:pt>
                <c:pt idx="2">
                  <c:v>всего исследовано ро по сан-бак показателям</c:v>
                </c:pt>
                <c:pt idx="3">
                  <c:v>доля несоответствующих проб по сан-бак показателям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axId val="96614272"/>
        <c:axId val="96615808"/>
      </c:barChart>
      <c:catAx>
        <c:axId val="96614272"/>
        <c:scaling>
          <c:orientation val="minMax"/>
        </c:scaling>
        <c:axPos val="b"/>
        <c:numFmt formatCode="General" sourceLinked="1"/>
        <c:tickLblPos val="nextTo"/>
        <c:crossAx val="96615808"/>
        <c:crosses val="autoZero"/>
        <c:auto val="1"/>
        <c:lblAlgn val="ctr"/>
        <c:lblOffset val="100"/>
      </c:catAx>
      <c:valAx>
        <c:axId val="96615808"/>
        <c:scaling>
          <c:orientation val="minMax"/>
        </c:scaling>
        <c:axPos val="l"/>
        <c:majorGridlines/>
        <c:numFmt formatCode="General" sourceLinked="1"/>
        <c:tickLblPos val="nextTo"/>
        <c:crossAx val="96614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66666666666665"/>
          <c:y val="0.36994219653179189"/>
          <c:w val="8.5000000000000006E-2"/>
          <c:h val="0.49710982658959535"/>
        </c:manualLayout>
      </c:layout>
    </c:legend>
    <c:plotVisOnly val="1"/>
    <c:dispBlanksAs val="gap"/>
  </c:chart>
  <c:externalData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sideWall>
      <c:spPr>
        <a:solidFill>
          <a:srgbClr val="FFFFFF"/>
        </a:solidFill>
      </c:spPr>
    </c:sideWall>
    <c:backWall>
      <c:spPr>
        <a:solidFill>
          <a:srgbClr val="FFFFFF"/>
        </a:solidFill>
      </c:spPr>
    </c:backWall>
    <c:plotArea>
      <c:layout/>
      <c:pie3DChart>
        <c:varyColors val="1"/>
        <c:ser>
          <c:idx val="0"/>
          <c:order val="0"/>
          <c:tx>
            <c:v>Количество</c:v>
          </c:tx>
          <c:dLbls>
            <c:showVal val="1"/>
            <c:showLeaderLines val="1"/>
          </c:dLbls>
          <c:cat>
            <c:strLit>
              <c:ptCount val="49"/>
              <c:pt idx="0">
                <c:v>Не указана,U07.1 Коронавирусная инфекция, вызванная вирусом COVID-19, вирус идентифицирован</c:v>
              </c:pt>
              <c:pt idx="1">
                <c:v>Не указана,U07.2 Коронавирусная инфекция, вызванная вирусом COVID-19, вирус не идентифицирован</c:v>
              </c:pt>
              <c:pt idx="2">
                <c:v>с. Азадоглы,U07.1 Коронавирусная инфекция, вызванная вирусом COVID-19, вирус идентифицирован</c:v>
              </c:pt>
              <c:pt idx="3">
                <c:v>с. Бильбиль-Казмаляр,U07.1 Коронавирусная инфекция, вызванная вирусом COVID-19, вирус идентифицирован</c:v>
              </c:pt>
              <c:pt idx="4">
                <c:v>с. Бут-Казмаляр,U07.1 Коронавирусная инфекция, вызванная вирусом COVID-19, вирус идентифицирован</c:v>
              </c:pt>
              <c:pt idx="5">
                <c:v>с. Гапцах,U07.1 Коронавирусная инфекция, вызванная вирусом COVID-19, вирус идентифицирован</c:v>
              </c:pt>
              <c:pt idx="6">
                <c:v>с. Гарах,U07.1 Коронавирусная инфекция, вызванная вирусом COVID-19, вирус идентифицирован</c:v>
              </c:pt>
              <c:pt idx="7">
                <c:v>с. Мака-Казмаляр,U07.1 Коронавирусная инфекция, вызванная вирусом COVID-19, вирус идентифицирован</c:v>
              </c:pt>
              <c:pt idx="8">
                <c:v>с. Гильяр,U07.1 Коронавирусная инфекция, вызванная вирусом COVID-19, вирус идентифицирован</c:v>
              </c:pt>
              <c:pt idx="9">
                <c:v>с. Газардкам-Казмаляр,U07.1 Коронавирусная инфекция, вызванная вирусом COVID-19, вирус идентифицирован</c:v>
              </c:pt>
              <c:pt idx="10">
                <c:v>с. Кчун-Казмаляр,U07.1 Коронавирусная инфекция, вызванная вирусом COVID-19, вирус идентифицирован</c:v>
              </c:pt>
              <c:pt idx="11">
                <c:v>с. Кабир-Казмаляр,U07.1 Коронавирусная инфекция, вызванная вирусом COVID-19, вирус идентифицирован</c:v>
              </c:pt>
              <c:pt idx="12">
                <c:v>с. Картас-Казмаляр,U07.1 Коронавирусная инфекция, вызванная вирусом COVID-19, вирус идентифицирован</c:v>
              </c:pt>
              <c:pt idx="13">
                <c:v>с. Джепель,U07.1 Коронавирусная инфекция, вызванная вирусом COVID-19, вирус идентифицирован</c:v>
              </c:pt>
              <c:pt idx="14">
                <c:v>с. Джепель,U07.2 Коронавирусная инфекция, вызванная вирусом COVID-19, вирус не идентифицирован</c:v>
              </c:pt>
              <c:pt idx="15">
                <c:v>с. Кирка,U07.1 Коронавирусная инфекция, вызванная вирусом COVID-19, вирус идентифицирован</c:v>
              </c:pt>
              <c:pt idx="16">
                <c:v>с. Хорель,U07.2 Коронавирусная инфекция, вызванная вирусом COVID-19, вирус не идентифицирован</c:v>
              </c:pt>
              <c:pt idx="17">
                <c:v>с. Куйсун,U07.1 Коронавирусная инфекция, вызванная вирусом COVID-19, вирус идентифицирован</c:v>
              </c:pt>
              <c:pt idx="18">
                <c:v>ул. 60 лет Октября,U07.1 Коронавирусная инфекция, вызванная вирусом COVID-19, вирус идентифицирован</c:v>
              </c:pt>
              <c:pt idx="19">
                <c:v>ул. Агашева,U07.1 Коронавирусная инфекция, вызванная вирусом COVID-19, вирус идентифицирован</c:v>
              </c:pt>
              <c:pt idx="20">
                <c:v>ул. Банковская,U07.1 Коронавирусная инфекция, вызванная вирусом COVID-19, вирус идентифицирован</c:v>
              </c:pt>
              <c:pt idx="21">
                <c:v>ул. Буйнакская,U07.1 Коронавирусная инфекция, вызванная вирусом COVID-19, вирус идентифицирован</c:v>
              </c:pt>
              <c:pt idx="22">
                <c:v>ул. Валентина Эмирова,U07.1 Коронавирусная инфекция, вызванная вирусом COVID-19, вирус идентифицирован</c:v>
              </c:pt>
              <c:pt idx="23">
                <c:v>ул. Кирова,U07.1 Коронавирусная инфекция, вызванная вирусом COVID-19, вирус идентифицирован</c:v>
              </c:pt>
              <c:pt idx="24">
                <c:v>ул. Комсомольская,COVID-19</c:v>
              </c:pt>
              <c:pt idx="25">
                <c:v>ул. Котрова,U07.1 Коронавирусная инфекция, вызванная вирусом COVID-19, вирус идентифицирован</c:v>
              </c:pt>
              <c:pt idx="26">
                <c:v>ул. Максима Горького,U07.1 Коронавирусная инфекция, вызванная вирусом COVID-19, вирус идентифицирован</c:v>
              </c:pt>
              <c:pt idx="27">
                <c:v>ул. Мира,U07.1 Коронавирусная инфекция, вызванная вирусом COVID-19, вирус идентифицирован</c:v>
              </c:pt>
              <c:pt idx="28">
                <c:v>ул. Октябрьская,U07.1 Коронавирусная инфекция, вызванная вирусом COVID-19, вирус идентифицирован</c:v>
              </c:pt>
              <c:pt idx="29">
                <c:v>пер. Азизбекова,U07.1 Коронавирусная инфекция, вызванная вирусом COVID-19, вирус идентифицирован</c:v>
              </c:pt>
              <c:pt idx="30">
                <c:v>ул. Советская,U07.1 Коронавирусная инфекция, вызванная вирусом COVID-19, вирус идентифицирован</c:v>
              </c:pt>
              <c:pt idx="31">
                <c:v>с. Тагиркент,U07.1 Коронавирусная инфекция, вызванная вирусом COVID-19, вирус идентифицирован</c:v>
              </c:pt>
              <c:pt idx="32">
                <c:v>с. Тагиркент,U07.2 Коронавирусная инфекция, вызванная вирусом COVID-19, вирус не идентифицирован</c:v>
              </c:pt>
              <c:pt idx="33">
                <c:v>с. Мугерган,U07.1 Коронавирусная инфекция, вызванная вирусом COVID-19, вирус идентифицирован</c:v>
              </c:pt>
              <c:pt idx="34">
                <c:v>с. Мугерган,U07.2 Коронавирусная инфекция, вызванная вирусом COVID-19, вирус не идентифицирован</c:v>
              </c:pt>
              <c:pt idx="35">
                <c:v>с. Новый Аул,U07.1 Коронавирусная инфекция, вызванная вирусом COVID-19, вирус идентифицирован</c:v>
              </c:pt>
              <c:pt idx="36">
                <c:v>с. Оружба,U07.1 Коронавирусная инфекция, вызванная вирусом COVID-19, вирус идентифицирован</c:v>
              </c:pt>
              <c:pt idx="37">
                <c:v>с. Яруквалар,U07.2 Коронавирусная инфекция, вызванная вирусом COVID-19, вирус не идентифицирован</c:v>
              </c:pt>
              <c:pt idx="38">
                <c:v>с. Самур,U07.1 Коронавирусная инфекция, вызванная вирусом COVID-19, вирус идентифицирован</c:v>
              </c:pt>
              <c:pt idx="39">
                <c:v>с. Самур,U07.2 Коронавирусная инфекция, вызванная вирусом COVID-19, вирус не идентифицирован</c:v>
              </c:pt>
              <c:pt idx="40">
                <c:v>с. Советское,U07.1 Коронавирусная инфекция, вызванная вирусом COVID-19, вирус идентифицирован</c:v>
              </c:pt>
              <c:pt idx="41">
                <c:v>с. Тагиркент-Казмаляр,U07.1 Коронавирусная инфекция, вызванная вирусом COVID-19, вирус идентифицирован</c:v>
              </c:pt>
              <c:pt idx="42">
                <c:v>с. Тагиркент-Казмаляр,U07.2 Коронавирусная инфекция, вызванная вирусом COVID-19, вирус не идентифицирован</c:v>
              </c:pt>
              <c:pt idx="43">
                <c:v>с. Хтун-Казмаляр,U07.1 Коронавирусная инфекция, вызванная вирусом COVID-19, вирус идентифицирован</c:v>
              </c:pt>
              <c:pt idx="44">
                <c:v>с. Чахчах-Казмаляр,U07.1 Коронавирусная инфекция, вызванная вирусом COVID-19, вирус идентифицирован</c:v>
              </c:pt>
              <c:pt idx="45">
                <c:v>с. Ходжа-Казмаляр,U07.1 Коронавирусная инфекция, вызванная вирусом COVID-19, вирус идентифицирован</c:v>
              </c:pt>
              <c:pt idx="46">
                <c:v>с. Целягюн,U07.1 Коронавирусная инфекция, вызванная вирусом COVID-19, вирус идентифицирован</c:v>
              </c:pt>
              <c:pt idx="47">
                <c:v>с. Целягюн,U07.2 Коронавирусная инфекция, вызванная вирусом COVID-19, вирус не идентифицирован</c:v>
              </c:pt>
              <c:pt idx="48">
                <c:v>с. Яраг-Казмаляр,U07.1 Коронавирусная инфекция, вызванная вирусом COVID-19, вирус идентифицирован</c:v>
              </c:pt>
            </c:strLit>
          </c:cat>
          <c:val>
            <c:numRef>
              <c:f>'[Книга1]Данные (3)'!$B$2:$B$50</c:f>
              <c:numCache>
                <c:formatCode>General</c:formatCode>
                <c:ptCount val="49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6</c:v>
                </c:pt>
                <c:pt idx="12">
                  <c:v>3</c:v>
                </c:pt>
                <c:pt idx="13">
                  <c:v>1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3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2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2</c:v>
                </c:pt>
                <c:pt idx="29">
                  <c:v>2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6</c:v>
                </c:pt>
                <c:pt idx="34">
                  <c:v>1</c:v>
                </c:pt>
                <c:pt idx="35">
                  <c:v>2</c:v>
                </c:pt>
                <c:pt idx="36">
                  <c:v>2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7</c:v>
                </c:pt>
                <c:pt idx="42">
                  <c:v>1</c:v>
                </c:pt>
                <c:pt idx="43">
                  <c:v>2</c:v>
                </c:pt>
                <c:pt idx="44">
                  <c:v>3</c:v>
                </c:pt>
                <c:pt idx="45">
                  <c:v>2</c:v>
                </c:pt>
                <c:pt idx="46">
                  <c:v>8</c:v>
                </c:pt>
                <c:pt idx="47">
                  <c:v>1</c:v>
                </c:pt>
                <c:pt idx="48">
                  <c:v>2</c:v>
                </c:pt>
              </c:numCache>
            </c:numRef>
          </c:val>
        </c:ser>
      </c:pie3DChart>
    </c:plotArea>
    <c:legend>
      <c:legendPos val="t"/>
    </c:legend>
    <c:plotVisOnly val="1"/>
    <c:dispBlanksAs val="zero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otX val="40"/>
      <c:hPercent val="30"/>
      <c:rotY val="30"/>
      <c:depthPercent val="100"/>
      <c:rAngAx val="1"/>
    </c:view3D>
    <c:plotArea>
      <c:layout>
        <c:manualLayout>
          <c:layoutTarget val="inner"/>
          <c:xMode val="edge"/>
          <c:yMode val="edge"/>
          <c:x val="6.7430243046244814E-2"/>
          <c:y val="3.4044821320411874E-2"/>
          <c:w val="0.9429072913873382"/>
          <c:h val="0.6800954572986208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РД</c:v>
                </c:pt>
              </c:strCache>
            </c:strRef>
          </c:tx>
          <c:dLbls>
            <c:dLbl>
              <c:idx val="0"/>
              <c:layout>
                <c:manualLayout>
                  <c:x val="5.5040023907744103E-3"/>
                  <c:y val="-0.143741215040432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2.2571422676522261E-4"/>
                  <c:y val="-0.141041834914866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7.0103660561091933E-3"/>
                  <c:y val="-0.1183890655494958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4.75</c:v>
                </c:pt>
                <c:pt idx="1">
                  <c:v>4.75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Магарам.р.</c:v>
                </c:pt>
              </c:strCache>
            </c:strRef>
          </c:tx>
          <c:dLbls>
            <c:dLbl>
              <c:idx val="0"/>
              <c:layout>
                <c:manualLayout>
                  <c:x val="1.5518191262018258E-2"/>
                  <c:y val="-8.45854836674740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885027898354422E-2"/>
                  <c:y val="-8.00635237242687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2.122431154060864E-2"/>
                  <c:y val="-0.1122345918587365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3.23</c:v>
                </c:pt>
                <c:pt idx="1">
                  <c:v>3.23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2.7579410591715085E-2"/>
                  <c:y val="-0.1200282957418785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9822627122638341E-2"/>
                  <c:y val="-0.1440304036514712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0575892676898076E-2"/>
                  <c:y val="-0.1323660203532250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gapDepth val="0"/>
        <c:shape val="box"/>
        <c:axId val="107868544"/>
        <c:axId val="107870080"/>
        <c:axId val="0"/>
      </c:bar3DChart>
      <c:catAx>
        <c:axId val="107868544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7870080"/>
        <c:crosses val="autoZero"/>
        <c:auto val="1"/>
        <c:lblAlgn val="ctr"/>
        <c:lblOffset val="100"/>
        <c:tickLblSkip val="1"/>
        <c:tickMarkSkip val="1"/>
      </c:catAx>
      <c:valAx>
        <c:axId val="10787008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78685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7944664031620717"/>
          <c:y val="0.89940828402366857"/>
          <c:w val="0.23517786561264817"/>
          <c:h val="0.10650887573964497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Y val="140"/>
      <c:perspective val="0"/>
    </c:view3D>
    <c:plotArea>
      <c:layout>
        <c:manualLayout>
          <c:layoutTarget val="inner"/>
          <c:xMode val="edge"/>
          <c:yMode val="edge"/>
          <c:x val="3.7405808967402733E-2"/>
          <c:y val="9.4029235831886368E-2"/>
          <c:w val="0.9063904282759655"/>
          <c:h val="0.847338372956457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363</c:v>
                </c:pt>
              </c:strCache>
            </c:strRef>
          </c:tx>
          <c:spPr>
            <a:solidFill>
              <a:srgbClr val="9999FF"/>
            </a:solidFill>
            <a:ln w="6138">
              <a:solidFill>
                <a:srgbClr val="000000"/>
              </a:solidFill>
              <a:prstDash val="solid"/>
            </a:ln>
          </c:spPr>
          <c:explosion val="22"/>
          <c:dPt>
            <c:idx val="0"/>
            <c:spPr>
              <a:pattFill prst="dashUpDiag">
                <a:fgClr>
                  <a:srgbClr val="993366"/>
                </a:fgClr>
                <a:bgClr>
                  <a:srgbClr val="CC99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pattFill prst="pct90">
                <a:fgClr>
                  <a:srgbClr val="C0C0C0"/>
                </a:fgClr>
                <a:bgClr>
                  <a:srgbClr val="FFFF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pattFill prst="diagBrick">
                <a:fgClr>
                  <a:srgbClr val="3366FF"/>
                </a:fgClr>
                <a:bgClr>
                  <a:srgbClr val="FFFF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pattFill prst="smGrid">
                <a:fgClr>
                  <a:srgbClr val="FF0000"/>
                </a:fgClr>
                <a:bgClr>
                  <a:srgbClr val="FFFF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pattFill prst="solidDmnd">
                <a:fgClr>
                  <a:srgbClr val="660066"/>
                </a:fgClr>
                <a:bgClr>
                  <a:srgbClr val="FFFFFF"/>
                </a:bgClr>
              </a:pattFill>
              <a:ln w="613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9.6002947638477595E-2"/>
                  <c:y val="0.14163291316980439"/>
                </c:manualLayout>
              </c:layout>
              <c:tx>
                <c:rich>
                  <a:bodyPr/>
                  <a:lstStyle/>
                  <a:p>
                    <a:pPr>
                      <a:defRPr sz="557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Бактериальная дизентерия
11
7,0%</a:t>
                    </a:r>
                  </a:p>
                </c:rich>
              </c:tx>
              <c:numFmt formatCode="0%" sourceLinked="0"/>
              <c:spPr>
                <a:noFill/>
                <a:ln w="25402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-0.19725228521192417"/>
                  <c:y val="2.2908575334835549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2.7384277982356441E-2"/>
                  <c:y val="-0.2202734203591785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9.4580869300054923E-2"/>
                  <c:y val="2.0735483340487727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55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Бактериальная дизентерия</c:v>
                </c:pt>
                <c:pt idx="1">
                  <c:v>ОКИ установленной этиологии</c:v>
                </c:pt>
                <c:pt idx="2">
                  <c:v>ОКИ неустановленной этиологии</c:v>
                </c:pt>
                <c:pt idx="4">
                  <c:v>Сальмонеллез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29</c:v>
                </c:pt>
                <c:pt idx="1">
                  <c:v>46.4</c:v>
                </c:pt>
                <c:pt idx="2">
                  <c:v>51.8</c:v>
                </c:pt>
                <c:pt idx="4">
                  <c:v>0.52</c:v>
                </c:pt>
              </c:numCache>
            </c:numRef>
          </c:val>
        </c:ser>
        <c:ser>
          <c:idx val="3"/>
          <c:order val="1"/>
          <c:tx>
            <c:strRef>
              <c:f>Sheet1!$A$14</c:f>
              <c:strCache>
                <c:ptCount val="1"/>
              </c:strCache>
            </c:strRef>
          </c:tx>
          <c:spPr>
            <a:solidFill>
              <a:srgbClr val="CCFFFF"/>
            </a:solidFill>
            <a:ln w="6138">
              <a:solidFill>
                <a:srgbClr val="000000"/>
              </a:solidFill>
              <a:prstDash val="solid"/>
            </a:ln>
          </c:spPr>
          <c:explosion val="22"/>
          <c:dPt>
            <c:idx val="0"/>
            <c:spPr>
              <a:solidFill>
                <a:srgbClr val="9999FF"/>
              </a:solid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613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613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38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Бактериальная дизентерия</c:v>
                </c:pt>
                <c:pt idx="1">
                  <c:v>ОКИ установленной этиологии</c:v>
                </c:pt>
                <c:pt idx="2">
                  <c:v>ОКИ неустановленной этиологии</c:v>
                </c:pt>
                <c:pt idx="4">
                  <c:v>Сальмонеллез</c:v>
                </c:pt>
              </c:strCache>
            </c:strRef>
          </c:cat>
          <c:val>
            <c:numRef>
              <c:f>Sheet1!$B$14:$F$14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  <c:showPercent val="1"/>
        </c:dLbls>
      </c:pie3DChart>
      <c:spPr>
        <a:solidFill>
          <a:srgbClr val="FFFFFF"/>
        </a:solidFill>
        <a:ln w="6138">
          <a:noFill/>
          <a:prstDash val="solid"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38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lineChart>
        <c:grouping val="stacked"/>
        <c:ser>
          <c:idx val="0"/>
          <c:order val="0"/>
          <c:tx>
            <c:v>Количество</c:v>
          </c:tx>
          <c:cat>
            <c:strLit>
              <c:ptCount val="11"/>
              <c:pt idx="0">
                <c:v>Не указана социальная группа,A04.0 Энтеропатогенная инфекция, вызванная Escherichia coli</c:v>
              </c:pt>
              <c:pt idx="1">
                <c:v>Неорганизованные дети,A04.0 Энтеропатогенная инфекция, вызванная Escherichia coli</c:v>
              </c:pt>
              <c:pt idx="2">
                <c:v>Неорганизованные дети,A04.1 Энтеротоксигенная инфекция, вызванная Escherichia coli</c:v>
              </c:pt>
              <c:pt idx="3">
                <c:v>Неорганизованные дети,A08.0 Ротавирусный энтерит</c:v>
              </c:pt>
              <c:pt idx="4">
                <c:v>Дети ДДУ,A08.0 Ротавирусный энтерит</c:v>
              </c:pt>
              <c:pt idx="5">
                <c:v>Школьники,A08.0 Ротавирусный энтерит</c:v>
              </c:pt>
              <c:pt idx="6">
                <c:v>Учащиеся средних специальных учреждений и ВУЗов,A04.0 Энтеропатогенная инфекция, вызванная Escherichia coli</c:v>
              </c:pt>
              <c:pt idx="7">
                <c:v>Военнослужащие,A08.0 Ротавирусный энтерит</c:v>
              </c:pt>
              <c:pt idx="8">
                <c:v>Безработные,A04.0 Энтеропатогенная инфекция, вызванная Escherichia coli</c:v>
              </c:pt>
              <c:pt idx="9">
                <c:v>Безработные,A08.0 Ротавирусный энтерит</c:v>
              </c:pt>
              <c:pt idx="10">
                <c:v>Пенсионеры,A04.0 Энтеропатогенная инфекция, вызванная Escherichia coli</c:v>
              </c:pt>
            </c:strLit>
          </c:cat>
          <c:val>
            <c:numRef>
              <c:f>'[Книга2]Данные (1)'!$B$2:$B$12</c:f>
              <c:numCache>
                <c:formatCode>General</c:formatCode>
                <c:ptCount val="11"/>
                <c:pt idx="0">
                  <c:v>1</c:v>
                </c:pt>
                <c:pt idx="1">
                  <c:v>24</c:v>
                </c:pt>
                <c:pt idx="2">
                  <c:v>9</c:v>
                </c:pt>
                <c:pt idx="3">
                  <c:v>34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3</c:v>
                </c:pt>
                <c:pt idx="9">
                  <c:v>1</c:v>
                </c:pt>
                <c:pt idx="10">
                  <c:v>2</c:v>
                </c:pt>
              </c:numCache>
            </c:numRef>
          </c:val>
        </c:ser>
        <c:marker val="1"/>
        <c:axId val="103197696"/>
        <c:axId val="108200704"/>
      </c:lineChart>
      <c:catAx>
        <c:axId val="103197696"/>
        <c:scaling>
          <c:orientation val="minMax"/>
        </c:scaling>
        <c:axPos val="b"/>
        <c:tickLblPos val="nextTo"/>
        <c:crossAx val="108200704"/>
        <c:crosses val="autoZero"/>
        <c:auto val="1"/>
        <c:lblAlgn val="ctr"/>
        <c:lblOffset val="100"/>
      </c:catAx>
      <c:valAx>
        <c:axId val="108200704"/>
        <c:scaling>
          <c:orientation val="minMax"/>
        </c:scaling>
        <c:axPos val="l"/>
        <c:majorGridlines/>
        <c:numFmt formatCode="General" sourceLinked="1"/>
        <c:tickLblPos val="nextTo"/>
        <c:crossAx val="103197696"/>
        <c:crosses val="autoZero"/>
        <c:crossBetween val="between"/>
      </c:valAx>
      <c:spPr>
        <a:solidFill>
          <a:srgbClr val="FFFFFF"/>
        </a:solidFill>
      </c:spPr>
    </c:plotArea>
    <c:legend>
      <c:legendPos val="t"/>
    </c:legend>
    <c:plotVisOnly val="1"/>
    <c:dispBlanksAs val="zero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perspective val="30"/>
    </c:view3D>
    <c:sideWall>
      <c:spPr>
        <a:solidFill>
          <a:srgbClr val="FFFFFF"/>
        </a:solidFill>
      </c:spPr>
    </c:sideWall>
    <c:backWall>
      <c:spPr>
        <a:solidFill>
          <a:srgbClr val="FFFFFF"/>
        </a:solidFill>
      </c:spPr>
    </c:backWall>
    <c:plotArea>
      <c:layout/>
      <c:pie3DChart>
        <c:varyColors val="1"/>
        <c:ser>
          <c:idx val="0"/>
          <c:order val="0"/>
          <c:tx>
            <c:v>Количество</c:v>
          </c:tx>
          <c:explosion val="25"/>
          <c:dLbls>
            <c:showVal val="1"/>
            <c:showLeaderLines val="1"/>
          </c:dLbls>
          <c:cat>
            <c:strLit>
              <c:ptCount val="5"/>
              <c:pt idx="0">
                <c:v>Неорганизованные дети</c:v>
              </c:pt>
              <c:pt idx="1">
                <c:v>Дети ДДУ</c:v>
              </c:pt>
              <c:pt idx="2">
                <c:v>Школьники</c:v>
              </c:pt>
              <c:pt idx="3">
                <c:v>Школьники общеобразовательных школ</c:v>
              </c:pt>
              <c:pt idx="4">
                <c:v>Безработные</c:v>
              </c:pt>
            </c:strLit>
          </c:cat>
          <c:val>
            <c:numRef>
              <c:f>'[Книга1]Данные (1)'!$B$2:$B$6</c:f>
              <c:numCache>
                <c:formatCode>General</c:formatCode>
                <c:ptCount val="5"/>
                <c:pt idx="0">
                  <c:v>38</c:v>
                </c:pt>
                <c:pt idx="1">
                  <c:v>3</c:v>
                </c:pt>
                <c:pt idx="2">
                  <c:v>8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</c:ser>
      </c:pie3DChart>
    </c:plotArea>
    <c:legend>
      <c:legendPos val="t"/>
    </c:legend>
    <c:plotVisOnly val="1"/>
    <c:dispBlanksAs val="zero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дети до 1 г</c:v>
                </c:pt>
                <c:pt idx="1">
                  <c:v>дети 1-2 г</c:v>
                </c:pt>
                <c:pt idx="2">
                  <c:v>дети3-6л</c:v>
                </c:pt>
                <c:pt idx="3">
                  <c:v>7-14л</c:v>
                </c:pt>
                <c:pt idx="4">
                  <c:v>15-19л</c:v>
                </c:pt>
                <c:pt idx="5">
                  <c:v>20 и старше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дети до 1 г</c:v>
                </c:pt>
                <c:pt idx="1">
                  <c:v>дети 1-2 г</c:v>
                </c:pt>
                <c:pt idx="2">
                  <c:v>дети3-6л</c:v>
                </c:pt>
                <c:pt idx="3">
                  <c:v>7-14л</c:v>
                </c:pt>
                <c:pt idx="4">
                  <c:v>15-19л</c:v>
                </c:pt>
                <c:pt idx="5">
                  <c:v>20 и старше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дети до 1 г</c:v>
                </c:pt>
                <c:pt idx="1">
                  <c:v>дети 1-2 г</c:v>
                </c:pt>
                <c:pt idx="2">
                  <c:v>дети3-6л</c:v>
                </c:pt>
                <c:pt idx="3">
                  <c:v>7-14л</c:v>
                </c:pt>
                <c:pt idx="4">
                  <c:v>15-19л</c:v>
                </c:pt>
                <c:pt idx="5">
                  <c:v>20 и старше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5</c:v>
                </c:pt>
              </c:numCache>
            </c:numRef>
          </c:val>
        </c:ser>
        <c:shape val="cone"/>
        <c:axId val="108243584"/>
        <c:axId val="108253568"/>
        <c:axId val="107959168"/>
      </c:bar3DChart>
      <c:catAx>
        <c:axId val="108243584"/>
        <c:scaling>
          <c:orientation val="minMax"/>
        </c:scaling>
        <c:axPos val="b"/>
        <c:tickLblPos val="nextTo"/>
        <c:crossAx val="108253568"/>
        <c:crosses val="autoZero"/>
        <c:auto val="1"/>
        <c:lblAlgn val="ctr"/>
        <c:lblOffset val="100"/>
      </c:catAx>
      <c:valAx>
        <c:axId val="108253568"/>
        <c:scaling>
          <c:orientation val="minMax"/>
        </c:scaling>
        <c:axPos val="l"/>
        <c:majorGridlines/>
        <c:numFmt formatCode="General" sourceLinked="1"/>
        <c:tickLblPos val="nextTo"/>
        <c:crossAx val="108243584"/>
        <c:crosses val="autoZero"/>
        <c:crossBetween val="between"/>
      </c:valAx>
      <c:serAx>
        <c:axId val="107959168"/>
        <c:scaling>
          <c:orientation val="minMax"/>
        </c:scaling>
        <c:axPos val="b"/>
        <c:tickLblPos val="nextTo"/>
        <c:crossAx val="108253568"/>
        <c:crosses val="autoZero"/>
      </c:serAx>
    </c:plotArea>
    <c:legend>
      <c:legendPos val="r"/>
    </c:legend>
    <c:plotVisOnly val="1"/>
    <c:dispBlanksAs val="gap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711191335740074E-2"/>
          <c:y val="0.10596026490066229"/>
          <c:w val="0.6534296028881097"/>
          <c:h val="0.668874172185449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неорганизованные дети</c:v>
                </c:pt>
              </c:strCache>
            </c:strRef>
          </c:tx>
          <c:spPr>
            <a:solidFill>
              <a:srgbClr val="9999FF"/>
            </a:solidFill>
            <a:ln w="8997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учащиеся школ</c:v>
                </c:pt>
              </c:strCache>
            </c:strRef>
          </c:tx>
          <c:spPr>
            <a:solidFill>
              <a:srgbClr val="993366"/>
            </a:solidFill>
            <a:ln w="8997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студент</c:v>
                </c:pt>
              </c:strCache>
            </c:strRef>
          </c:tx>
          <c:spPr>
            <a:solidFill>
              <a:srgbClr val="FFFFCC"/>
            </a:solidFill>
            <a:ln w="8997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пенсионеры</c:v>
                </c:pt>
              </c:strCache>
            </c:strRef>
          </c:tx>
          <c:spPr>
            <a:solidFill>
              <a:srgbClr val="CCFFFF"/>
            </a:solidFill>
            <a:ln w="8997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неработающие</c:v>
                </c:pt>
              </c:strCache>
            </c:strRef>
          </c:tx>
          <c:spPr>
            <a:solidFill>
              <a:srgbClr val="660066"/>
            </a:solidFill>
            <a:ln w="8997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gapDepth val="0"/>
        <c:shape val="box"/>
        <c:axId val="108338560"/>
        <c:axId val="108352640"/>
        <c:axId val="0"/>
      </c:bar3DChart>
      <c:catAx>
        <c:axId val="108338560"/>
        <c:scaling>
          <c:orientation val="minMax"/>
        </c:scaling>
        <c:axPos val="b"/>
        <c:numFmt formatCode="General" sourceLinked="1"/>
        <c:tickLblPos val="low"/>
        <c:spPr>
          <a:ln w="22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352640"/>
        <c:crosses val="autoZero"/>
        <c:auto val="1"/>
        <c:lblAlgn val="ctr"/>
        <c:lblOffset val="100"/>
        <c:tickLblSkip val="1"/>
        <c:tickMarkSkip val="1"/>
      </c:catAx>
      <c:valAx>
        <c:axId val="108352640"/>
        <c:scaling>
          <c:orientation val="minMax"/>
        </c:scaling>
        <c:axPos val="l"/>
        <c:majorGridlines>
          <c:spPr>
            <a:ln w="224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4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3385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122994652406746"/>
          <c:y val="0.20300751879699291"/>
          <c:w val="0.27985739750445893"/>
          <c:h val="0.72180451127820111"/>
        </c:manualLayout>
      </c:layout>
      <c:spPr>
        <a:noFill/>
        <a:ln w="2249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6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perspective val="30"/>
    </c:view3D>
    <c:sideWall>
      <c:spPr>
        <a:solidFill>
          <a:srgbClr val="FFFFFF"/>
        </a:solidFill>
      </c:spPr>
    </c:sideWall>
    <c:backWall>
      <c:spPr>
        <a:solidFill>
          <a:srgbClr val="FFFFFF"/>
        </a:solidFill>
      </c:spPr>
    </c:backWall>
    <c:plotArea>
      <c:layout/>
      <c:pie3DChart>
        <c:varyColors val="1"/>
        <c:ser>
          <c:idx val="0"/>
          <c:order val="0"/>
          <c:tx>
            <c:v>Количество</c:v>
          </c:tx>
          <c:explosion val="25"/>
          <c:dLbls>
            <c:showVal val="1"/>
            <c:showLeaderLines val="1"/>
          </c:dLbls>
          <c:cat>
            <c:strLit>
              <c:ptCount val="55"/>
              <c:pt idx="0">
                <c:v>2 года</c:v>
              </c:pt>
              <c:pt idx="1">
                <c:v>2 года 2 месяца</c:v>
              </c:pt>
              <c:pt idx="2">
                <c:v>2 года 7 месяцев</c:v>
              </c:pt>
              <c:pt idx="3">
                <c:v>3 года 10 месяцев</c:v>
              </c:pt>
              <c:pt idx="4">
                <c:v>4 года</c:v>
              </c:pt>
              <c:pt idx="5">
                <c:v>5 лет</c:v>
              </c:pt>
              <c:pt idx="6">
                <c:v>6 лет</c:v>
              </c:pt>
              <c:pt idx="7">
                <c:v>7 лет</c:v>
              </c:pt>
              <c:pt idx="8">
                <c:v>8 лет</c:v>
              </c:pt>
              <c:pt idx="9">
                <c:v>9 лет</c:v>
              </c:pt>
              <c:pt idx="10">
                <c:v>10 лет</c:v>
              </c:pt>
              <c:pt idx="11">
                <c:v>12 лет</c:v>
              </c:pt>
              <c:pt idx="12">
                <c:v>13 лет</c:v>
              </c:pt>
              <c:pt idx="13">
                <c:v>14 лет</c:v>
              </c:pt>
              <c:pt idx="14">
                <c:v>15 лет</c:v>
              </c:pt>
              <c:pt idx="15">
                <c:v>16 лет</c:v>
              </c:pt>
              <c:pt idx="16">
                <c:v>17 лет</c:v>
              </c:pt>
              <c:pt idx="17">
                <c:v>18 лет</c:v>
              </c:pt>
              <c:pt idx="18">
                <c:v>19 лет</c:v>
              </c:pt>
              <c:pt idx="19">
                <c:v>20 лет</c:v>
              </c:pt>
              <c:pt idx="20">
                <c:v>21 год</c:v>
              </c:pt>
              <c:pt idx="21">
                <c:v>24 года</c:v>
              </c:pt>
              <c:pt idx="22">
                <c:v>25 лет</c:v>
              </c:pt>
              <c:pt idx="23">
                <c:v>26 лет</c:v>
              </c:pt>
              <c:pt idx="24">
                <c:v>28 лет</c:v>
              </c:pt>
              <c:pt idx="25">
                <c:v>29 лет</c:v>
              </c:pt>
              <c:pt idx="26">
                <c:v>30 лет</c:v>
              </c:pt>
              <c:pt idx="27">
                <c:v>31 год</c:v>
              </c:pt>
              <c:pt idx="28">
                <c:v>32 года</c:v>
              </c:pt>
              <c:pt idx="29">
                <c:v>33 года</c:v>
              </c:pt>
              <c:pt idx="30">
                <c:v>34 года</c:v>
              </c:pt>
              <c:pt idx="31">
                <c:v>35 лет</c:v>
              </c:pt>
              <c:pt idx="32">
                <c:v>37 лет</c:v>
              </c:pt>
              <c:pt idx="33">
                <c:v>40 лет</c:v>
              </c:pt>
              <c:pt idx="34">
                <c:v>42 года</c:v>
              </c:pt>
              <c:pt idx="35">
                <c:v>46 лет</c:v>
              </c:pt>
              <c:pt idx="36">
                <c:v>48 лет</c:v>
              </c:pt>
              <c:pt idx="37">
                <c:v>49 лет</c:v>
              </c:pt>
              <c:pt idx="38">
                <c:v>51 год</c:v>
              </c:pt>
              <c:pt idx="39">
                <c:v>52 года</c:v>
              </c:pt>
              <c:pt idx="40">
                <c:v>53 года</c:v>
              </c:pt>
              <c:pt idx="41">
                <c:v>55 лет</c:v>
              </c:pt>
              <c:pt idx="42">
                <c:v>56 лет</c:v>
              </c:pt>
              <c:pt idx="43">
                <c:v>58 лет</c:v>
              </c:pt>
              <c:pt idx="44">
                <c:v>59 лет</c:v>
              </c:pt>
              <c:pt idx="45">
                <c:v>60 лет</c:v>
              </c:pt>
              <c:pt idx="46">
                <c:v>62 года</c:v>
              </c:pt>
              <c:pt idx="47">
                <c:v>63 года</c:v>
              </c:pt>
              <c:pt idx="48">
                <c:v>64 года</c:v>
              </c:pt>
              <c:pt idx="49">
                <c:v>67 лет</c:v>
              </c:pt>
              <c:pt idx="50">
                <c:v>68 лет</c:v>
              </c:pt>
              <c:pt idx="51">
                <c:v>70 лет</c:v>
              </c:pt>
              <c:pt idx="52">
                <c:v>78 лет</c:v>
              </c:pt>
              <c:pt idx="53">
                <c:v>79 лет</c:v>
              </c:pt>
              <c:pt idx="54">
                <c:v>83 года</c:v>
              </c:pt>
            </c:strLit>
          </c:cat>
          <c:val>
            <c:numRef>
              <c:f>'[Книга1]Данные (5)'!$B$2:$B$56</c:f>
              <c:numCache>
                <c:formatCode>General</c:formatCode>
                <c:ptCount val="5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6</c:v>
                </c:pt>
                <c:pt idx="8">
                  <c:v>4</c:v>
                </c:pt>
                <c:pt idx="9">
                  <c:v>4</c:v>
                </c:pt>
                <c:pt idx="10">
                  <c:v>5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1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3</c:v>
                </c:pt>
                <c:pt idx="21">
                  <c:v>1</c:v>
                </c:pt>
                <c:pt idx="22">
                  <c:v>3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2</c:v>
                </c:pt>
                <c:pt idx="28">
                  <c:v>1</c:v>
                </c:pt>
                <c:pt idx="29">
                  <c:v>3</c:v>
                </c:pt>
                <c:pt idx="30">
                  <c:v>2</c:v>
                </c:pt>
                <c:pt idx="31">
                  <c:v>1</c:v>
                </c:pt>
                <c:pt idx="32">
                  <c:v>1</c:v>
                </c:pt>
                <c:pt idx="33">
                  <c:v>3</c:v>
                </c:pt>
                <c:pt idx="34">
                  <c:v>1</c:v>
                </c:pt>
                <c:pt idx="35">
                  <c:v>1</c:v>
                </c:pt>
                <c:pt idx="36">
                  <c:v>3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6</c:v>
                </c:pt>
                <c:pt idx="41">
                  <c:v>1</c:v>
                </c:pt>
                <c:pt idx="42">
                  <c:v>1</c:v>
                </c:pt>
                <c:pt idx="43">
                  <c:v>4</c:v>
                </c:pt>
                <c:pt idx="44">
                  <c:v>1</c:v>
                </c:pt>
                <c:pt idx="45">
                  <c:v>2</c:v>
                </c:pt>
                <c:pt idx="46">
                  <c:v>1</c:v>
                </c:pt>
                <c:pt idx="47">
                  <c:v>1</c:v>
                </c:pt>
                <c:pt idx="48">
                  <c:v>2</c:v>
                </c:pt>
                <c:pt idx="49">
                  <c:v>1</c:v>
                </c:pt>
                <c:pt idx="50">
                  <c:v>1</c:v>
                </c:pt>
                <c:pt idx="51">
                  <c:v>2</c:v>
                </c:pt>
                <c:pt idx="52">
                  <c:v>1</c:v>
                </c:pt>
                <c:pt idx="53">
                  <c:v>2</c:v>
                </c:pt>
                <c:pt idx="54">
                  <c:v>1</c:v>
                </c:pt>
              </c:numCache>
            </c:numRef>
          </c:val>
        </c:ser>
      </c:pie3DChart>
    </c:plotArea>
    <c:legend>
      <c:legendPos val="t"/>
    </c:legend>
    <c:plotVisOnly val="1"/>
    <c:dispBlanksAs val="zero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lineChart>
        <c:grouping val="stacked"/>
        <c:ser>
          <c:idx val="0"/>
          <c:order val="0"/>
          <c:tx>
            <c:v>Количество</c:v>
          </c:tx>
          <c:cat>
            <c:strLit>
              <c:ptCount val="6"/>
              <c:pt idx="0">
                <c:v>Неорганизованные дети</c:v>
              </c:pt>
              <c:pt idx="1">
                <c:v>Школьники</c:v>
              </c:pt>
              <c:pt idx="2">
                <c:v>Работающее население</c:v>
              </c:pt>
              <c:pt idx="3">
                <c:v>Врачи</c:v>
              </c:pt>
              <c:pt idx="4">
                <c:v>Безработные</c:v>
              </c:pt>
              <c:pt idx="5">
                <c:v>Пенсионеры</c:v>
              </c:pt>
            </c:strLit>
          </c:cat>
          <c:val>
            <c:numRef>
              <c:f>'[Книга1]Данные (4)'!$B$2:$B$7</c:f>
              <c:numCache>
                <c:formatCode>General</c:formatCode>
                <c:ptCount val="6"/>
                <c:pt idx="0">
                  <c:v>16</c:v>
                </c:pt>
                <c:pt idx="1">
                  <c:v>26</c:v>
                </c:pt>
                <c:pt idx="2">
                  <c:v>10</c:v>
                </c:pt>
                <c:pt idx="3">
                  <c:v>1</c:v>
                </c:pt>
                <c:pt idx="4">
                  <c:v>45</c:v>
                </c:pt>
                <c:pt idx="5">
                  <c:v>10</c:v>
                </c:pt>
              </c:numCache>
            </c:numRef>
          </c:val>
        </c:ser>
        <c:marker val="1"/>
        <c:axId val="108435328"/>
        <c:axId val="108436864"/>
      </c:lineChart>
      <c:catAx>
        <c:axId val="108435328"/>
        <c:scaling>
          <c:orientation val="minMax"/>
        </c:scaling>
        <c:axPos val="b"/>
        <c:tickLblPos val="nextTo"/>
        <c:crossAx val="108436864"/>
        <c:crosses val="autoZero"/>
        <c:auto val="1"/>
        <c:lblAlgn val="ctr"/>
        <c:lblOffset val="100"/>
      </c:catAx>
      <c:valAx>
        <c:axId val="108436864"/>
        <c:scaling>
          <c:orientation val="minMax"/>
        </c:scaling>
        <c:axPos val="l"/>
        <c:majorGridlines/>
        <c:numFmt formatCode="General" sourceLinked="1"/>
        <c:tickLblPos val="nextTo"/>
        <c:crossAx val="108435328"/>
        <c:crosses val="autoZero"/>
        <c:crossBetween val="between"/>
      </c:valAx>
      <c:spPr>
        <a:solidFill>
          <a:srgbClr val="FFFFFF"/>
        </a:solidFill>
      </c:spPr>
    </c:plotArea>
    <c:legend>
      <c:legendPos val="t"/>
    </c:legend>
    <c:plotVisOnly val="1"/>
    <c:dispBlanksAs val="zero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20"/>
      <c:perspective val="0"/>
    </c:view3D>
    <c:plotArea>
      <c:layout>
        <c:manualLayout>
          <c:layoutTarget val="inner"/>
          <c:xMode val="edge"/>
          <c:yMode val="edge"/>
          <c:x val="0.15797101449275391"/>
          <c:y val="9.160305343511449E-2"/>
          <c:w val="0.63142693186829268"/>
          <c:h val="0.6563594256600302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14</c:v>
                </c:pt>
              </c:strCache>
            </c:strRef>
          </c:tx>
          <c:spPr>
            <a:solidFill>
              <a:srgbClr val="9999FF"/>
            </a:solidFill>
            <a:ln w="7420">
              <a:solidFill>
                <a:srgbClr val="000000"/>
              </a:solidFill>
              <a:prstDash val="solid"/>
            </a:ln>
          </c:spPr>
          <c:explosion val="29"/>
          <c:dPt>
            <c:idx val="1"/>
            <c:spPr>
              <a:solidFill>
                <a:srgbClr val="993366"/>
              </a:solidFill>
              <a:ln w="742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pattFill prst="diagBrick">
                <a:fgClr>
                  <a:srgbClr val="0000FF"/>
                </a:fgClr>
                <a:bgClr>
                  <a:srgbClr val="FFFFFF"/>
                </a:bgClr>
              </a:pattFill>
              <a:ln w="742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42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pattFill prst="dkDnDiag">
                <a:fgClr>
                  <a:srgbClr val="660066"/>
                </a:fgClr>
                <a:bgClr>
                  <a:srgbClr val="FFFFFF"/>
                </a:bgClr>
              </a:pattFill>
              <a:ln w="742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742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7357843699129847E-2"/>
                  <c:y val="-5.8220779266092756E-3"/>
                </c:manualLayout>
              </c:layout>
              <c:dLblPos val="bestFit"/>
              <c:showVal val="1"/>
              <c:showPercent val="1"/>
            </c:dLbl>
            <c:dLbl>
              <c:idx val="1"/>
              <c:layout>
                <c:manualLayout>
                  <c:x val="-1.9596333519573461E-2"/>
                  <c:y val="0.10909297878947691"/>
                </c:manualLayout>
              </c:layout>
              <c:dLblPos val="bestFit"/>
              <c:showVal val="1"/>
              <c:showPercent val="1"/>
            </c:dLbl>
            <c:dLbl>
              <c:idx val="2"/>
              <c:layout>
                <c:manualLayout>
                  <c:x val="1.8474523738420474E-2"/>
                  <c:y val="6.5062996549235391E-2"/>
                </c:manualLayout>
              </c:layout>
              <c:dLblPos val="bestFit"/>
              <c:showVal val="1"/>
              <c:showPercent val="1"/>
            </c:dLbl>
            <c:dLbl>
              <c:idx val="3"/>
              <c:layout>
                <c:manualLayout>
                  <c:x val="6.0757885950109933E-2"/>
                  <c:y val="7.2958936228860127E-2"/>
                </c:manualLayout>
              </c:layout>
              <c:dLblPos val="bestFit"/>
              <c:showVal val="1"/>
              <c:showPercent val="1"/>
            </c:dLbl>
            <c:dLbl>
              <c:idx val="4"/>
              <c:layout>
                <c:manualLayout>
                  <c:x val="-5.3380529390192895E-2"/>
                  <c:y val="6.9110785692624521E-2"/>
                </c:manualLayout>
              </c:layout>
              <c:dLblPos val="bestFit"/>
              <c:showVal val="1"/>
              <c:showPercent val="1"/>
            </c:dLbl>
            <c:dLbl>
              <c:idx val="5"/>
              <c:layout>
                <c:manualLayout>
                  <c:x val="-1.3439688082100935E-2"/>
                  <c:y val="-0.1640194665411929"/>
                </c:manualLayout>
              </c:layout>
              <c:dLblPos val="bestFit"/>
              <c:showVal val="1"/>
              <c:showPercent val="1"/>
            </c:dLbl>
            <c:numFmt formatCode="0%" sourceLinked="0"/>
            <c:spPr>
              <a:solidFill>
                <a:srgbClr val="FFFFFF"/>
              </a:solidFill>
              <a:ln w="19784">
                <a:noFill/>
              </a:ln>
            </c:spPr>
            <c:txPr>
              <a:bodyPr/>
              <a:lstStyle/>
              <a:p>
                <a:pPr>
                  <a:defRPr sz="855" b="1" i="0" u="none" strike="noStrike" baseline="-2500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Sheet1!$B$1:$G$1</c:f>
              <c:strCache>
                <c:ptCount val="6"/>
                <c:pt idx="0">
                  <c:v>Старше 18л.</c:v>
                </c:pt>
                <c:pt idx="1">
                  <c:v>15-17л.</c:v>
                </c:pt>
                <c:pt idx="2">
                  <c:v>7-14л</c:v>
                </c:pt>
                <c:pt idx="3">
                  <c:v>До года</c:v>
                </c:pt>
                <c:pt idx="4">
                  <c:v>до 2 л.</c:v>
                </c:pt>
                <c:pt idx="5">
                  <c:v>3-6 л.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13</c:v>
                </c:pt>
                <c:pt idx="3">
                  <c:v>0</c:v>
                </c:pt>
                <c:pt idx="4">
                  <c:v>1</c:v>
                </c:pt>
                <c:pt idx="5">
                  <c:v>16</c:v>
                </c:pt>
              </c:numCache>
            </c:numRef>
          </c:val>
        </c:ser>
        <c:dLbls>
          <c:showVal val="1"/>
        </c:dLbls>
      </c:pie3DChart>
      <c:spPr>
        <a:solidFill>
          <a:srgbClr val="FFFFFF"/>
        </a:solidFill>
        <a:ln w="7420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9.005628517823723E-2"/>
          <c:y val="0.82911392405063256"/>
          <c:w val="0.64352720450281464"/>
          <c:h val="7.5949367088607597E-2"/>
        </c:manualLayout>
      </c:layout>
      <c:spPr>
        <a:solidFill>
          <a:srgbClr val="FFFFFF"/>
        </a:solidFill>
        <a:ln w="2473">
          <a:solidFill>
            <a:srgbClr val="000000"/>
          </a:solidFill>
          <a:prstDash val="solid"/>
        </a:ln>
      </c:spPr>
      <c:txPr>
        <a:bodyPr/>
        <a:lstStyle/>
        <a:p>
          <a:pPr>
            <a:defRPr sz="57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6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419243986254296E-2"/>
          <c:y val="8.241758241758243E-2"/>
          <c:w val="0.59278350515462908"/>
          <c:h val="0.777556960869833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исследовано проб по сан-хим показателям</c:v>
                </c:pt>
              </c:strCache>
            </c:strRef>
          </c:tx>
          <c:spPr>
            <a:solidFill>
              <a:srgbClr val="9999FF"/>
            </a:solidFill>
            <a:ln w="8336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</c:v>
                </c:pt>
                <c:pt idx="1">
                  <c:v>22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всего исследовано проб по микробиологическим показателям</c:v>
                </c:pt>
              </c:strCache>
            </c:strRef>
          </c:tx>
          <c:spPr>
            <a:solidFill>
              <a:srgbClr val="993366"/>
            </a:solidFill>
            <a:ln w="8336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94</c:v>
                </c:pt>
                <c:pt idx="1">
                  <c:v>32</c:v>
                </c:pt>
                <c:pt idx="2">
                  <c:v>81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всего исследовано проб на суммарную альфа-бета активность</c:v>
                </c:pt>
              </c:strCache>
            </c:strRef>
          </c:tx>
          <c:spPr>
            <a:solidFill>
              <a:srgbClr val="FFFFCC"/>
            </a:solidFill>
            <a:ln w="8336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96742016"/>
        <c:axId val="96801152"/>
        <c:axId val="0"/>
      </c:bar3DChart>
      <c:catAx>
        <c:axId val="96742016"/>
        <c:scaling>
          <c:orientation val="minMax"/>
        </c:scaling>
        <c:axPos val="b"/>
        <c:numFmt formatCode="General" sourceLinked="1"/>
        <c:tickLblPos val="low"/>
        <c:spPr>
          <a:ln w="20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801152"/>
        <c:crosses val="autoZero"/>
        <c:auto val="1"/>
        <c:lblAlgn val="ctr"/>
        <c:lblOffset val="100"/>
        <c:tickLblSkip val="1"/>
        <c:tickMarkSkip val="1"/>
      </c:catAx>
      <c:valAx>
        <c:axId val="96801152"/>
        <c:scaling>
          <c:orientation val="minMax"/>
        </c:scaling>
        <c:axPos val="l"/>
        <c:majorGridlines>
          <c:spPr>
            <a:ln w="20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0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742016"/>
        <c:crosses val="autoZero"/>
        <c:crossBetween val="between"/>
      </c:valAx>
      <c:spPr>
        <a:noFill/>
        <a:ln w="25450">
          <a:noFill/>
        </a:ln>
      </c:spPr>
    </c:plotArea>
    <c:legend>
      <c:legendPos val="r"/>
      <c:layout>
        <c:manualLayout>
          <c:xMode val="edge"/>
          <c:yMode val="edge"/>
          <c:x val="0.67259792956744979"/>
          <c:y val="5.5397196972000344E-2"/>
          <c:w val="0.32206399013665205"/>
          <c:h val="0.80174566017085902"/>
        </c:manualLayout>
      </c:layout>
      <c:spPr>
        <a:noFill/>
        <a:ln w="2084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hPercent val="27"/>
      <c:depthPercent val="500"/>
      <c:rAngAx val="1"/>
    </c:view3D>
    <c:floor>
      <c:spPr>
        <a:noFill/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0336097522694445E-2"/>
          <c:y val="8.3519257767197722E-2"/>
          <c:w val="0.76564396892248965"/>
          <c:h val="0.696201672465369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энтеробиоз по контингенту все жители</c:v>
                </c:pt>
              </c:strCache>
            </c:strRef>
          </c:tx>
          <c:spPr>
            <a:solidFill>
              <a:srgbClr val="CC99FF"/>
            </a:solidFill>
            <a:ln w="915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4714012943727773E-2"/>
                  <c:y val="-6.1979130982714147E-2"/>
                </c:manualLayout>
              </c:layout>
              <c:showVal val="1"/>
            </c:dLbl>
            <c:dLbl>
              <c:idx val="1"/>
              <c:layout>
                <c:manualLayout>
                  <c:x val="6.9515297876177523E-2"/>
                  <c:y val="-6.1146858270216847E-2"/>
                </c:manualLayout>
              </c:layout>
              <c:showVal val="1"/>
            </c:dLbl>
            <c:dLbl>
              <c:idx val="2"/>
              <c:layout>
                <c:manualLayout>
                  <c:x val="5.7593720105308673E-2"/>
                  <c:y val="-3.8855767235192497E-2"/>
                </c:manualLayout>
              </c:layout>
              <c:showVal val="1"/>
            </c:dLbl>
            <c:spPr>
              <a:noFill/>
              <a:ln w="24871">
                <a:noFill/>
              </a:ln>
            </c:spPr>
            <c:txPr>
              <a:bodyPr/>
              <a:lstStyle/>
              <a:p>
                <a:pPr>
                  <a:defRPr sz="57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3"/>
                <c:pt idx="0">
                  <c:v>1.61</c:v>
                </c:pt>
                <c:pt idx="1">
                  <c:v>1.61</c:v>
                </c:pt>
                <c:pt idx="2">
                  <c:v>4.46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дети до 14 лет</c:v>
                </c:pt>
              </c:strCache>
            </c:strRef>
          </c:tx>
          <c:spPr>
            <a:solidFill>
              <a:srgbClr val="FFFF99"/>
            </a:solidFill>
            <a:ln w="915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8738869863201431E-2"/>
                  <c:y val="-3.913579614075708E-2"/>
                </c:manualLayout>
              </c:layout>
              <c:showVal val="1"/>
            </c:dLbl>
            <c:dLbl>
              <c:idx val="1"/>
              <c:layout>
                <c:manualLayout>
                  <c:x val="4.5220827064558947E-2"/>
                  <c:y val="-3.1193929831492398E-2"/>
                </c:manualLayout>
              </c:layout>
              <c:showVal val="1"/>
            </c:dLbl>
            <c:dLbl>
              <c:idx val="2"/>
              <c:layout>
                <c:manualLayout>
                  <c:x val="4.3383282907134932E-2"/>
                  <c:y val="-7.0164131595332094E-2"/>
                </c:manualLayout>
              </c:layout>
              <c:showVal val="1"/>
            </c:dLbl>
            <c:spPr>
              <a:noFill/>
              <a:ln w="24871">
                <a:noFill/>
              </a:ln>
            </c:spPr>
            <c:txPr>
              <a:bodyPr/>
              <a:lstStyle/>
              <a:p>
                <a:pPr>
                  <a:defRPr sz="57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3"/>
                <c:pt idx="0">
                  <c:v>1.61</c:v>
                </c:pt>
                <c:pt idx="1">
                  <c:v>1</c:v>
                </c:pt>
                <c:pt idx="2">
                  <c:v>4.4800000000000004</c:v>
                </c:pt>
              </c:numCache>
            </c:numRef>
          </c:val>
        </c:ser>
        <c:gapDepth val="0"/>
        <c:shape val="box"/>
        <c:axId val="108496768"/>
        <c:axId val="108498304"/>
        <c:axId val="0"/>
      </c:bar3DChart>
      <c:catAx>
        <c:axId val="108496768"/>
        <c:scaling>
          <c:orientation val="minMax"/>
        </c:scaling>
        <c:axPos val="b"/>
        <c:numFmt formatCode="General" sourceLinked="1"/>
        <c:tickLblPos val="low"/>
        <c:spPr>
          <a:ln w="22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8498304"/>
        <c:crosses val="autoZero"/>
        <c:auto val="1"/>
        <c:lblAlgn val="ctr"/>
        <c:lblOffset val="100"/>
        <c:tickLblSkip val="1"/>
        <c:tickMarkSkip val="1"/>
      </c:catAx>
      <c:valAx>
        <c:axId val="108498304"/>
        <c:scaling>
          <c:orientation val="minMax"/>
        </c:scaling>
        <c:axPos val="l"/>
        <c:numFmt formatCode="General" sourceLinked="1"/>
        <c:tickLblPos val="nextTo"/>
        <c:spPr>
          <a:ln w="22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8496768"/>
        <c:crosses val="autoZero"/>
        <c:crossBetween val="between"/>
      </c:valAx>
      <c:spPr>
        <a:noFill/>
        <a:ln w="24871">
          <a:noFill/>
        </a:ln>
      </c:spPr>
    </c:plotArea>
    <c:legend>
      <c:legendPos val="r"/>
      <c:layout>
        <c:manualLayout>
          <c:xMode val="edge"/>
          <c:yMode val="edge"/>
          <c:x val="0.76181102362205044"/>
          <c:y val="0.19819819819819906"/>
          <c:w val="0.23425196850393701"/>
          <c:h val="0.61261261261261601"/>
        </c:manualLayout>
      </c:layout>
      <c:spPr>
        <a:solidFill>
          <a:srgbClr val="FFFFFF"/>
        </a:solidFill>
        <a:ln w="2295">
          <a:solidFill>
            <a:srgbClr val="000000"/>
          </a:solidFill>
          <a:prstDash val="solid"/>
        </a:ln>
      </c:spPr>
      <c:txPr>
        <a:bodyPr/>
        <a:lstStyle/>
        <a:p>
          <a:pPr>
            <a:defRPr sz="652" b="0" i="0" u="none" strike="noStrike" baseline="0">
              <a:solidFill>
                <a:srgbClr val="000000"/>
              </a:solidFill>
              <a:latin typeface="+mn-lt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57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939914163090127E-2"/>
          <c:y val="0.12637362637362218"/>
          <c:w val="0.68240343347639565"/>
          <c:h val="0.714285714285714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аскаридоз </c:v>
                </c:pt>
              </c:strCache>
            </c:strRef>
          </c:tx>
          <c:spPr>
            <a:solidFill>
              <a:srgbClr val="9999FF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58.4</c:v>
                </c:pt>
                <c:pt idx="1">
                  <c:v>58.290000000000013</c:v>
                </c:pt>
                <c:pt idx="2">
                  <c:v>58.290000000000013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трихоцефалез</c:v>
                </c:pt>
              </c:strCache>
            </c:strRef>
          </c:tx>
          <c:spPr>
            <a:solidFill>
              <a:srgbClr val="993366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тениаринхоз</c:v>
                </c:pt>
              </c:strCache>
            </c:strRef>
          </c:tx>
          <c:spPr>
            <a:solidFill>
              <a:srgbClr val="FFFFCC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энтеробиоз</c:v>
                </c:pt>
              </c:strCache>
            </c:strRef>
          </c:tx>
          <c:spPr>
            <a:solidFill>
              <a:srgbClr val="CCFFFF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1.61</c:v>
                </c:pt>
                <c:pt idx="1">
                  <c:v>4.46</c:v>
                </c:pt>
                <c:pt idx="2">
                  <c:v>4.46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эхинококкоз</c:v>
                </c:pt>
              </c:strCache>
            </c:strRef>
          </c:tx>
          <c:spPr>
            <a:solidFill>
              <a:srgbClr val="660066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1.6</c:v>
                </c:pt>
                <c:pt idx="1">
                  <c:v>1.6</c:v>
                </c:pt>
                <c:pt idx="2">
                  <c:v>1.6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гименолепидоз</c:v>
                </c:pt>
              </c:strCache>
            </c:strRef>
          </c:tx>
          <c:spPr>
            <a:solidFill>
              <a:srgbClr val="FF8080"/>
            </a:solidFill>
            <a:ln w="618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Sheet1!$B$7:$F$7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109798528"/>
        <c:axId val="109800064"/>
        <c:axId val="0"/>
      </c:bar3DChart>
      <c:catAx>
        <c:axId val="109798528"/>
        <c:scaling>
          <c:orientation val="minMax"/>
        </c:scaling>
        <c:axPos val="b"/>
        <c:numFmt formatCode="General" sourceLinked="1"/>
        <c:tickLblPos val="low"/>
        <c:spPr>
          <a:ln w="154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9800064"/>
        <c:crosses val="autoZero"/>
        <c:auto val="1"/>
        <c:lblAlgn val="ctr"/>
        <c:lblOffset val="100"/>
        <c:tickLblSkip val="1"/>
        <c:tickMarkSkip val="1"/>
      </c:catAx>
      <c:valAx>
        <c:axId val="109800064"/>
        <c:scaling>
          <c:orientation val="minMax"/>
        </c:scaling>
        <c:axPos val="l"/>
        <c:majorGridlines>
          <c:spPr>
            <a:ln w="154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54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9798528"/>
        <c:crosses val="autoZero"/>
        <c:crossBetween val="between"/>
      </c:valAx>
      <c:spPr>
        <a:noFill/>
        <a:ln w="24826">
          <a:noFill/>
        </a:ln>
      </c:spPr>
    </c:plotArea>
    <c:legend>
      <c:legendPos val="r"/>
      <c:layout>
        <c:manualLayout>
          <c:xMode val="edge"/>
          <c:yMode val="edge"/>
          <c:x val="0.76161616161616152"/>
          <c:y val="0.20408163265306123"/>
          <c:w val="0.22626262626262628"/>
          <c:h val="0.74489795918367796"/>
        </c:manualLayout>
      </c:layout>
      <c:spPr>
        <a:noFill/>
        <a:ln w="1545">
          <a:solidFill>
            <a:srgbClr val="000000"/>
          </a:solidFill>
          <a:prstDash val="solid"/>
        </a:ln>
      </c:spPr>
      <c:txPr>
        <a:bodyPr/>
        <a:lstStyle/>
        <a:p>
          <a:pPr>
            <a:defRPr sz="81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3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30"/>
      <c:depthPercent val="100"/>
      <c:rAngAx val="1"/>
    </c:view3D>
    <c:plotArea>
      <c:layout>
        <c:manualLayout>
          <c:layoutTarget val="inner"/>
          <c:xMode val="edge"/>
          <c:yMode val="edge"/>
          <c:x val="7.0212765957447895E-2"/>
          <c:y val="8.0882352941176724E-2"/>
          <c:w val="0.79148936170211837"/>
          <c:h val="0.67647058823529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139</c:v>
                </c:pt>
                <c:pt idx="1">
                  <c:v>58</c:v>
                </c:pt>
                <c:pt idx="2">
                  <c:v>155</c:v>
                </c:pt>
              </c:numCache>
            </c:numRef>
          </c:val>
        </c:ser>
        <c:gapDepth val="0"/>
        <c:shape val="box"/>
        <c:axId val="108493440"/>
        <c:axId val="109830528"/>
        <c:axId val="0"/>
      </c:bar3DChart>
      <c:catAx>
        <c:axId val="108493440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9830528"/>
        <c:crosses val="autoZero"/>
        <c:auto val="1"/>
        <c:lblAlgn val="ctr"/>
        <c:lblOffset val="100"/>
        <c:tickLblSkip val="1"/>
        <c:tickMarkSkip val="1"/>
      </c:catAx>
      <c:valAx>
        <c:axId val="10983052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8493440"/>
        <c:crosses val="autoZero"/>
        <c:crossBetween val="between"/>
      </c:valAx>
      <c:spPr>
        <a:noFill/>
        <a:ln w="27531">
          <a:noFill/>
        </a:ln>
      </c:spPr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2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285968028419166E-2"/>
          <c:y val="6.4676616915424021E-2"/>
          <c:w val="0.92895204262878373"/>
          <c:h val="0.4278606965174185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источники централизованного водоснабжения</c:v>
                </c:pt>
              </c:strCache>
            </c:strRef>
          </c:tx>
          <c:spPr>
            <a:solidFill>
              <a:srgbClr val="9999FF"/>
            </a:solidFill>
            <a:ln w="1351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распределительная сеть </c:v>
                </c:pt>
              </c:strCache>
            </c:strRef>
          </c:tx>
          <c:spPr>
            <a:solidFill>
              <a:srgbClr val="993366"/>
            </a:solidFill>
            <a:ln w="1351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94</c:v>
                </c:pt>
                <c:pt idx="1">
                  <c:v>32</c:v>
                </c:pt>
                <c:pt idx="2">
                  <c:v>81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нецентрализованное водоснабжение</c:v>
                </c:pt>
              </c:strCache>
            </c:strRef>
          </c:tx>
          <c:spPr>
            <a:solidFill>
              <a:srgbClr val="FFFFCC"/>
            </a:solidFill>
            <a:ln w="13512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9</c:v>
                </c:pt>
                <c:pt idx="1">
                  <c:v>4</c:v>
                </c:pt>
                <c:pt idx="2">
                  <c:v>17</c:v>
                </c:pt>
              </c:numCache>
            </c:numRef>
          </c:val>
        </c:ser>
        <c:gapDepth val="0"/>
        <c:shape val="box"/>
        <c:axId val="96611328"/>
        <c:axId val="96850688"/>
        <c:axId val="0"/>
      </c:bar3DChart>
      <c:catAx>
        <c:axId val="96611328"/>
        <c:scaling>
          <c:orientation val="minMax"/>
        </c:scaling>
        <c:axPos val="b"/>
        <c:numFmt formatCode="General" sourceLinked="1"/>
        <c:tickLblPos val="low"/>
        <c:spPr>
          <a:ln w="3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6850688"/>
        <c:crosses val="autoZero"/>
        <c:auto val="1"/>
        <c:lblAlgn val="ctr"/>
        <c:lblOffset val="100"/>
        <c:tickLblSkip val="1"/>
        <c:tickMarkSkip val="1"/>
      </c:catAx>
      <c:valAx>
        <c:axId val="96850688"/>
        <c:scaling>
          <c:orientation val="minMax"/>
        </c:scaling>
        <c:axPos val="l"/>
        <c:majorGridlines>
          <c:spPr>
            <a:ln w="33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661132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23707664884135474"/>
          <c:y val="0.66298342541436461"/>
          <c:w val="0.5222816399286988"/>
          <c:h val="0.34254143646408824"/>
        </c:manualLayout>
      </c:layout>
      <c:spPr>
        <a:noFill/>
        <a:ln w="3378">
          <a:solidFill>
            <a:srgbClr val="000000"/>
          </a:solidFill>
          <a:prstDash val="solid"/>
        </a:ln>
      </c:spPr>
      <c:txPr>
        <a:bodyPr/>
        <a:lstStyle/>
        <a:p>
          <a:pPr>
            <a:defRPr sz="85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93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 w="25399">
          <a:noFill/>
        </a:ln>
      </c:spPr>
      <c:txPr>
        <a:bodyPr/>
        <a:lstStyle/>
        <a:p>
          <a:pPr>
            <a:defRPr sz="713" b="0" i="0" baseline="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исследовано проб по микробиол. показателям</c:v>
                </c:pt>
              </c:strCache>
            </c:strRef>
          </c:tx>
          <c:explosion val="25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80</c:v>
                </c:pt>
                <c:pt idx="2">
                  <c:v>0</c:v>
                </c:pt>
              </c:numCache>
            </c:numRef>
          </c:val>
        </c:ser>
      </c:pie3D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8582677165354362"/>
          <c:y val="0.3629629629629671"/>
          <c:w val="9.6456692913385822E-2"/>
          <c:h val="0.53333333333333333"/>
        </c:manualLayout>
      </c:layout>
    </c:legend>
    <c:plotVisOnly val="1"/>
    <c:dispBlanksAs val="zero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7.6650158989866476E-2"/>
          <c:y val="6.1424728547935722E-2"/>
          <c:w val="0.58549077469212452"/>
          <c:h val="0.4950980712473229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обслед рабочих 
мест 
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58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72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55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микроклимат</c:v>
                </c:pt>
                <c:pt idx="1">
                  <c:v>электромагнитные поля</c:v>
                </c:pt>
                <c:pt idx="2">
                  <c:v>освещенность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149</c:v>
                </c:pt>
                <c:pt idx="1">
                  <c:v>0</c:v>
                </c:pt>
                <c:pt idx="2">
                  <c:v>149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не соот. рабочих мест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9,7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</a:t>
                    </a:r>
                    <a:r>
                      <a:rPr lang="ru-RU"/>
                      <a:t>2,9</a:t>
                    </a:r>
                    <a:endParaRPr lang="en-US"/>
                  </a:p>
                </c:rich>
              </c:tx>
              <c:spPr>
                <a:noFill/>
                <a:ln w="25388">
                  <a:noFill/>
                </a:ln>
              </c:spPr>
            </c:dLbl>
            <c:spPr>
              <a:noFill/>
              <a:ln w="25388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микроклимат</c:v>
                </c:pt>
                <c:pt idx="1">
                  <c:v>электромагнитные поля</c:v>
                </c:pt>
                <c:pt idx="2">
                  <c:v>освещенность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97116544"/>
        <c:axId val="97118080"/>
        <c:axId val="0"/>
      </c:bar3DChart>
      <c:catAx>
        <c:axId val="97116544"/>
        <c:scaling>
          <c:orientation val="minMax"/>
        </c:scaling>
        <c:axPos val="b"/>
        <c:numFmt formatCode="General" sourceLinked="1"/>
        <c:tickLblPos val="nextTo"/>
        <c:crossAx val="97118080"/>
        <c:crosses val="autoZero"/>
        <c:auto val="1"/>
        <c:lblAlgn val="ctr"/>
        <c:lblOffset val="100"/>
      </c:catAx>
      <c:valAx>
        <c:axId val="97118080"/>
        <c:scaling>
          <c:orientation val="minMax"/>
        </c:scaling>
        <c:axPos val="l"/>
        <c:majorGridlines/>
        <c:numFmt formatCode="General" sourceLinked="1"/>
        <c:tickLblPos val="nextTo"/>
        <c:crossAx val="97116544"/>
        <c:crosses val="autoZero"/>
        <c:crossBetween val="between"/>
      </c:valAx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69875222816399285"/>
          <c:y val="0.11574074074074119"/>
          <c:w val="0.25668449197861215"/>
          <c:h val="0.56481481481481755"/>
        </c:manualLayout>
      </c:layout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hPercent val="4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92797319932998"/>
          <c:y val="5.6277056277056266E-2"/>
          <c:w val="0.68676716917922642"/>
          <c:h val="0.674752778583378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РД</c:v>
                </c:pt>
              </c:strCache>
            </c:strRef>
          </c:tx>
          <c:spPr>
            <a:solidFill>
              <a:srgbClr val="9999FF"/>
            </a:solidFill>
            <a:ln w="12531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17</c:v>
                </c:pt>
                <c:pt idx="1">
                  <c:v>17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Магарамкентский район</c:v>
                </c:pt>
              </c:strCache>
            </c:strRef>
          </c:tx>
          <c:spPr>
            <a:solidFill>
              <a:srgbClr val="993366"/>
            </a:solidFill>
            <a:ln w="12531">
              <a:solidFill>
                <a:srgbClr val="000000"/>
              </a:solidFill>
              <a:prstDash val="solid"/>
            </a:ln>
          </c:spPr>
          <c:cat>
            <c:numRef>
              <c:f>Sheet1!$B$1:$D$1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30.9</c:v>
                </c:pt>
                <c:pt idx="1">
                  <c:v>30.9</c:v>
                </c:pt>
                <c:pt idx="2">
                  <c:v>30.7</c:v>
                </c:pt>
              </c:numCache>
            </c:numRef>
          </c:val>
        </c:ser>
        <c:shape val="box"/>
        <c:axId val="96887168"/>
        <c:axId val="96888704"/>
        <c:axId val="0"/>
      </c:bar3DChart>
      <c:catAx>
        <c:axId val="96887168"/>
        <c:scaling>
          <c:orientation val="minMax"/>
        </c:scaling>
        <c:axPos val="b"/>
        <c:numFmt formatCode="General" sourceLinked="1"/>
        <c:tickLblPos val="low"/>
        <c:spPr>
          <a:ln w="31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6888704"/>
        <c:crosses val="autoZero"/>
        <c:auto val="1"/>
        <c:lblAlgn val="ctr"/>
        <c:lblOffset val="100"/>
        <c:tickLblSkip val="1"/>
        <c:tickMarkSkip val="1"/>
      </c:catAx>
      <c:valAx>
        <c:axId val="96888704"/>
        <c:scaling>
          <c:orientation val="minMax"/>
        </c:scaling>
        <c:axPos val="l"/>
        <c:majorGridlines>
          <c:spPr>
            <a:ln w="313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6887168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layout>
        <c:manualLayout>
          <c:xMode val="edge"/>
          <c:yMode val="edge"/>
          <c:x val="0.80653820664603915"/>
          <c:y val="0.25108225108225291"/>
          <c:w val="0.14041617452268212"/>
          <c:h val="0.31168831168831335"/>
        </c:manualLayout>
      </c:layout>
      <c:spPr>
        <a:solidFill>
          <a:srgbClr val="FFFFFF"/>
        </a:solidFill>
        <a:ln w="3133">
          <a:solidFill>
            <a:srgbClr val="000000"/>
          </a:solidFill>
          <a:prstDash val="solid"/>
        </a:ln>
      </c:spPr>
      <c:txPr>
        <a:bodyPr/>
        <a:lstStyle/>
        <a:p>
          <a:pPr>
            <a:defRPr sz="7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8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0580771284630551E-2"/>
          <c:y val="3.8674033149171276E-2"/>
          <c:w val="0.84932488666833883"/>
          <c:h val="0.6969179378780624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1910">
              <a:solidFill>
                <a:srgbClr val="000000"/>
              </a:solidFill>
              <a:prstDash val="solid"/>
            </a:ln>
          </c:spPr>
          <c:explosion val="26"/>
          <c:dPt>
            <c:idx val="1"/>
            <c:spPr>
              <a:solidFill>
                <a:srgbClr val="993366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Lbls>
            <c:showVal val="1"/>
          </c:dLbls>
          <c:cat>
            <c:strRef>
              <c:f>Sheet1!$B$1:$E$1</c:f>
              <c:strCache>
                <c:ptCount val="4"/>
                <c:pt idx="0">
                  <c:v>дети до 1 года</c:v>
                </c:pt>
                <c:pt idx="1">
                  <c:v>дети 0-14 лет</c:v>
                </c:pt>
                <c:pt idx="2">
                  <c:v>подростки 15-17 лет</c:v>
                </c:pt>
                <c:pt idx="3">
                  <c:v>старше 18 лет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704</c:v>
                </c:pt>
                <c:pt idx="1">
                  <c:v>13620</c:v>
                </c:pt>
                <c:pt idx="2">
                  <c:v>2337</c:v>
                </c:pt>
                <c:pt idx="3">
                  <c:v>45641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910">
              <a:solidFill>
                <a:srgbClr val="000000"/>
              </a:solidFill>
              <a:prstDash val="solid"/>
            </a:ln>
          </c:spPr>
          <c:explosion val="26"/>
          <c:dPt>
            <c:idx val="0"/>
            <c:spPr>
              <a:solidFill>
                <a:srgbClr val="9999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дети до 1 года</c:v>
                </c:pt>
                <c:pt idx="1">
                  <c:v>дети 0-14 лет</c:v>
                </c:pt>
                <c:pt idx="2">
                  <c:v>подростки 15-17 лет</c:v>
                </c:pt>
                <c:pt idx="3">
                  <c:v>старше 18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910">
              <a:solidFill>
                <a:srgbClr val="000000"/>
              </a:solidFill>
              <a:prstDash val="solid"/>
            </a:ln>
          </c:spPr>
          <c:explosion val="26"/>
          <c:dPt>
            <c:idx val="0"/>
            <c:spPr>
              <a:solidFill>
                <a:srgbClr val="9999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91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дети до 1 года</c:v>
                </c:pt>
                <c:pt idx="1">
                  <c:v>дети 0-14 лет</c:v>
                </c:pt>
                <c:pt idx="2">
                  <c:v>подростки 15-17 лет</c:v>
                </c:pt>
                <c:pt idx="3">
                  <c:v>старше 18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191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2000000000000042E-2"/>
          <c:y val="0.77022206533912962"/>
          <c:w val="0.91522105517481289"/>
          <c:h val="0.17709904682967276"/>
        </c:manualLayout>
      </c:layout>
      <c:spPr>
        <a:noFill/>
        <a:ln w="2978">
          <a:solidFill>
            <a:srgbClr val="000000"/>
          </a:solidFill>
          <a:prstDash val="solid"/>
        </a:ln>
      </c:spPr>
      <c:txPr>
        <a:bodyPr/>
        <a:lstStyle/>
        <a:p>
          <a:pPr>
            <a:defRPr sz="68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0.539</cdr:x>
      <cdr:y>0.49825</cdr:y>
    </cdr:from>
    <cdr:to>
      <cdr:x>0.54775</cdr:x>
      <cdr:y>0.59275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981044" y="863741"/>
          <a:ext cx="47120" cy="1620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0.5385</cdr:x>
      <cdr:y>0.495</cdr:y>
    </cdr:from>
    <cdr:to>
      <cdr:x>0.547</cdr:x>
      <cdr:y>0.58775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981044" y="863741"/>
          <a:ext cx="47120" cy="1620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0.5275</cdr:x>
      <cdr:y>0.50425</cdr:y>
    </cdr:from>
    <cdr:to>
      <cdr:x>0.539</cdr:x>
      <cdr:y>0.6165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03833" y="726688"/>
          <a:ext cx="47977" cy="1618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5CB77-B937-4D18-87FB-6A86E270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102</Pages>
  <Words>27443</Words>
  <Characters>188778</Characters>
  <Application>Microsoft Office Word</Application>
  <DocSecurity>0</DocSecurity>
  <Lines>1573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состоянии санитарно – эпидемиологического благополучия населения в Магарамкентском районе в 2017 году</vt:lpstr>
    </vt:vector>
  </TitlesOfParts>
  <Company>SPecialiST RePack</Company>
  <LinksUpToDate>false</LinksUpToDate>
  <CharactersWithSpaces>215790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состоянии санитарно – эпидемиологического благополучия населения в Магарамкентском районе в 2017 году</dc:title>
  <dc:creator>1</dc:creator>
  <cp:lastModifiedBy>1</cp:lastModifiedBy>
  <cp:revision>2</cp:revision>
  <cp:lastPrinted>2022-02-15T07:41:00Z</cp:lastPrinted>
  <dcterms:created xsi:type="dcterms:W3CDTF">2022-02-18T13:14:00Z</dcterms:created>
  <dcterms:modified xsi:type="dcterms:W3CDTF">2022-02-18T13:14:00Z</dcterms:modified>
</cp:coreProperties>
</file>