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628A" w14:textId="77777777"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A40FE">
        <w:rPr>
          <w:rFonts w:ascii="Times New Roman" w:hAnsi="Times New Roman" w:cs="Times New Roman"/>
          <w:b/>
          <w:sz w:val="28"/>
          <w:szCs w:val="28"/>
        </w:rPr>
        <w:t>1</w:t>
      </w:r>
    </w:p>
    <w:p w14:paraId="75A65046" w14:textId="77777777"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</w:t>
      </w:r>
    </w:p>
    <w:p w14:paraId="08628F49" w14:textId="77777777"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</w:t>
      </w:r>
      <w:r w:rsidR="00947D54">
        <w:rPr>
          <w:rFonts w:ascii="Times New Roman" w:hAnsi="Times New Roman" w:cs="Times New Roman"/>
          <w:b/>
          <w:sz w:val="28"/>
          <w:szCs w:val="28"/>
        </w:rPr>
        <w:t xml:space="preserve"> и обра</w:t>
      </w:r>
      <w:r w:rsidR="00A00AE7">
        <w:rPr>
          <w:rFonts w:ascii="Times New Roman" w:hAnsi="Times New Roman" w:cs="Times New Roman"/>
          <w:b/>
          <w:sz w:val="28"/>
          <w:szCs w:val="28"/>
        </w:rPr>
        <w:t>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14:paraId="481F8EC1" w14:textId="77777777"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5488" w14:textId="77777777"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BDE1F" w14:textId="77777777"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1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0FE">
        <w:rPr>
          <w:rFonts w:ascii="Times New Roman" w:hAnsi="Times New Roman" w:cs="Times New Roman"/>
          <w:b/>
          <w:sz w:val="28"/>
          <w:szCs w:val="28"/>
        </w:rPr>
        <w:t>0</w:t>
      </w:r>
      <w:r w:rsidR="000179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>
        <w:rPr>
          <w:rFonts w:ascii="Times New Roman" w:hAnsi="Times New Roman" w:cs="Times New Roman"/>
          <w:b/>
          <w:sz w:val="28"/>
          <w:szCs w:val="28"/>
        </w:rPr>
        <w:t>.</w:t>
      </w:r>
      <w:r w:rsidR="00017934">
        <w:rPr>
          <w:rFonts w:ascii="Times New Roman" w:hAnsi="Times New Roman" w:cs="Times New Roman"/>
          <w:b/>
          <w:sz w:val="28"/>
          <w:szCs w:val="28"/>
        </w:rPr>
        <w:t>1</w:t>
      </w:r>
      <w:r w:rsidR="00AA40FE">
        <w:rPr>
          <w:rFonts w:ascii="Times New Roman" w:hAnsi="Times New Roman" w:cs="Times New Roman"/>
          <w:b/>
          <w:sz w:val="28"/>
          <w:szCs w:val="28"/>
        </w:rPr>
        <w:t>0</w:t>
      </w:r>
      <w:r w:rsidR="00565D87">
        <w:rPr>
          <w:rFonts w:ascii="Times New Roman" w:hAnsi="Times New Roman" w:cs="Times New Roman"/>
          <w:b/>
          <w:sz w:val="28"/>
          <w:szCs w:val="28"/>
        </w:rPr>
        <w:t>.201</w:t>
      </w:r>
      <w:r w:rsidR="00AA40FE">
        <w:rPr>
          <w:rFonts w:ascii="Times New Roman" w:hAnsi="Times New Roman" w:cs="Times New Roman"/>
          <w:b/>
          <w:sz w:val="28"/>
          <w:szCs w:val="28"/>
        </w:rPr>
        <w:t>9</w:t>
      </w:r>
      <w:r w:rsidR="00565D8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с.Магарамкент</w:t>
      </w:r>
    </w:p>
    <w:p w14:paraId="6A24F059" w14:textId="77777777"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25832A" w14:textId="77777777"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5AD44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14:paraId="2874B65D" w14:textId="77777777"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 М.Ю.</w:t>
      </w:r>
    </w:p>
    <w:p w14:paraId="2084CB27" w14:textId="77777777"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 П.Х.</w:t>
      </w:r>
    </w:p>
    <w:p w14:paraId="217267F1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A5B0C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члены общественного совета - 3 человек.</w:t>
      </w:r>
    </w:p>
    <w:p w14:paraId="5153B4AC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47181C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</w:t>
      </w:r>
      <w:r w:rsidR="0001793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97493AF" w14:textId="77777777" w:rsid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Селимов Э.Т. – директор </w:t>
      </w:r>
      <w:r w:rsidR="00017934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 xml:space="preserve">«Отдел культуры» </w:t>
      </w:r>
    </w:p>
    <w:p w14:paraId="78526C2C" w14:textId="77777777" w:rsidR="0095747B" w:rsidRDefault="0095747B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3399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14:paraId="0D0CDEC1" w14:textId="77777777" w:rsidR="0095747B" w:rsidRDefault="0095747B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CA54E0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A26E926" w14:textId="77777777" w:rsidR="00834D02" w:rsidRDefault="00834D02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1CB0D21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95747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C378EA" w14:textId="77777777"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027F41" w14:textId="77777777"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результатов независимой оценки качества </w:t>
      </w:r>
      <w:r w:rsidR="004F42FA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="009F6E7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79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5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42FA">
        <w:rPr>
          <w:rFonts w:ascii="Times New Roman" w:hAnsi="Times New Roman" w:cs="Times New Roman"/>
          <w:sz w:val="28"/>
          <w:szCs w:val="28"/>
        </w:rPr>
        <w:t>района «Магарамкентский район»</w:t>
      </w:r>
      <w:r w:rsidR="00B44DAB">
        <w:rPr>
          <w:rFonts w:ascii="Times New Roman" w:hAnsi="Times New Roman" w:cs="Times New Roman"/>
          <w:sz w:val="28"/>
          <w:szCs w:val="28"/>
        </w:rPr>
        <w:t>, проведенной в 201</w:t>
      </w:r>
      <w:r w:rsidR="00017934">
        <w:rPr>
          <w:rFonts w:ascii="Times New Roman" w:hAnsi="Times New Roman" w:cs="Times New Roman"/>
          <w:sz w:val="28"/>
          <w:szCs w:val="28"/>
        </w:rPr>
        <w:t>9</w:t>
      </w:r>
      <w:r w:rsidR="00B44D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2FA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1</w:t>
      </w:r>
      <w:r w:rsidR="004F42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D896B7" w14:textId="77777777" w:rsidR="00FB3399" w:rsidRPr="009E21B6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9E21B6" w:rsidRPr="009E21B6">
        <w:rPr>
          <w:rFonts w:ascii="Times New Roman" w:hAnsi="Times New Roman" w:cs="Times New Roman"/>
          <w:sz w:val="28"/>
          <w:szCs w:val="28"/>
        </w:rPr>
        <w:t>Утверждение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рейтинга </w:t>
      </w:r>
      <w:r w:rsidR="009E21B6" w:rsidRPr="009E21B6">
        <w:rPr>
          <w:rFonts w:ascii="Times New Roman" w:hAnsi="Times New Roman" w:cs="Times New Roman"/>
          <w:sz w:val="28"/>
          <w:szCs w:val="28"/>
        </w:rPr>
        <w:t xml:space="preserve">качества оказания услуг </w:t>
      </w:r>
      <w:r w:rsidRPr="009E21B6">
        <w:rPr>
          <w:rFonts w:ascii="Times New Roman" w:hAnsi="Times New Roman" w:cs="Times New Roman"/>
          <w:sz w:val="28"/>
          <w:szCs w:val="28"/>
        </w:rPr>
        <w:t>учреждени</w:t>
      </w:r>
      <w:r w:rsidR="009E21B6" w:rsidRPr="009E21B6">
        <w:rPr>
          <w:rFonts w:ascii="Times New Roman" w:hAnsi="Times New Roman" w:cs="Times New Roman"/>
          <w:sz w:val="28"/>
          <w:szCs w:val="28"/>
        </w:rPr>
        <w:t>ем</w:t>
      </w:r>
      <w:r w:rsidRPr="009E21B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5747B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Pr="009E21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«Магарамкентский район»</w:t>
      </w:r>
      <w:r w:rsidR="009E21B6" w:rsidRPr="009E21B6">
        <w:rPr>
          <w:rFonts w:ascii="Times New Roman" w:hAnsi="Times New Roman" w:cs="Times New Roman"/>
          <w:sz w:val="28"/>
          <w:szCs w:val="28"/>
        </w:rPr>
        <w:t>, оказывающим социальные услуги в сфере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Pr="009E21B6">
        <w:rPr>
          <w:rFonts w:ascii="Times New Roman" w:eastAsia="Calibri" w:hAnsi="Times New Roman" w:cs="Times New Roman"/>
          <w:sz w:val="28"/>
          <w:szCs w:val="28"/>
        </w:rPr>
        <w:t>независимой оценки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>, проведенной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>в 201</w:t>
      </w:r>
      <w:r w:rsidR="00017934" w:rsidRPr="009E21B6">
        <w:rPr>
          <w:rFonts w:ascii="Times New Roman" w:eastAsia="Calibri" w:hAnsi="Times New Roman" w:cs="Times New Roman"/>
          <w:sz w:val="28"/>
          <w:szCs w:val="28"/>
        </w:rPr>
        <w:t>9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9E21B6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2</w:t>
      </w:r>
      <w:r w:rsidRPr="009E21B6">
        <w:rPr>
          <w:rFonts w:ascii="Times New Roman" w:hAnsi="Times New Roman" w:cs="Times New Roman"/>
          <w:sz w:val="28"/>
          <w:szCs w:val="28"/>
        </w:rPr>
        <w:t>).</w:t>
      </w:r>
    </w:p>
    <w:p w14:paraId="011AA381" w14:textId="77777777" w:rsidR="00FB3399" w:rsidRDefault="00FB3399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Общественного совета по результатам проведения независимой оценки качества </w:t>
      </w:r>
      <w:r w:rsidR="004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учреждени</w:t>
      </w:r>
      <w:r w:rsidR="00B058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58DB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(</w:t>
      </w:r>
      <w:r w:rsidR="0089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FF481A" w14:textId="77777777" w:rsidR="000F55F7" w:rsidRDefault="000F55F7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7E0F25" w14:textId="77777777" w:rsidR="000F55F7" w:rsidRPr="000F55F7" w:rsidRDefault="000F55F7" w:rsidP="000F55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F55F7">
        <w:rPr>
          <w:rFonts w:ascii="Times New Roman" w:hAnsi="Times New Roman" w:cs="Times New Roman"/>
          <w:b/>
          <w:bCs/>
          <w:sz w:val="28"/>
          <w:szCs w:val="28"/>
        </w:rPr>
        <w:t>Выступления:</w:t>
      </w:r>
    </w:p>
    <w:p w14:paraId="4817F401" w14:textId="77777777" w:rsidR="000F55F7" w:rsidRDefault="00FB3399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70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14:paraId="59F8A3FA" w14:textId="77777777" w:rsidR="000F55F7" w:rsidRPr="000F55F7" w:rsidRDefault="000F55F7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F7">
        <w:rPr>
          <w:rFonts w:ascii="Times New Roman" w:hAnsi="Times New Roman" w:cs="Times New Roman"/>
          <w:sz w:val="28"/>
          <w:szCs w:val="28"/>
        </w:rPr>
        <w:t>Члены Общественного совета выразили мнение, что по результатам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работы по независимой оценке качества оказания услуг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55F7">
        <w:rPr>
          <w:rFonts w:ascii="Times New Roman" w:hAnsi="Times New Roman" w:cs="Times New Roman"/>
          <w:sz w:val="28"/>
          <w:szCs w:val="28"/>
        </w:rPr>
        <w:t xml:space="preserve">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общая оценка качества оказываемых услуг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55F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Pr="000F55F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хорошему</w:t>
      </w:r>
      <w:r w:rsidRPr="000F55F7">
        <w:rPr>
          <w:rFonts w:ascii="Times New Roman" w:hAnsi="Times New Roman" w:cs="Times New Roman"/>
          <w:sz w:val="28"/>
          <w:szCs w:val="28"/>
        </w:rPr>
        <w:t xml:space="preserve"> уровню (</w:t>
      </w:r>
      <w:r>
        <w:rPr>
          <w:rFonts w:ascii="Times New Roman" w:hAnsi="Times New Roman" w:cs="Times New Roman"/>
          <w:sz w:val="28"/>
          <w:szCs w:val="28"/>
        </w:rPr>
        <w:t>63,3 балла</w:t>
      </w:r>
      <w:r w:rsidRPr="000F55F7">
        <w:rPr>
          <w:rFonts w:ascii="Times New Roman" w:hAnsi="Times New Roman" w:cs="Times New Roman"/>
          <w:sz w:val="28"/>
          <w:szCs w:val="28"/>
        </w:rPr>
        <w:t>).</w:t>
      </w:r>
    </w:p>
    <w:p w14:paraId="32B790F4" w14:textId="77777777" w:rsidR="000F55F7" w:rsidRPr="000F55F7" w:rsidRDefault="000F55F7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обратил внимание на то, что важен не первоначальный результат,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динамика изменения уровня удовлетворенности потребителей услуг,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понять эффективность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предложил</w:t>
      </w:r>
      <w:r w:rsidRPr="000F55F7">
        <w:rPr>
          <w:rFonts w:ascii="Times New Roman" w:hAnsi="Times New Roman" w:cs="Times New Roman"/>
          <w:sz w:val="28"/>
          <w:szCs w:val="28"/>
        </w:rPr>
        <w:t xml:space="preserve"> утвердить итоги оценки деятельности учреждений.</w:t>
      </w:r>
    </w:p>
    <w:p w14:paraId="4740A008" w14:textId="77777777"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5482003" w14:textId="77777777" w:rsidR="000F55F7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0C30C" w14:textId="77777777"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6E7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Алиева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о</w:t>
      </w:r>
      <w:r w:rsidR="00FB339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6E70">
        <w:rPr>
          <w:rFonts w:ascii="Times New Roman" w:hAnsi="Times New Roman" w:cs="Times New Roman"/>
          <w:sz w:val="28"/>
          <w:szCs w:val="28"/>
        </w:rPr>
        <w:t>ах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FB3399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9F6E7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B3399">
        <w:rPr>
          <w:rFonts w:ascii="Times New Roman" w:hAnsi="Times New Roman" w:cs="Times New Roman"/>
          <w:sz w:val="28"/>
          <w:szCs w:val="28"/>
        </w:rPr>
        <w:t xml:space="preserve">оказания услуг учреждениями культуры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="0095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399">
        <w:rPr>
          <w:rFonts w:ascii="Times New Roman" w:hAnsi="Times New Roman" w:cs="Times New Roman"/>
          <w:sz w:val="28"/>
          <w:szCs w:val="28"/>
        </w:rPr>
        <w:t>Магарамкентского района.</w:t>
      </w:r>
    </w:p>
    <w:p w14:paraId="3747606D" w14:textId="77777777"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 Утвердить результаты независимой оценки качества условий оказания услуг учреждением культуры муниципального района «Магарамкентский район», проведенной в 2019 году.</w:t>
      </w:r>
    </w:p>
    <w:p w14:paraId="484B10DC" w14:textId="77777777" w:rsidR="00FB3399" w:rsidRPr="009F6E70" w:rsidRDefault="000F55F7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399">
        <w:rPr>
          <w:rFonts w:ascii="Times New Roman" w:hAnsi="Times New Roman" w:cs="Times New Roman"/>
          <w:sz w:val="28"/>
          <w:szCs w:val="28"/>
        </w:rPr>
        <w:t>Утвердить рейтинг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3399">
        <w:rPr>
          <w:rFonts w:ascii="Times New Roman" w:hAnsi="Times New Roman" w:cs="Times New Roman"/>
          <w:sz w:val="28"/>
          <w:szCs w:val="28"/>
        </w:rPr>
        <w:t xml:space="preserve"> культуры по результатам независимой оценки</w:t>
      </w:r>
      <w:r w:rsidR="009F6E70" w:rsidRPr="009F6E70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FB3399">
        <w:rPr>
          <w:rFonts w:ascii="Times New Roman" w:hAnsi="Times New Roman" w:cs="Times New Roman"/>
          <w:sz w:val="28"/>
          <w:szCs w:val="28"/>
        </w:rPr>
        <w:t>, проведенной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33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33BD">
        <w:rPr>
          <w:rFonts w:ascii="Times New Roman" w:hAnsi="Times New Roman" w:cs="Times New Roman"/>
          <w:sz w:val="28"/>
          <w:szCs w:val="28"/>
        </w:rPr>
        <w:t>.</w:t>
      </w:r>
    </w:p>
    <w:p w14:paraId="02D2AAE8" w14:textId="77777777" w:rsidR="00FB3399" w:rsidRDefault="000F55F7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3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результатам проведения независимой оценки качества</w:t>
      </w:r>
      <w:r w:rsidR="00B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3399">
        <w:rPr>
          <w:rFonts w:ascii="Times New Roman" w:hAnsi="Times New Roman" w:cs="Times New Roman"/>
          <w:sz w:val="28"/>
          <w:szCs w:val="28"/>
        </w:rPr>
        <w:t>.</w:t>
      </w:r>
    </w:p>
    <w:p w14:paraId="66F337BB" w14:textId="77777777"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ADFCA5" w14:textId="77777777"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20C25" w14:textId="77777777" w:rsidR="00834D02" w:rsidRPr="00B44DAB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8EF36" w14:textId="77777777" w:rsidR="00B44DAB" w:rsidRPr="003854F8" w:rsidRDefault="00B44DAB" w:rsidP="0038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5"/>
      </w:tblGrid>
      <w:tr w:rsidR="00834D02" w14:paraId="2573DAB0" w14:textId="77777777" w:rsidTr="00834D02">
        <w:tc>
          <w:tcPr>
            <w:tcW w:w="3227" w:type="dxa"/>
          </w:tcPr>
          <w:p w14:paraId="5DDDC98D" w14:textId="77777777"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14:paraId="208A0562" w14:textId="77777777"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E0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 совета</w:t>
            </w:r>
          </w:p>
        </w:tc>
        <w:tc>
          <w:tcPr>
            <w:tcW w:w="2835" w:type="dxa"/>
          </w:tcPr>
          <w:p w14:paraId="69FD4E4D" w14:textId="77777777"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92D7C7" wp14:editId="666CCD59">
                  <wp:extent cx="1150611" cy="685800"/>
                  <wp:effectExtent l="19050" t="0" r="0" b="0"/>
                  <wp:docPr id="8" name="Рисунок 1" descr="C:\Users\1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72" cy="68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1C7AD" w14:textId="77777777"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45FA50" w14:textId="77777777"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A086F6" w14:textId="77777777"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66522E" w14:textId="77777777"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М.Ю. Бегов </w:t>
            </w:r>
          </w:p>
          <w:p w14:paraId="646B6324" w14:textId="77777777"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74377" w14:textId="77777777"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D02" w14:paraId="5FF766BE" w14:textId="77777777" w:rsidTr="00834D02">
        <w:tc>
          <w:tcPr>
            <w:tcW w:w="3227" w:type="dxa"/>
          </w:tcPr>
          <w:p w14:paraId="68995D17" w14:textId="77777777"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3B4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5E951C50" w14:textId="77777777"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0ECA49" wp14:editId="0D73557F">
                  <wp:extent cx="875030" cy="405130"/>
                  <wp:effectExtent l="19050" t="0" r="1270" b="0"/>
                  <wp:docPr id="10" name="Рисунок 8" descr="C:\Users\1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6C048D" w14:textId="77777777"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П.Х. Казиев</w:t>
            </w:r>
          </w:p>
        </w:tc>
      </w:tr>
    </w:tbl>
    <w:p w14:paraId="312D78D7" w14:textId="77777777"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1A693" w14:textId="77777777" w:rsidR="00FB3399" w:rsidRDefault="00FB3399" w:rsidP="00FB3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E02067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4808CE" w14:textId="77777777"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13868435" w14:textId="77777777"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2A8A8FAA" w14:textId="77777777" w:rsidR="00834D02" w:rsidRDefault="00834D0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14:paraId="20B63F42" w14:textId="77777777" w:rsidR="00834D02" w:rsidRDefault="00834D02" w:rsidP="00834D02">
      <w:pPr>
        <w:framePr w:wrap="none" w:vAnchor="page" w:hAnchor="page" w:x="6922" w:y="7270"/>
        <w:spacing w:after="0" w:line="240" w:lineRule="atLeast"/>
        <w:jc w:val="center"/>
        <w:rPr>
          <w:sz w:val="2"/>
          <w:szCs w:val="2"/>
        </w:rPr>
      </w:pPr>
    </w:p>
    <w:p w14:paraId="0AA579EE" w14:textId="77777777"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94366B9" w14:textId="77777777" w:rsidR="003B4AA2" w:rsidRDefault="003B4AA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14:paraId="79C870B7" w14:textId="77777777" w:rsidR="00565D87" w:rsidRDefault="00B44DAB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34D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19990E73" w14:textId="77777777" w:rsidR="003B4AA2" w:rsidRDefault="003B4AA2" w:rsidP="003B4AA2">
      <w:pPr>
        <w:framePr w:wrap="none" w:vAnchor="page" w:hAnchor="page" w:x="3390" w:y="14607"/>
        <w:rPr>
          <w:sz w:val="2"/>
          <w:szCs w:val="2"/>
        </w:rPr>
      </w:pPr>
    </w:p>
    <w:p w14:paraId="1FCC0FE5" w14:textId="77777777" w:rsidR="009F6E70" w:rsidRPr="00565D87" w:rsidRDefault="003B4AA2" w:rsidP="003B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65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728A8DEB" w14:textId="77777777"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14:paraId="48736662" w14:textId="77777777"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14:paraId="0E2B9ABE" w14:textId="77777777" w:rsidR="00565D87" w:rsidRDefault="00565D87" w:rsidP="009F6E70">
      <w:pPr>
        <w:rPr>
          <w:rFonts w:ascii="Times New Roman" w:hAnsi="Times New Roman" w:cs="Times New Roman"/>
          <w:sz w:val="28"/>
          <w:szCs w:val="28"/>
        </w:rPr>
      </w:pPr>
    </w:p>
    <w:p w14:paraId="39DC1608" w14:textId="77777777"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14:paraId="4B4614C9" w14:textId="77777777"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14:paraId="5A9841BA" w14:textId="77777777" w:rsidR="008E5374" w:rsidRDefault="008E5374" w:rsidP="009F6E70">
      <w:pPr>
        <w:rPr>
          <w:rFonts w:ascii="Times New Roman" w:hAnsi="Times New Roman" w:cs="Times New Roman"/>
          <w:sz w:val="28"/>
          <w:szCs w:val="28"/>
        </w:rPr>
        <w:sectPr w:rsidR="008E5374" w:rsidSect="00565D8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1E1E6D31" w14:textId="77777777"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104FA481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14:paraId="5A66A913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71314B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14:paraId="247CD999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B483C5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14:paraId="7C2FF773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3503A4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</w:t>
      </w:r>
    </w:p>
    <w:p w14:paraId="27D99700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14:paraId="6182AE78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«07»  октября  2019г. № 01</w:t>
      </w:r>
    </w:p>
    <w:p w14:paraId="6D6C18C4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14:paraId="66FF1BF9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14:paraId="63E11A90" w14:textId="77777777" w:rsidR="008E5374" w:rsidRDefault="008E5374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4F0DC" w14:textId="77777777" w:rsidR="00565D87" w:rsidRPr="009E21B6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условий оказания услуг </w:t>
      </w:r>
      <w:r w:rsidR="009E21B6" w:rsidRPr="009E21B6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культуры,</w:t>
      </w:r>
    </w:p>
    <w:p w14:paraId="17590D01" w14:textId="77777777" w:rsidR="00565D87" w:rsidRPr="009E21B6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расположенным на территории муниципального района «Магарамкентский район» в 201</w:t>
      </w:r>
      <w:r w:rsidR="009E21B6" w:rsidRPr="009E21B6">
        <w:rPr>
          <w:rFonts w:ascii="Times New Roman" w:hAnsi="Times New Roman" w:cs="Times New Roman"/>
          <w:b/>
          <w:sz w:val="28"/>
          <w:szCs w:val="28"/>
        </w:rPr>
        <w:t>9</w:t>
      </w:r>
      <w:r w:rsidRPr="009E21B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pPr w:leftFromText="180" w:rightFromText="180" w:vertAnchor="text" w:horzAnchor="margin" w:tblpXSpec="center" w:tblpY="247"/>
        <w:tblW w:w="15667" w:type="dxa"/>
        <w:tblLook w:val="04A0" w:firstRow="1" w:lastRow="0" w:firstColumn="1" w:lastColumn="0" w:noHBand="0" w:noVBand="1"/>
      </w:tblPr>
      <w:tblGrid>
        <w:gridCol w:w="4210"/>
        <w:gridCol w:w="2830"/>
        <w:gridCol w:w="3097"/>
        <w:gridCol w:w="2829"/>
        <w:gridCol w:w="2701"/>
      </w:tblGrid>
      <w:tr w:rsidR="00565D87" w14:paraId="316A3B75" w14:textId="7777777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4941D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2F195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A9AD3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2653F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2FE7F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565D87" w14:paraId="06077ABB" w14:textId="7777777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D1F1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DED9B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13218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B93F1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75A7E" w14:textId="77777777"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9E21B6" w14:paraId="7D5CA79B" w14:textId="7777777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FB13" w14:textId="77777777" w:rsidR="009E21B6" w:rsidRDefault="009E21B6" w:rsidP="009E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«Магарамкентский  районный историко-краеведческий музей» муниципального района «Магарамкентский район»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BE902" w14:textId="638E9196" w:rsidR="009E21B6" w:rsidRDefault="009E21B6" w:rsidP="009E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BC7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6DB27" w14:textId="77777777" w:rsidR="009E21B6" w:rsidRDefault="009E21B6" w:rsidP="009E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23073" w14:textId="77777777" w:rsidR="009E21B6" w:rsidRDefault="009E21B6" w:rsidP="009E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977FB" w14:textId="5F693207" w:rsidR="009E21B6" w:rsidRPr="00FB2027" w:rsidRDefault="009E21B6" w:rsidP="009E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FB20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C75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6696D3D3" w14:textId="77777777"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14:paraId="434942DC" w14:textId="77777777" w:rsidR="009E21B6" w:rsidRDefault="009E21B6" w:rsidP="009F6E70">
      <w:pPr>
        <w:rPr>
          <w:rFonts w:ascii="Times New Roman" w:hAnsi="Times New Roman" w:cs="Times New Roman"/>
          <w:sz w:val="28"/>
          <w:szCs w:val="28"/>
        </w:rPr>
      </w:pPr>
    </w:p>
    <w:p w14:paraId="6C96B967" w14:textId="77777777"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6D538932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14:paraId="38C328D8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02ACAE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14:paraId="2BA74A42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D87E8C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14:paraId="4B7BA005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B6AD84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</w:t>
      </w:r>
    </w:p>
    <w:p w14:paraId="5B2B88A7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14:paraId="3026577E" w14:textId="77777777"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«07»  октября  2019г. № 01</w:t>
      </w:r>
    </w:p>
    <w:p w14:paraId="49F75B08" w14:textId="77777777"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14:paraId="316C2F14" w14:textId="77777777"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14:paraId="1E56DEB2" w14:textId="77777777"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14:paraId="05AA10A2" w14:textId="77777777"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Рейтинг</w:t>
      </w:r>
    </w:p>
    <w:p w14:paraId="684CD2A4" w14:textId="77777777"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 учреждени</w:t>
      </w:r>
      <w:r w:rsidR="009E21B6">
        <w:rPr>
          <w:rFonts w:ascii="Times New Roman" w:hAnsi="Times New Roman" w:cs="Times New Roman"/>
          <w:b/>
          <w:sz w:val="28"/>
          <w:szCs w:val="28"/>
        </w:rPr>
        <w:t>ем культуры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«Магарамкентский район», </w:t>
      </w:r>
    </w:p>
    <w:p w14:paraId="6639DBD5" w14:textId="77777777"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оказывающ</w:t>
      </w:r>
      <w:r w:rsidR="008E5374">
        <w:rPr>
          <w:rFonts w:ascii="Times New Roman" w:hAnsi="Times New Roman" w:cs="Times New Roman"/>
          <w:b/>
          <w:sz w:val="28"/>
          <w:szCs w:val="28"/>
        </w:rPr>
        <w:t>ий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услуги в сфере культуры, </w:t>
      </w:r>
      <w:r w:rsidR="009E21B6" w:rsidRPr="009E21B6">
        <w:rPr>
          <w:rFonts w:ascii="Times New Roman" w:eastAsia="Calibri" w:hAnsi="Times New Roman" w:cs="Times New Roman"/>
          <w:b/>
          <w:sz w:val="28"/>
          <w:szCs w:val="28"/>
        </w:rPr>
        <w:t>по результатам независимой оценки,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1B6">
        <w:rPr>
          <w:rFonts w:ascii="Times New Roman" w:hAnsi="Times New Roman" w:cs="Times New Roman"/>
          <w:b/>
          <w:sz w:val="28"/>
          <w:szCs w:val="28"/>
        </w:rPr>
        <w:t>проведенной в 201</w:t>
      </w:r>
      <w:r w:rsidR="009E21B6">
        <w:rPr>
          <w:rFonts w:ascii="Times New Roman" w:hAnsi="Times New Roman" w:cs="Times New Roman"/>
          <w:b/>
          <w:sz w:val="28"/>
          <w:szCs w:val="28"/>
        </w:rPr>
        <w:t>9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4B356B1" w14:textId="77777777" w:rsidR="00AA40FE" w:rsidRPr="00AA40FE" w:rsidRDefault="00AA40FE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915"/>
        <w:gridCol w:w="1559"/>
        <w:gridCol w:w="1701"/>
      </w:tblGrid>
      <w:tr w:rsidR="00565D87" w:rsidRPr="00E13724" w14:paraId="6B212737" w14:textId="77777777" w:rsidTr="00974A3D">
        <w:tc>
          <w:tcPr>
            <w:tcW w:w="709" w:type="dxa"/>
          </w:tcPr>
          <w:p w14:paraId="7F1195BF" w14:textId="77777777"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0AAAB3C" w14:textId="77777777"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10915" w:type="dxa"/>
          </w:tcPr>
          <w:p w14:paraId="0E77F78A" w14:textId="77777777"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14:paraId="2B601B56" w14:textId="77777777"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1701" w:type="dxa"/>
            <w:vAlign w:val="center"/>
          </w:tcPr>
          <w:p w14:paraId="2105808B" w14:textId="77777777"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65D87" w:rsidRPr="00E13724" w14:paraId="512EE89A" w14:textId="77777777" w:rsidTr="00974A3D">
        <w:tc>
          <w:tcPr>
            <w:tcW w:w="709" w:type="dxa"/>
            <w:vAlign w:val="center"/>
          </w:tcPr>
          <w:p w14:paraId="71EA5733" w14:textId="77777777" w:rsidR="00565D87" w:rsidRPr="00E13724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14:paraId="462020DC" w14:textId="77777777" w:rsidR="00565D87" w:rsidRPr="004B2A57" w:rsidRDefault="009E21B6" w:rsidP="00974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«Магарамкентский  районный историко-краеведческий музей» муниципального района «Магарамкентский район»</w:t>
            </w:r>
          </w:p>
        </w:tc>
        <w:tc>
          <w:tcPr>
            <w:tcW w:w="1559" w:type="dxa"/>
          </w:tcPr>
          <w:p w14:paraId="59996FF6" w14:textId="543DDF31" w:rsidR="00565D87" w:rsidRPr="00565D87" w:rsidRDefault="009E21B6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FB20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C75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E691A9D" w14:textId="77777777" w:rsidR="00565D87" w:rsidRPr="00565D87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</w:p>
        </w:tc>
      </w:tr>
    </w:tbl>
    <w:p w14:paraId="0F9E479F" w14:textId="77777777" w:rsidR="00565D87" w:rsidRDefault="00565D87" w:rsidP="009F6E70">
      <w:pPr>
        <w:rPr>
          <w:rFonts w:ascii="Times New Roman" w:hAnsi="Times New Roman" w:cs="Times New Roman"/>
          <w:sz w:val="28"/>
          <w:szCs w:val="28"/>
        </w:rPr>
        <w:sectPr w:rsidR="00565D87" w:rsidSect="009E21B6">
          <w:pgSz w:w="16838" w:h="11906" w:orient="landscape" w:code="9"/>
          <w:pgMar w:top="568" w:right="425" w:bottom="284" w:left="425" w:header="709" w:footer="709" w:gutter="0"/>
          <w:cols w:space="708"/>
          <w:docGrid w:linePitch="360"/>
        </w:sectPr>
      </w:pPr>
    </w:p>
    <w:p w14:paraId="462E52E9" w14:textId="77777777" w:rsidR="008E5374" w:rsidRDefault="008E5374" w:rsidP="008E5374">
      <w:pPr>
        <w:spacing w:after="0" w:line="240" w:lineRule="atLeast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7A2F9EAA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протоколу заседания</w:t>
      </w:r>
    </w:p>
    <w:p w14:paraId="0FE6E0CA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14:paraId="274A50C5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094F8F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3E116B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14:paraId="592F01FF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C8274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14:paraId="0CD58EC9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D36532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</w:t>
      </w:r>
    </w:p>
    <w:p w14:paraId="03DE2781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14:paraId="7C9E288C" w14:textId="77777777"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«07»  октября  2019г. № 01</w:t>
      </w:r>
    </w:p>
    <w:p w14:paraId="5A8674E6" w14:textId="77777777"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F8713" w14:textId="77777777"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DD6D7" w14:textId="77777777"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6497E885" w14:textId="77777777"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Общественного  совета при Администрации МР «Магарамкентский район» по проведению независимой оценки качества условий оказания услуг,   муниципальным учреждением культуры,  расположенным на территории  муниципального района «Магарамкентский район»</w:t>
      </w:r>
    </w:p>
    <w:p w14:paraId="32C01E2B" w14:textId="77777777" w:rsidR="008E5374" w:rsidRPr="008E5374" w:rsidRDefault="008E5374" w:rsidP="008E5374">
      <w:pPr>
        <w:rPr>
          <w:rFonts w:ascii="Times New Roman" w:hAnsi="Times New Roman" w:cs="Times New Roman"/>
          <w:sz w:val="28"/>
          <w:szCs w:val="28"/>
        </w:rPr>
      </w:pPr>
    </w:p>
    <w:p w14:paraId="0F522806" w14:textId="77777777" w:rsidR="008E5374" w:rsidRPr="008E5374" w:rsidRDefault="008E5374" w:rsidP="008E5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74">
        <w:rPr>
          <w:rFonts w:ascii="Times New Roman" w:hAnsi="Times New Roman" w:cs="Times New Roman"/>
          <w:bCs/>
          <w:sz w:val="28"/>
          <w:szCs w:val="28"/>
        </w:rPr>
        <w:t xml:space="preserve">Учитывая итоги, полученные по результатам анкетирования, пожелания и предложения пользователей услуг, </w:t>
      </w:r>
      <w:r w:rsidRPr="008E5374">
        <w:rPr>
          <w:rFonts w:ascii="Times New Roman" w:hAnsi="Times New Roman" w:cs="Times New Roman"/>
          <w:sz w:val="28"/>
          <w:szCs w:val="28"/>
        </w:rPr>
        <w:t>по итогам проведения независимой оценки качества оказания услуг, муниципальному бюджетному учреждению культуры «Магарамкентский  районный историко-краеведческий музей» муниципального района «Магарамкентский район» Общественным советом предложены следующие рекомендации для реализации в 2020 году.</w:t>
      </w:r>
    </w:p>
    <w:p w14:paraId="5DD61DD5" w14:textId="77777777" w:rsidR="008E5374" w:rsidRPr="008E5374" w:rsidRDefault="008E5374" w:rsidP="008E5374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5374">
        <w:rPr>
          <w:sz w:val="28"/>
          <w:szCs w:val="28"/>
        </w:rPr>
        <w:t xml:space="preserve"> </w:t>
      </w:r>
    </w:p>
    <w:p w14:paraId="7A43624C" w14:textId="77777777" w:rsidR="008E5374" w:rsidRPr="008E5374" w:rsidRDefault="008E5374" w:rsidP="008E53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>Предусмотреть:</w:t>
      </w:r>
    </w:p>
    <w:p w14:paraId="061EE95C" w14:textId="77777777" w:rsidR="008E5374" w:rsidRPr="008E5374" w:rsidRDefault="008E5374" w:rsidP="008E53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повышение уровня комфортности пребывания в организации культуры (места для сидения, гардероб, чистота помещений);</w:t>
      </w:r>
    </w:p>
    <w:p w14:paraId="6AEB29B0" w14:textId="77777777" w:rsidR="008E5374" w:rsidRPr="008E5374" w:rsidRDefault="008E5374" w:rsidP="008E53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>возможность обеспечения посетителям учреждения доступ к сети Интернет посредством беспроводной сети Wi-Fi;</w:t>
      </w:r>
    </w:p>
    <w:p w14:paraId="5AAB38C6" w14:textId="77777777" w:rsidR="008E5374" w:rsidRPr="008E5374" w:rsidRDefault="008E5374" w:rsidP="008E53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4">
        <w:rPr>
          <w:rFonts w:ascii="Times New Roman" w:hAnsi="Times New Roman" w:cs="Times New Roman"/>
          <w:sz w:val="28"/>
          <w:szCs w:val="28"/>
        </w:rPr>
        <w:t>создать сайт для учреждения;</w:t>
      </w:r>
    </w:p>
    <w:p w14:paraId="75ADFD3C" w14:textId="77777777" w:rsidR="008E5374" w:rsidRPr="008E5374" w:rsidRDefault="008E5374" w:rsidP="008E5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sz w:val="28"/>
          <w:szCs w:val="28"/>
        </w:rPr>
        <w:t>улучшить материально-техническое оснащение учреждения путем увеличения и разнообразия экспозиционного фонда;</w:t>
      </w:r>
    </w:p>
    <w:p w14:paraId="2ED8E9EC" w14:textId="77777777" w:rsidR="008E5374" w:rsidRPr="008E5374" w:rsidRDefault="008E5374" w:rsidP="008E5374">
      <w:pPr>
        <w:pStyle w:val="1"/>
        <w:spacing w:after="0"/>
        <w:ind w:left="360"/>
        <w:jc w:val="both"/>
        <w:rPr>
          <w:rFonts w:ascii="Times New Roman" w:hAnsi="Times New Roman"/>
        </w:rPr>
      </w:pPr>
      <w:r w:rsidRPr="008E5374">
        <w:rPr>
          <w:rFonts w:ascii="Times New Roman" w:hAnsi="Times New Roman"/>
          <w:sz w:val="28"/>
          <w:szCs w:val="28"/>
        </w:rPr>
        <w:t>5. обеспечить выполнение необходимых технических условий  в здании  для  посещения людьми с ограниченными возможностями.</w:t>
      </w:r>
    </w:p>
    <w:sectPr w:rsidR="008E5374" w:rsidRPr="008E5374" w:rsidSect="008E5374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99"/>
    <w:rsid w:val="00017934"/>
    <w:rsid w:val="00043F30"/>
    <w:rsid w:val="00097B5F"/>
    <w:rsid w:val="000B0085"/>
    <w:rsid w:val="000F55F7"/>
    <w:rsid w:val="00135570"/>
    <w:rsid w:val="003854F8"/>
    <w:rsid w:val="003B4AA2"/>
    <w:rsid w:val="003B5CC3"/>
    <w:rsid w:val="004F42FA"/>
    <w:rsid w:val="005175D5"/>
    <w:rsid w:val="005611EA"/>
    <w:rsid w:val="00564AF0"/>
    <w:rsid w:val="00565D87"/>
    <w:rsid w:val="00591CE9"/>
    <w:rsid w:val="005E3968"/>
    <w:rsid w:val="00623A1E"/>
    <w:rsid w:val="00626EA6"/>
    <w:rsid w:val="006837F7"/>
    <w:rsid w:val="006B7E58"/>
    <w:rsid w:val="00752797"/>
    <w:rsid w:val="00834D02"/>
    <w:rsid w:val="00836EF7"/>
    <w:rsid w:val="00860AD2"/>
    <w:rsid w:val="00892E0D"/>
    <w:rsid w:val="008E5374"/>
    <w:rsid w:val="008F3DAC"/>
    <w:rsid w:val="00947D54"/>
    <w:rsid w:val="00950137"/>
    <w:rsid w:val="0095747B"/>
    <w:rsid w:val="009E21B6"/>
    <w:rsid w:val="009F6E70"/>
    <w:rsid w:val="009F742A"/>
    <w:rsid w:val="00A00AE7"/>
    <w:rsid w:val="00AA40FE"/>
    <w:rsid w:val="00AD54C4"/>
    <w:rsid w:val="00B058DB"/>
    <w:rsid w:val="00B44DAB"/>
    <w:rsid w:val="00B733BD"/>
    <w:rsid w:val="00BC7504"/>
    <w:rsid w:val="00C059A0"/>
    <w:rsid w:val="00CC0887"/>
    <w:rsid w:val="00D65866"/>
    <w:rsid w:val="00D836E7"/>
    <w:rsid w:val="00DD0B21"/>
    <w:rsid w:val="00DE1243"/>
    <w:rsid w:val="00E6319E"/>
    <w:rsid w:val="00EC64EB"/>
    <w:rsid w:val="00F65E2B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315"/>
  <w15:docId w15:val="{80DBE744-88EB-439B-974C-06DABB3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9"/>
    <w:pPr>
      <w:ind w:left="720"/>
      <w:contextualSpacing/>
    </w:pPr>
  </w:style>
  <w:style w:type="paragraph" w:customStyle="1" w:styleId="Default">
    <w:name w:val="Default"/>
    <w:rsid w:val="00FB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565D8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E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2</cp:revision>
  <cp:lastPrinted>2019-03-25T10:52:00Z</cp:lastPrinted>
  <dcterms:created xsi:type="dcterms:W3CDTF">2019-10-18T11:22:00Z</dcterms:created>
  <dcterms:modified xsi:type="dcterms:W3CDTF">2019-10-18T11:22:00Z</dcterms:modified>
</cp:coreProperties>
</file>