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E471BF" w:rsidRPr="00E471BF" w:rsidRDefault="00E471BF" w:rsidP="00E4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BF">
        <w:rPr>
          <w:rFonts w:ascii="Times New Roman" w:hAnsi="Times New Roman" w:cs="Times New Roman"/>
          <w:sz w:val="28"/>
          <w:szCs w:val="28"/>
        </w:rPr>
        <w:t>Прокуратурой района во исполнение задания Генеральной прокуратуры Российской Федерации проведена проверка исполнения законодательства в сфере добычи, производства, транспортировки и реализации упакованной питьевой воды, включая природную минеральную воду.</w:t>
      </w:r>
    </w:p>
    <w:p w:rsidR="00E471BF" w:rsidRPr="00E471BF" w:rsidRDefault="00E471BF" w:rsidP="00E4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BF">
        <w:rPr>
          <w:rFonts w:ascii="Times New Roman" w:hAnsi="Times New Roman" w:cs="Times New Roman"/>
          <w:sz w:val="28"/>
          <w:szCs w:val="28"/>
        </w:rPr>
        <w:t xml:space="preserve">Проверка показала, что срок действия лицензии на право пользования недрами, выданная МУП ЖКХ </w:t>
      </w:r>
      <w:proofErr w:type="spellStart"/>
      <w:r w:rsidRPr="00E471BF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E471BF">
        <w:rPr>
          <w:rFonts w:ascii="Times New Roman" w:hAnsi="Times New Roman" w:cs="Times New Roman"/>
          <w:sz w:val="28"/>
          <w:szCs w:val="28"/>
        </w:rPr>
        <w:t xml:space="preserve"> района для добычи пресной подземной воды на хозяйственно-питьевые нужды, и зарегистрированная в Федеральном агентстве по недропользованию по Республике Дагестан 24.02.2009 г. под № 515, истек 24.02.2014. Однако МБУ ЖКХ </w:t>
      </w:r>
      <w:proofErr w:type="spellStart"/>
      <w:r w:rsidRPr="00E471BF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E471BF">
        <w:rPr>
          <w:rFonts w:ascii="Times New Roman" w:hAnsi="Times New Roman" w:cs="Times New Roman"/>
          <w:sz w:val="28"/>
          <w:szCs w:val="28"/>
        </w:rPr>
        <w:t xml:space="preserve"> района по настоящее время осуществляет пользование недрами – добывает питьевую воду из скважин для её поставки населению с. </w:t>
      </w:r>
      <w:proofErr w:type="spellStart"/>
      <w:r w:rsidRPr="00E471BF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E471BF">
        <w:rPr>
          <w:rFonts w:ascii="Times New Roman" w:hAnsi="Times New Roman" w:cs="Times New Roman"/>
          <w:sz w:val="28"/>
          <w:szCs w:val="28"/>
        </w:rPr>
        <w:t xml:space="preserve"> в отсутствие соответствующей лицензии.</w:t>
      </w:r>
    </w:p>
    <w:p w:rsidR="00E471BF" w:rsidRPr="00E471BF" w:rsidRDefault="00E471BF" w:rsidP="00E4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BF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сельских поселений «село </w:t>
      </w:r>
      <w:proofErr w:type="spellStart"/>
      <w:r w:rsidRPr="00E471BF">
        <w:rPr>
          <w:rFonts w:ascii="Times New Roman" w:hAnsi="Times New Roman" w:cs="Times New Roman"/>
          <w:sz w:val="28"/>
          <w:szCs w:val="28"/>
        </w:rPr>
        <w:t>Картас</w:t>
      </w:r>
      <w:proofErr w:type="spellEnd"/>
      <w:r w:rsidRPr="00E471BF">
        <w:rPr>
          <w:rFonts w:ascii="Times New Roman" w:hAnsi="Times New Roman" w:cs="Times New Roman"/>
          <w:sz w:val="28"/>
          <w:szCs w:val="28"/>
        </w:rPr>
        <w:t xml:space="preserve">-Казмаляр», «село </w:t>
      </w:r>
      <w:proofErr w:type="spellStart"/>
      <w:r w:rsidRPr="00E471BF">
        <w:rPr>
          <w:rFonts w:ascii="Times New Roman" w:hAnsi="Times New Roman" w:cs="Times New Roman"/>
          <w:sz w:val="28"/>
          <w:szCs w:val="28"/>
        </w:rPr>
        <w:t>Яраг</w:t>
      </w:r>
      <w:proofErr w:type="spellEnd"/>
      <w:r w:rsidRPr="00E471BF">
        <w:rPr>
          <w:rFonts w:ascii="Times New Roman" w:hAnsi="Times New Roman" w:cs="Times New Roman"/>
          <w:sz w:val="28"/>
          <w:szCs w:val="28"/>
        </w:rPr>
        <w:t xml:space="preserve">-Казмаляр», «село Ново-Филя», «село </w:t>
      </w:r>
      <w:proofErr w:type="spellStart"/>
      <w:r w:rsidRPr="00E471BF">
        <w:rPr>
          <w:rFonts w:ascii="Times New Roman" w:hAnsi="Times New Roman" w:cs="Times New Roman"/>
          <w:sz w:val="28"/>
          <w:szCs w:val="28"/>
        </w:rPr>
        <w:t>Чахчах</w:t>
      </w:r>
      <w:proofErr w:type="spellEnd"/>
      <w:r w:rsidRPr="00E471BF">
        <w:rPr>
          <w:rFonts w:ascii="Times New Roman" w:hAnsi="Times New Roman" w:cs="Times New Roman"/>
          <w:sz w:val="28"/>
          <w:szCs w:val="28"/>
        </w:rPr>
        <w:t xml:space="preserve">-Казмаляр» в нарушение требований ст. 18 Федерального закона от 30.03.1999 N 52-ФЗ "О санитарно-эпидемиологическом благополучии населения" зоны санитарной охраны в отношении скважин, используемых для питьевого и хозяйственно-бытового водоснабжения, не установлены, санитарно-эпидемиологические заключения о соответствии границ таких зон и ограничений использования земельных участков в границах таких зон санитарным правилам, не получены. </w:t>
      </w:r>
    </w:p>
    <w:p w:rsidR="00E471BF" w:rsidRPr="00E471BF" w:rsidRDefault="00E471BF" w:rsidP="00E4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BF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законов 12.05.2021 прокуратурой района в отношении руководителя МБУ «ЖКХ </w:t>
      </w:r>
      <w:proofErr w:type="spellStart"/>
      <w:r w:rsidRPr="00E471BF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E471BF">
        <w:rPr>
          <w:rFonts w:ascii="Times New Roman" w:hAnsi="Times New Roman" w:cs="Times New Roman"/>
          <w:sz w:val="28"/>
          <w:szCs w:val="28"/>
        </w:rPr>
        <w:t xml:space="preserve"> района» возбуждено производство об административном правонарушении, предусмотренном ч. 1 ст. 7.3 КоАП РФ (пользование недрами без лицензии), в отношении глав муниципальных образований сельских поселений «село </w:t>
      </w:r>
      <w:proofErr w:type="spellStart"/>
      <w:r w:rsidRPr="00E471BF">
        <w:rPr>
          <w:rFonts w:ascii="Times New Roman" w:hAnsi="Times New Roman" w:cs="Times New Roman"/>
          <w:sz w:val="28"/>
          <w:szCs w:val="28"/>
        </w:rPr>
        <w:t>Картас</w:t>
      </w:r>
      <w:proofErr w:type="spellEnd"/>
      <w:r w:rsidRPr="00E471BF">
        <w:rPr>
          <w:rFonts w:ascii="Times New Roman" w:hAnsi="Times New Roman" w:cs="Times New Roman"/>
          <w:sz w:val="28"/>
          <w:szCs w:val="28"/>
        </w:rPr>
        <w:t xml:space="preserve">-Казмаляр», «село </w:t>
      </w:r>
      <w:proofErr w:type="spellStart"/>
      <w:r w:rsidRPr="00E471BF">
        <w:rPr>
          <w:rFonts w:ascii="Times New Roman" w:hAnsi="Times New Roman" w:cs="Times New Roman"/>
          <w:sz w:val="28"/>
          <w:szCs w:val="28"/>
        </w:rPr>
        <w:t>Яраг</w:t>
      </w:r>
      <w:proofErr w:type="spellEnd"/>
      <w:r w:rsidRPr="00E471BF">
        <w:rPr>
          <w:rFonts w:ascii="Times New Roman" w:hAnsi="Times New Roman" w:cs="Times New Roman"/>
          <w:sz w:val="28"/>
          <w:szCs w:val="28"/>
        </w:rPr>
        <w:t xml:space="preserve">-Казмаляр», «село Ново-Филя», «село </w:t>
      </w:r>
      <w:proofErr w:type="spellStart"/>
      <w:r w:rsidRPr="00E471BF">
        <w:rPr>
          <w:rFonts w:ascii="Times New Roman" w:hAnsi="Times New Roman" w:cs="Times New Roman"/>
          <w:sz w:val="28"/>
          <w:szCs w:val="28"/>
        </w:rPr>
        <w:t>Чахчах</w:t>
      </w:r>
      <w:proofErr w:type="spellEnd"/>
      <w:r w:rsidRPr="00E471BF">
        <w:rPr>
          <w:rFonts w:ascii="Times New Roman" w:hAnsi="Times New Roman" w:cs="Times New Roman"/>
          <w:sz w:val="28"/>
          <w:szCs w:val="28"/>
        </w:rPr>
        <w:t>-Казмаляр»  возбуждены производства об административном правонарушении, предусмотренном 6.5 КоАП РФ (нарушение санитарно-эпидемиологических требований к питьевой воде), а также главе муниципального района «</w:t>
      </w:r>
      <w:proofErr w:type="spellStart"/>
      <w:r w:rsidRPr="00E471B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471BF">
        <w:rPr>
          <w:rFonts w:ascii="Times New Roman" w:hAnsi="Times New Roman" w:cs="Times New Roman"/>
          <w:sz w:val="28"/>
          <w:szCs w:val="28"/>
        </w:rPr>
        <w:t xml:space="preserve"> район» и главам муниципальных образований сельских </w:t>
      </w:r>
      <w:r w:rsidRPr="00E471BF">
        <w:rPr>
          <w:rFonts w:ascii="Times New Roman" w:hAnsi="Times New Roman" w:cs="Times New Roman"/>
          <w:sz w:val="28"/>
          <w:szCs w:val="28"/>
        </w:rPr>
        <w:lastRenderedPageBreak/>
        <w:t xml:space="preserve">поселений «село </w:t>
      </w:r>
      <w:proofErr w:type="spellStart"/>
      <w:r w:rsidRPr="00E471BF">
        <w:rPr>
          <w:rFonts w:ascii="Times New Roman" w:hAnsi="Times New Roman" w:cs="Times New Roman"/>
          <w:sz w:val="28"/>
          <w:szCs w:val="28"/>
        </w:rPr>
        <w:t>Картас</w:t>
      </w:r>
      <w:proofErr w:type="spellEnd"/>
      <w:r w:rsidRPr="00E471BF">
        <w:rPr>
          <w:rFonts w:ascii="Times New Roman" w:hAnsi="Times New Roman" w:cs="Times New Roman"/>
          <w:sz w:val="28"/>
          <w:szCs w:val="28"/>
        </w:rPr>
        <w:t xml:space="preserve">-Казмаляр», «село </w:t>
      </w:r>
      <w:proofErr w:type="spellStart"/>
      <w:r w:rsidRPr="00E471BF">
        <w:rPr>
          <w:rFonts w:ascii="Times New Roman" w:hAnsi="Times New Roman" w:cs="Times New Roman"/>
          <w:sz w:val="28"/>
          <w:szCs w:val="28"/>
        </w:rPr>
        <w:t>Яраг</w:t>
      </w:r>
      <w:proofErr w:type="spellEnd"/>
      <w:r w:rsidRPr="00E471BF">
        <w:rPr>
          <w:rFonts w:ascii="Times New Roman" w:hAnsi="Times New Roman" w:cs="Times New Roman"/>
          <w:sz w:val="28"/>
          <w:szCs w:val="28"/>
        </w:rPr>
        <w:t xml:space="preserve">-Казмаляр», «село Ново-Филя», «село </w:t>
      </w:r>
      <w:proofErr w:type="spellStart"/>
      <w:r w:rsidRPr="00E471BF">
        <w:rPr>
          <w:rFonts w:ascii="Times New Roman" w:hAnsi="Times New Roman" w:cs="Times New Roman"/>
          <w:sz w:val="28"/>
          <w:szCs w:val="28"/>
        </w:rPr>
        <w:t>Чахчах</w:t>
      </w:r>
      <w:proofErr w:type="spellEnd"/>
      <w:r w:rsidRPr="00E471BF">
        <w:rPr>
          <w:rFonts w:ascii="Times New Roman" w:hAnsi="Times New Roman" w:cs="Times New Roman"/>
          <w:sz w:val="28"/>
          <w:szCs w:val="28"/>
        </w:rPr>
        <w:t xml:space="preserve">-Казмаляр» внесены представления. </w:t>
      </w:r>
    </w:p>
    <w:p w:rsidR="00E471BF" w:rsidRPr="00E471BF" w:rsidRDefault="00E471BF" w:rsidP="00E4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BF">
        <w:rPr>
          <w:rFonts w:ascii="Times New Roman" w:hAnsi="Times New Roman" w:cs="Times New Roman"/>
          <w:sz w:val="28"/>
          <w:szCs w:val="28"/>
        </w:rPr>
        <w:t xml:space="preserve">Кроме того, в порядке ст. 45 ГПК РФ в </w:t>
      </w:r>
      <w:proofErr w:type="spellStart"/>
      <w:r w:rsidRPr="00E471B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471BF">
        <w:rPr>
          <w:rFonts w:ascii="Times New Roman" w:hAnsi="Times New Roman" w:cs="Times New Roman"/>
          <w:sz w:val="28"/>
          <w:szCs w:val="28"/>
        </w:rPr>
        <w:t xml:space="preserve"> районный суд направлено исковое заявление об </w:t>
      </w:r>
      <w:proofErr w:type="spellStart"/>
      <w:r w:rsidRPr="00E471BF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E471BF">
        <w:rPr>
          <w:rFonts w:ascii="Times New Roman" w:hAnsi="Times New Roman" w:cs="Times New Roman"/>
          <w:sz w:val="28"/>
          <w:szCs w:val="28"/>
        </w:rPr>
        <w:t xml:space="preserve"> МБУ «ЖКХ </w:t>
      </w:r>
      <w:proofErr w:type="spellStart"/>
      <w:r w:rsidRPr="00E471BF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E471BF">
        <w:rPr>
          <w:rFonts w:ascii="Times New Roman" w:hAnsi="Times New Roman" w:cs="Times New Roman"/>
          <w:sz w:val="28"/>
          <w:szCs w:val="28"/>
        </w:rPr>
        <w:t xml:space="preserve"> района» принять меры по получению лицензии на право пользования недрами на эксплуатируемые скважины.</w:t>
      </w:r>
    </w:p>
    <w:p w:rsidR="009C3D9F" w:rsidRPr="00E471BF" w:rsidRDefault="00E471BF" w:rsidP="00E4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471BF">
        <w:rPr>
          <w:rFonts w:ascii="Times New Roman" w:hAnsi="Times New Roman" w:cs="Times New Roman"/>
          <w:sz w:val="28"/>
          <w:szCs w:val="28"/>
        </w:rPr>
        <w:t>Рассмотрение актов реагирования прокуратурой района взято на контроль</w:t>
      </w:r>
      <w:r w:rsidR="009C3D9F" w:rsidRPr="00E471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9C3D9F" w:rsidRP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3D9F" w:rsidRDefault="009C3D9F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3D9F" w:rsidRDefault="009C3D9F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33C" w:rsidRDefault="0014533C" w:rsidP="00D87F66">
      <w:pPr>
        <w:spacing w:after="0" w:line="240" w:lineRule="auto"/>
      </w:pPr>
      <w:r>
        <w:separator/>
      </w:r>
    </w:p>
  </w:endnote>
  <w:endnote w:type="continuationSeparator" w:id="0">
    <w:p w:rsidR="0014533C" w:rsidRDefault="0014533C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33C" w:rsidRDefault="0014533C" w:rsidP="00D87F66">
      <w:pPr>
        <w:spacing w:after="0" w:line="240" w:lineRule="auto"/>
      </w:pPr>
      <w:r>
        <w:separator/>
      </w:r>
    </w:p>
  </w:footnote>
  <w:footnote w:type="continuationSeparator" w:id="0">
    <w:p w:rsidR="0014533C" w:rsidRDefault="0014533C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4533C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37F57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0610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0BF4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C3D9F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471BF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2021-06-30T17:22:00Z</cp:lastPrinted>
  <dcterms:created xsi:type="dcterms:W3CDTF">2021-06-30T17:24:00Z</dcterms:created>
  <dcterms:modified xsi:type="dcterms:W3CDTF">2021-06-30T17:24:00Z</dcterms:modified>
</cp:coreProperties>
</file>