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ED" w:rsidRDefault="00F76BED" w:rsidP="00F76BED">
      <w:pPr>
        <w:jc w:val="right"/>
        <w:rPr>
          <w:rFonts w:ascii="Times New Roman" w:hAnsi="Times New Roman" w:cs="Times New Roman"/>
          <w:sz w:val="24"/>
        </w:rPr>
      </w:pPr>
      <w:r w:rsidRPr="00EB2844">
        <w:rPr>
          <w:rFonts w:ascii="Times New Roman" w:hAnsi="Times New Roman" w:cs="Times New Roman"/>
          <w:sz w:val="24"/>
        </w:rPr>
        <w:t>Приложение 1</w:t>
      </w:r>
    </w:p>
    <w:p w:rsidR="00F76BED" w:rsidRPr="00F76BED" w:rsidRDefault="00F76BED" w:rsidP="00F76BE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Программа проведения региональных </w:t>
      </w:r>
      <w:proofErr w:type="spellStart"/>
      <w:r>
        <w:rPr>
          <w:rFonts w:ascii="Times New Roman" w:hAnsi="Times New Roman" w:cs="Times New Roman"/>
          <w:b/>
          <w:sz w:val="28"/>
        </w:rPr>
        <w:t>Предмашуков</w:t>
      </w:r>
      <w:proofErr w:type="spellEnd"/>
    </w:p>
    <w:tbl>
      <w:tblPr>
        <w:tblpPr w:leftFromText="180" w:rightFromText="180" w:vertAnchor="page" w:horzAnchor="page" w:tblpX="1667" w:tblpY="3032"/>
        <w:tblW w:w="14709" w:type="dxa"/>
        <w:tblBorders>
          <w:top w:val="single" w:sz="4" w:space="0" w:color="000090"/>
          <w:left w:val="single" w:sz="4" w:space="0" w:color="000090"/>
          <w:bottom w:val="single" w:sz="4" w:space="0" w:color="000090"/>
          <w:right w:val="single" w:sz="4" w:space="0" w:color="000090"/>
          <w:insideH w:val="single" w:sz="4" w:space="0" w:color="000090"/>
          <w:insideV w:val="single" w:sz="4" w:space="0" w:color="000090"/>
        </w:tblBorders>
        <w:tblLook w:val="04A0"/>
      </w:tblPr>
      <w:tblGrid>
        <w:gridCol w:w="1809"/>
        <w:gridCol w:w="6237"/>
        <w:gridCol w:w="6663"/>
      </w:tblGrid>
      <w:tr w:rsidR="00F76BED" w:rsidRPr="005862BF" w:rsidTr="00752190">
        <w:trPr>
          <w:trHeight w:val="276"/>
        </w:trPr>
        <w:tc>
          <w:tcPr>
            <w:tcW w:w="1809" w:type="dxa"/>
            <w:shd w:val="clear" w:color="auto" w:fill="D9D9D9" w:themeFill="background1" w:themeFillShade="D9"/>
            <w:vAlign w:val="center"/>
            <w:hideMark/>
          </w:tcPr>
          <w:p w:rsidR="00F76BED" w:rsidRPr="00037889" w:rsidRDefault="00F76BED" w:rsidP="00F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788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</w:rPr>
              <w:t>Время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  <w:hideMark/>
          </w:tcPr>
          <w:p w:rsidR="00F76BED" w:rsidRPr="00052EA3" w:rsidRDefault="00F76BED" w:rsidP="00F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День проведения</w:t>
            </w:r>
            <w:r w:rsidRPr="00052E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52EA3">
              <w:rPr>
                <w:rFonts w:ascii="Times New Roman" w:hAnsi="Times New Roman" w:cs="Times New Roman"/>
                <w:b/>
                <w:sz w:val="28"/>
                <w:szCs w:val="28"/>
              </w:rPr>
              <w:t>семинара по основам проектного мышления</w:t>
            </w:r>
          </w:p>
        </w:tc>
        <w:tc>
          <w:tcPr>
            <w:tcW w:w="6663" w:type="dxa"/>
            <w:shd w:val="clear" w:color="auto" w:fill="D9D9D9" w:themeFill="background1" w:themeFillShade="D9"/>
            <w:vAlign w:val="center"/>
            <w:hideMark/>
          </w:tcPr>
          <w:p w:rsidR="00F76BED" w:rsidRPr="005862BF" w:rsidRDefault="00F76BED" w:rsidP="00F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День проведения</w:t>
            </w:r>
            <w:r w:rsidRPr="00052E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экспертизы проектов</w:t>
            </w:r>
          </w:p>
        </w:tc>
      </w:tr>
      <w:tr w:rsidR="00F76BED" w:rsidRPr="005862BF" w:rsidTr="00752190">
        <w:trPr>
          <w:trHeight w:val="754"/>
        </w:trPr>
        <w:tc>
          <w:tcPr>
            <w:tcW w:w="1809" w:type="dxa"/>
            <w:shd w:val="clear" w:color="auto" w:fill="D9D9D9" w:themeFill="background1" w:themeFillShade="D9"/>
            <w:hideMark/>
          </w:tcPr>
          <w:p w:rsidR="00F76BED" w:rsidRPr="00075E1B" w:rsidRDefault="00F76BED" w:rsidP="00F76B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5E1B">
              <w:rPr>
                <w:rFonts w:ascii="Times New Roman" w:hAnsi="Times New Roman" w:cs="Times New Roman"/>
                <w:sz w:val="28"/>
              </w:rPr>
              <w:t>09:00-10:00</w:t>
            </w:r>
          </w:p>
        </w:tc>
        <w:tc>
          <w:tcPr>
            <w:tcW w:w="6237" w:type="dxa"/>
            <w:shd w:val="clear" w:color="auto" w:fill="auto"/>
            <w:hideMark/>
          </w:tcPr>
          <w:p w:rsidR="00F76BED" w:rsidRPr="00037889" w:rsidRDefault="00F76BED" w:rsidP="00F76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89">
              <w:rPr>
                <w:rFonts w:ascii="Times New Roman" w:hAnsi="Times New Roman" w:cs="Times New Roman"/>
                <w:sz w:val="28"/>
                <w:szCs w:val="28"/>
              </w:rPr>
              <w:t xml:space="preserve">Приезд на место проведения </w:t>
            </w:r>
            <w:proofErr w:type="spellStart"/>
            <w:r w:rsidRPr="00037889">
              <w:rPr>
                <w:rFonts w:ascii="Times New Roman" w:hAnsi="Times New Roman" w:cs="Times New Roman"/>
                <w:sz w:val="28"/>
                <w:szCs w:val="28"/>
              </w:rPr>
              <w:t>Предмашука</w:t>
            </w:r>
            <w:proofErr w:type="spellEnd"/>
          </w:p>
        </w:tc>
        <w:tc>
          <w:tcPr>
            <w:tcW w:w="6663" w:type="dxa"/>
            <w:shd w:val="clear" w:color="auto" w:fill="auto"/>
            <w:hideMark/>
          </w:tcPr>
          <w:p w:rsidR="00F76BED" w:rsidRPr="00037889" w:rsidRDefault="00F76BED" w:rsidP="00F76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89">
              <w:rPr>
                <w:rFonts w:ascii="Times New Roman" w:hAnsi="Times New Roman" w:cs="Times New Roman"/>
                <w:sz w:val="28"/>
                <w:szCs w:val="28"/>
              </w:rPr>
              <w:t xml:space="preserve">Приезд на место проведения </w:t>
            </w:r>
            <w:proofErr w:type="spellStart"/>
            <w:r w:rsidRPr="00037889">
              <w:rPr>
                <w:rFonts w:ascii="Times New Roman" w:hAnsi="Times New Roman" w:cs="Times New Roman"/>
                <w:sz w:val="28"/>
                <w:szCs w:val="28"/>
              </w:rPr>
              <w:t>Предмашука</w:t>
            </w:r>
            <w:proofErr w:type="spellEnd"/>
          </w:p>
        </w:tc>
      </w:tr>
      <w:tr w:rsidR="00F76BED" w:rsidRPr="005862BF" w:rsidTr="00752190">
        <w:trPr>
          <w:trHeight w:val="694"/>
        </w:trPr>
        <w:tc>
          <w:tcPr>
            <w:tcW w:w="1809" w:type="dxa"/>
            <w:shd w:val="clear" w:color="auto" w:fill="D9D9D9" w:themeFill="background1" w:themeFillShade="D9"/>
            <w:hideMark/>
          </w:tcPr>
          <w:p w:rsidR="00F76BED" w:rsidRPr="00075E1B" w:rsidRDefault="00F76BED" w:rsidP="00F76B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5E1B">
              <w:rPr>
                <w:rFonts w:ascii="Times New Roman" w:hAnsi="Times New Roman" w:cs="Times New Roman"/>
                <w:sz w:val="28"/>
              </w:rPr>
              <w:t>10:00-1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075E1B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075E1B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6237" w:type="dxa"/>
            <w:shd w:val="clear" w:color="auto" w:fill="auto"/>
            <w:hideMark/>
          </w:tcPr>
          <w:p w:rsidR="00F76BED" w:rsidRPr="00037889" w:rsidRDefault="00F76BED" w:rsidP="00F76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89">
              <w:rPr>
                <w:rFonts w:ascii="Times New Roman" w:hAnsi="Times New Roman" w:cs="Times New Roman"/>
                <w:sz w:val="28"/>
                <w:szCs w:val="28"/>
              </w:rPr>
              <w:t xml:space="preserve">Вводная информация участникам </w:t>
            </w:r>
            <w:proofErr w:type="spellStart"/>
            <w:r w:rsidRPr="00037889">
              <w:rPr>
                <w:rFonts w:ascii="Times New Roman" w:hAnsi="Times New Roman" w:cs="Times New Roman"/>
                <w:sz w:val="28"/>
                <w:szCs w:val="28"/>
              </w:rPr>
              <w:t>Предмашука</w:t>
            </w:r>
            <w:proofErr w:type="spellEnd"/>
            <w:r w:rsidRPr="00037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63" w:type="dxa"/>
            <w:shd w:val="clear" w:color="auto" w:fill="auto"/>
            <w:hideMark/>
          </w:tcPr>
          <w:p w:rsidR="00F76BED" w:rsidRPr="00037889" w:rsidRDefault="00F76BED" w:rsidP="00F76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89">
              <w:rPr>
                <w:rFonts w:ascii="Times New Roman" w:hAnsi="Times New Roman" w:cs="Times New Roman"/>
                <w:sz w:val="28"/>
                <w:szCs w:val="28"/>
              </w:rPr>
              <w:t xml:space="preserve">Вводная информация участникам </w:t>
            </w:r>
            <w:proofErr w:type="spellStart"/>
            <w:r w:rsidRPr="00037889">
              <w:rPr>
                <w:rFonts w:ascii="Times New Roman" w:hAnsi="Times New Roman" w:cs="Times New Roman"/>
                <w:sz w:val="28"/>
                <w:szCs w:val="28"/>
              </w:rPr>
              <w:t>Предмашука</w:t>
            </w:r>
            <w:proofErr w:type="spellEnd"/>
            <w:r w:rsidRPr="000378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76BED" w:rsidRPr="005862BF" w:rsidTr="00D90763">
        <w:trPr>
          <w:trHeight w:val="704"/>
        </w:trPr>
        <w:tc>
          <w:tcPr>
            <w:tcW w:w="1809" w:type="dxa"/>
            <w:shd w:val="clear" w:color="auto" w:fill="D9D9D9" w:themeFill="background1" w:themeFillShade="D9"/>
            <w:hideMark/>
          </w:tcPr>
          <w:p w:rsidR="00F76BED" w:rsidRPr="00D90763" w:rsidRDefault="00F76BED" w:rsidP="00D907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5E1B">
              <w:rPr>
                <w:rFonts w:ascii="Times New Roman" w:hAnsi="Times New Roman" w:cs="Times New Roman"/>
                <w:sz w:val="28"/>
              </w:rPr>
              <w:t>10: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075E1B">
              <w:rPr>
                <w:rFonts w:ascii="Times New Roman" w:hAnsi="Times New Roman" w:cs="Times New Roman"/>
                <w:sz w:val="28"/>
              </w:rPr>
              <w:t>0-13:00</w:t>
            </w:r>
          </w:p>
        </w:tc>
        <w:tc>
          <w:tcPr>
            <w:tcW w:w="6237" w:type="dxa"/>
            <w:shd w:val="clear" w:color="auto" w:fill="auto"/>
            <w:hideMark/>
          </w:tcPr>
          <w:p w:rsidR="00F76BED" w:rsidRPr="00D90763" w:rsidRDefault="00F76BED" w:rsidP="00D90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89">
              <w:rPr>
                <w:rFonts w:ascii="Times New Roman" w:hAnsi="Times New Roman" w:cs="Times New Roman"/>
                <w:sz w:val="28"/>
                <w:szCs w:val="28"/>
              </w:rPr>
              <w:t xml:space="preserve">Семинар по основам проектного мышления </w:t>
            </w:r>
          </w:p>
        </w:tc>
        <w:tc>
          <w:tcPr>
            <w:tcW w:w="6663" w:type="dxa"/>
            <w:shd w:val="clear" w:color="auto" w:fill="auto"/>
            <w:hideMark/>
          </w:tcPr>
          <w:p w:rsidR="00F76BED" w:rsidRPr="00D90763" w:rsidRDefault="00F76BED" w:rsidP="00D90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89">
              <w:rPr>
                <w:rFonts w:ascii="Times New Roman" w:hAnsi="Times New Roman" w:cs="Times New Roman"/>
                <w:sz w:val="28"/>
                <w:szCs w:val="28"/>
              </w:rPr>
              <w:t xml:space="preserve">Оценка качества социальных проектов от экспертов </w:t>
            </w:r>
          </w:p>
        </w:tc>
      </w:tr>
      <w:tr w:rsidR="00F76BED" w:rsidRPr="005862BF" w:rsidTr="00752190">
        <w:trPr>
          <w:trHeight w:val="605"/>
        </w:trPr>
        <w:tc>
          <w:tcPr>
            <w:tcW w:w="1809" w:type="dxa"/>
            <w:shd w:val="clear" w:color="auto" w:fill="D9D9D9" w:themeFill="background1" w:themeFillShade="D9"/>
            <w:hideMark/>
          </w:tcPr>
          <w:p w:rsidR="00F76BED" w:rsidRPr="00213DE3" w:rsidRDefault="00F76BED" w:rsidP="00F76B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13DE3">
              <w:rPr>
                <w:rFonts w:ascii="Times New Roman" w:hAnsi="Times New Roman" w:cs="Times New Roman"/>
                <w:sz w:val="28"/>
              </w:rPr>
              <w:t>13:00-14:00</w:t>
            </w:r>
          </w:p>
        </w:tc>
        <w:tc>
          <w:tcPr>
            <w:tcW w:w="6237" w:type="dxa"/>
            <w:shd w:val="clear" w:color="auto" w:fill="auto"/>
            <w:hideMark/>
          </w:tcPr>
          <w:p w:rsidR="00F76BED" w:rsidRPr="00037889" w:rsidRDefault="00F76BED" w:rsidP="00F76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89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6663" w:type="dxa"/>
            <w:shd w:val="clear" w:color="auto" w:fill="auto"/>
            <w:hideMark/>
          </w:tcPr>
          <w:p w:rsidR="00F76BED" w:rsidRPr="00037889" w:rsidRDefault="00F76BED" w:rsidP="00F76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89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F76BED" w:rsidRPr="005862BF" w:rsidTr="00D90763">
        <w:trPr>
          <w:trHeight w:val="650"/>
        </w:trPr>
        <w:tc>
          <w:tcPr>
            <w:tcW w:w="1809" w:type="dxa"/>
            <w:shd w:val="clear" w:color="auto" w:fill="D9D9D9" w:themeFill="background1" w:themeFillShade="D9"/>
            <w:hideMark/>
          </w:tcPr>
          <w:p w:rsidR="00F76BED" w:rsidRPr="00213DE3" w:rsidRDefault="00F76BED" w:rsidP="00F76B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13DE3">
              <w:rPr>
                <w:rFonts w:ascii="Times New Roman" w:hAnsi="Times New Roman" w:cs="Times New Roman"/>
                <w:sz w:val="28"/>
              </w:rPr>
              <w:t>14:00-17:00</w:t>
            </w:r>
          </w:p>
        </w:tc>
        <w:tc>
          <w:tcPr>
            <w:tcW w:w="6237" w:type="dxa"/>
            <w:shd w:val="clear" w:color="auto" w:fill="auto"/>
            <w:hideMark/>
          </w:tcPr>
          <w:p w:rsidR="00F76BED" w:rsidRPr="00037889" w:rsidRDefault="00F76BED" w:rsidP="00D90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89">
              <w:rPr>
                <w:rFonts w:ascii="Times New Roman" w:hAnsi="Times New Roman" w:cs="Times New Roman"/>
                <w:sz w:val="28"/>
                <w:szCs w:val="28"/>
              </w:rPr>
              <w:t xml:space="preserve">Семинар по основам проектного мышления </w:t>
            </w:r>
          </w:p>
        </w:tc>
        <w:tc>
          <w:tcPr>
            <w:tcW w:w="6663" w:type="dxa"/>
            <w:shd w:val="clear" w:color="auto" w:fill="auto"/>
            <w:hideMark/>
          </w:tcPr>
          <w:p w:rsidR="00F76BED" w:rsidRPr="00037889" w:rsidRDefault="00F76BED" w:rsidP="00D90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89">
              <w:rPr>
                <w:rFonts w:ascii="Times New Roman" w:hAnsi="Times New Roman" w:cs="Times New Roman"/>
                <w:sz w:val="28"/>
                <w:szCs w:val="28"/>
              </w:rPr>
              <w:t xml:space="preserve">Оценка качества социальных проектов от экспертов </w:t>
            </w:r>
          </w:p>
        </w:tc>
      </w:tr>
      <w:tr w:rsidR="00F76BED" w:rsidRPr="005862BF" w:rsidTr="00752190">
        <w:trPr>
          <w:trHeight w:val="422"/>
        </w:trPr>
        <w:tc>
          <w:tcPr>
            <w:tcW w:w="1809" w:type="dxa"/>
            <w:shd w:val="clear" w:color="auto" w:fill="D9D9D9" w:themeFill="background1" w:themeFillShade="D9"/>
            <w:hideMark/>
          </w:tcPr>
          <w:p w:rsidR="00F76BED" w:rsidRPr="00213DE3" w:rsidRDefault="00F76BED" w:rsidP="00F76B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17:00-18:</w:t>
            </w:r>
            <w:r w:rsidRPr="00213DE3"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6237" w:type="dxa"/>
            <w:shd w:val="clear" w:color="auto" w:fill="auto"/>
            <w:hideMark/>
          </w:tcPr>
          <w:p w:rsidR="00F76BED" w:rsidRPr="00037889" w:rsidRDefault="00F76BED" w:rsidP="00F76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89">
              <w:rPr>
                <w:rFonts w:ascii="Times New Roman" w:hAnsi="Times New Roman" w:cs="Times New Roman"/>
                <w:sz w:val="28"/>
                <w:szCs w:val="28"/>
              </w:rPr>
              <w:t>Отъезд</w:t>
            </w:r>
          </w:p>
        </w:tc>
        <w:tc>
          <w:tcPr>
            <w:tcW w:w="6663" w:type="dxa"/>
            <w:shd w:val="clear" w:color="auto" w:fill="auto"/>
            <w:hideMark/>
          </w:tcPr>
          <w:p w:rsidR="00F76BED" w:rsidRPr="00037889" w:rsidRDefault="00F76BED" w:rsidP="00F76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89">
              <w:rPr>
                <w:rFonts w:ascii="Times New Roman" w:hAnsi="Times New Roman" w:cs="Times New Roman"/>
                <w:sz w:val="28"/>
                <w:szCs w:val="28"/>
              </w:rPr>
              <w:t>Отъезд</w:t>
            </w:r>
          </w:p>
        </w:tc>
      </w:tr>
    </w:tbl>
    <w:p w:rsidR="000E4B73" w:rsidRPr="00F76BED" w:rsidRDefault="000E4B73">
      <w:pPr>
        <w:rPr>
          <w:rFonts w:ascii="Times New Roman" w:hAnsi="Times New Roman" w:cs="Times New Roman"/>
          <w:sz w:val="28"/>
          <w:szCs w:val="28"/>
        </w:rPr>
      </w:pPr>
    </w:p>
    <w:sectPr w:rsidR="000E4B73" w:rsidRPr="00F76BED" w:rsidSect="00F76B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6BED"/>
    <w:rsid w:val="00021882"/>
    <w:rsid w:val="000E4B73"/>
    <w:rsid w:val="00752190"/>
    <w:rsid w:val="00C3163A"/>
    <w:rsid w:val="00D90763"/>
    <w:rsid w:val="00F7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513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4</cp:revision>
  <dcterms:created xsi:type="dcterms:W3CDTF">2016-02-09T06:10:00Z</dcterms:created>
  <dcterms:modified xsi:type="dcterms:W3CDTF">2017-03-21T13:41:00Z</dcterms:modified>
</cp:coreProperties>
</file>