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6FC8C" w14:textId="4B8C7470" w:rsidR="001D0FA5" w:rsidRDefault="001D0FA5" w:rsidP="001D0FA5">
      <w:pPr>
        <w:spacing w:after="0"/>
        <w:jc w:val="center"/>
        <w:rPr>
          <w:sz w:val="26"/>
        </w:rPr>
      </w:pPr>
      <w:r w:rsidRPr="0089577E">
        <w:rPr>
          <w:noProof/>
          <w:sz w:val="26"/>
        </w:rPr>
        <w:drawing>
          <wp:inline distT="0" distB="0" distL="0" distR="0" wp14:anchorId="3185B17E" wp14:editId="2D0FA07C">
            <wp:extent cx="940435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7587" w14:textId="77777777" w:rsidR="001D0FA5" w:rsidRPr="002F6824" w:rsidRDefault="001D0FA5" w:rsidP="001D0FA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824">
        <w:rPr>
          <w:rFonts w:ascii="Times New Roman" w:hAnsi="Times New Roman" w:cs="Times New Roman"/>
          <w:b/>
          <w:bCs/>
          <w:sz w:val="28"/>
          <w:szCs w:val="28"/>
        </w:rPr>
        <w:t>РЕСПУБЛИКА  ДАГЕСТАН</w:t>
      </w:r>
    </w:p>
    <w:p w14:paraId="0D00A0D3" w14:textId="77777777" w:rsidR="001D0FA5" w:rsidRPr="002F6824" w:rsidRDefault="001D0FA5" w:rsidP="001D0FA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F6824">
        <w:rPr>
          <w:rFonts w:ascii="Times New Roman" w:hAnsi="Times New Roman"/>
          <w:b/>
          <w:bCs/>
          <w:sz w:val="28"/>
          <w:szCs w:val="28"/>
        </w:rPr>
        <w:t>АДМИНИСТРАЦИЯ МУНИЦИПАЛЬНОГО  РАЙОНА</w:t>
      </w:r>
    </w:p>
    <w:p w14:paraId="133DC108" w14:textId="77777777" w:rsidR="001D0FA5" w:rsidRPr="002F6824" w:rsidRDefault="001D0FA5" w:rsidP="001D0FA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F6824">
        <w:rPr>
          <w:rFonts w:ascii="Times New Roman" w:hAnsi="Times New Roman"/>
          <w:b/>
          <w:bCs/>
          <w:sz w:val="28"/>
          <w:szCs w:val="28"/>
        </w:rPr>
        <w:t>«МАГАРАМКЕНТСКИЙ  РАЙОН»</w:t>
      </w:r>
    </w:p>
    <w:p w14:paraId="1F1A4DF4" w14:textId="782CD489" w:rsidR="001D0FA5" w:rsidRPr="001D0FA5" w:rsidRDefault="00D13869" w:rsidP="001D0FA5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39D48" wp14:editId="57BC91A9">
                <wp:simplePos x="0" y="0"/>
                <wp:positionH relativeFrom="column">
                  <wp:posOffset>-28575</wp:posOffset>
                </wp:positionH>
                <wp:positionV relativeFrom="paragraph">
                  <wp:posOffset>196215</wp:posOffset>
                </wp:positionV>
                <wp:extent cx="6225540" cy="10160"/>
                <wp:effectExtent l="0" t="19050" r="22860" b="279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9000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5.45pt" to="487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" strokeweight="4.5pt">
                <v:stroke linestyle="thickThin"/>
              </v:line>
            </w:pict>
          </mc:Fallback>
        </mc:AlternateContent>
      </w:r>
      <w:r w:rsidR="001D0FA5">
        <w:t xml:space="preserve">                                                                                                             </w:t>
      </w:r>
    </w:p>
    <w:p w14:paraId="313CF8AA" w14:textId="77777777" w:rsidR="001D0FA5" w:rsidRDefault="001D0FA5" w:rsidP="00410611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53212" w14:textId="43230328" w:rsidR="001D0FA5" w:rsidRPr="001D0FA5" w:rsidRDefault="001D0FA5" w:rsidP="00410611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F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1CEAD17" w14:textId="1325BAE5" w:rsidR="001D0FA5" w:rsidRDefault="001D0FA5" w:rsidP="00410611">
      <w:pPr>
        <w:spacing w:after="0" w:line="33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0FA5">
        <w:rPr>
          <w:rFonts w:ascii="Times New Roman" w:hAnsi="Times New Roman" w:cs="Times New Roman"/>
          <w:sz w:val="28"/>
          <w:szCs w:val="28"/>
        </w:rPr>
        <w:t xml:space="preserve">« </w:t>
      </w:r>
      <w:r w:rsidR="00685A1E">
        <w:rPr>
          <w:rFonts w:ascii="Times New Roman" w:hAnsi="Times New Roman" w:cs="Times New Roman"/>
          <w:sz w:val="28"/>
          <w:szCs w:val="28"/>
        </w:rPr>
        <w:t>01</w:t>
      </w:r>
      <w:r w:rsidR="00410611">
        <w:rPr>
          <w:rFonts w:ascii="Times New Roman" w:hAnsi="Times New Roman" w:cs="Times New Roman"/>
          <w:sz w:val="28"/>
          <w:szCs w:val="28"/>
        </w:rPr>
        <w:t xml:space="preserve">  </w:t>
      </w:r>
      <w:r w:rsidRPr="001D0FA5">
        <w:rPr>
          <w:rFonts w:ascii="Times New Roman" w:hAnsi="Times New Roman" w:cs="Times New Roman"/>
          <w:sz w:val="28"/>
          <w:szCs w:val="28"/>
        </w:rPr>
        <w:t xml:space="preserve">»        </w:t>
      </w:r>
      <w:r w:rsidR="00685A1E">
        <w:rPr>
          <w:rFonts w:ascii="Times New Roman" w:hAnsi="Times New Roman" w:cs="Times New Roman"/>
          <w:sz w:val="28"/>
          <w:szCs w:val="28"/>
        </w:rPr>
        <w:t>12</w:t>
      </w:r>
      <w:r w:rsidRPr="001D0FA5">
        <w:rPr>
          <w:rFonts w:ascii="Times New Roman" w:hAnsi="Times New Roman" w:cs="Times New Roman"/>
          <w:sz w:val="28"/>
          <w:szCs w:val="28"/>
        </w:rPr>
        <w:t xml:space="preserve">         202</w:t>
      </w:r>
      <w:r w:rsidR="002F6824">
        <w:rPr>
          <w:rFonts w:ascii="Times New Roman" w:hAnsi="Times New Roman" w:cs="Times New Roman"/>
          <w:sz w:val="28"/>
          <w:szCs w:val="28"/>
        </w:rPr>
        <w:t>5</w:t>
      </w:r>
      <w:r w:rsidRPr="001D0FA5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Pr="001D0F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41061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F682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10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FA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85A1E">
        <w:rPr>
          <w:rFonts w:ascii="Times New Roman" w:hAnsi="Times New Roman" w:cs="Times New Roman"/>
          <w:bCs/>
          <w:sz w:val="28"/>
          <w:szCs w:val="28"/>
        </w:rPr>
        <w:t>1202</w:t>
      </w:r>
    </w:p>
    <w:p w14:paraId="7EE23C5F" w14:textId="20C4154F" w:rsidR="002F6824" w:rsidRDefault="002F6824" w:rsidP="002F6824">
      <w:pPr>
        <w:spacing w:after="0" w:line="33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Магарамкент</w:t>
      </w:r>
    </w:p>
    <w:p w14:paraId="04AAE52C" w14:textId="57F78CB8" w:rsidR="00757630" w:rsidRDefault="00B71363" w:rsidP="0024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B623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формировании фонда капитального ремонта на счете регионального оператора</w:t>
      </w:r>
    </w:p>
    <w:p w14:paraId="4EDE6022" w14:textId="77777777" w:rsidR="00D13869" w:rsidRPr="00242E6C" w:rsidRDefault="00D13869" w:rsidP="0024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406551" w14:textId="74A5420E" w:rsidR="00755798" w:rsidRPr="005540FC" w:rsidRDefault="005345BA" w:rsidP="00554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7 статьи 170 Жилищного кодекса Российской Федерации, Законом Республики Дагестан от 09.07.2013г. №57 «Об организации проведения капитального ремонта общего имущества в многоквартирных домах в Республике Дагестан»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фонда капитального ремонта на счете регионального оператора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во исполнение письма Государственной жилищной инспекции Республики Дагестан от 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№32-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7958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ю:</w:t>
      </w:r>
    </w:p>
    <w:p w14:paraId="357B7492" w14:textId="76DEA313" w:rsidR="00757630" w:rsidRDefault="00757630" w:rsidP="00BF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45BA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способа формирования фонда капитального ремонта общего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регионального оператора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«Дагестанский некоммерческий фонд капитального ремонта общего имущ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 в многоквартирных домах», 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многоквартирных домов, расположенных на территории </w:t>
      </w:r>
      <w:r w:rsidR="00242E6C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«Магарамкентский район»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 Региональную программу по проведению капиталь</w:t>
      </w:r>
      <w:r w:rsidR="005540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10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ремонта общего имущества в многоквартирных домах</w:t>
      </w:r>
      <w:r w:rsidR="005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Дагестан на 2014-2040годы, утвержденную постановлением Правительства Республики Дагестан от 18.04.2014г. №175, 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собственники помещений не выбрали способ формирования фонда капитального ремонта или выбранный ими способ не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реализован, согласно приложению</w:t>
      </w:r>
      <w:r w:rsidR="0055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3DBF4" w14:textId="59B399C1" w:rsidR="00757630" w:rsidRDefault="00757630" w:rsidP="00BF3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42E6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строительства, архитектуры и ЖКХ» МР «Магарамкентский район»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дней со дня принятия настоящего постановления уведомить регионального оператора - «Дагестанский некоммерческий фонд капитального ремонта общего имущества в многоквартирных домах» и собственников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мещений в многоквартирных домах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принятом решении, в том числе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информационной системы жилищно-коммунального хозяйства</w:t>
      </w:r>
      <w:r w:rsidR="0024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(ГИС «ЖКХ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2E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A2B489" w14:textId="676EC062" w:rsidR="00242E6C" w:rsidRPr="00E25D65" w:rsidRDefault="00242E6C" w:rsidP="002F6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sub_3"/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МКУ «Информационный центр»</w:t>
      </w:r>
      <w:r w:rsidR="002F6824">
        <w:rPr>
          <w:rFonts w:ascii="Times New Roman" w:hAnsi="Times New Roman" w:cs="Times New Roman"/>
          <w:sz w:val="28"/>
          <w:szCs w:val="28"/>
        </w:rPr>
        <w:t xml:space="preserve"> </w:t>
      </w:r>
      <w:r w:rsidR="002F6824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«Магарамкентский район»</w:t>
      </w:r>
      <w:r w:rsidR="002F6824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МР «Магарамкентский </w:t>
      </w:r>
      <w:r w:rsidRPr="00E25D65">
        <w:rPr>
          <w:rFonts w:ascii="Times New Roman" w:hAnsi="Times New Roman" w:cs="Times New Roman"/>
          <w:sz w:val="28"/>
          <w:szCs w:val="28"/>
        </w:rPr>
        <w:t>район»</w:t>
      </w:r>
      <w:r w:rsidRPr="00E25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0611">
        <w:rPr>
          <w:rFonts w:ascii="Times New Roman" w:hAnsi="Times New Roman" w:cs="Times New Roman"/>
          <w:iCs/>
          <w:sz w:val="28"/>
          <w:szCs w:val="28"/>
        </w:rPr>
        <w:t>(</w:t>
      </w:r>
      <w:hyperlink w:history="1">
        <w:r w:rsidRPr="004106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Pr="004106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adminmr</w:t>
        </w:r>
        <w:r w:rsidRPr="004106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41061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bookmarkEnd w:id="0"/>
      <w:r w:rsidR="00410611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5540FC">
        <w:rPr>
          <w:rFonts w:ascii="Times New Roman" w:hAnsi="Times New Roman" w:cs="Times New Roman"/>
          <w:i/>
          <w:sz w:val="28"/>
          <w:szCs w:val="28"/>
        </w:rPr>
        <w:t>.</w:t>
      </w:r>
    </w:p>
    <w:p w14:paraId="676855F4" w14:textId="4BFCA331" w:rsidR="00CC6104" w:rsidRPr="00CC6104" w:rsidRDefault="00757630" w:rsidP="00242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5117" w:rsidRPr="00757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14:paraId="33C9C5D0" w14:textId="77777777" w:rsidR="00286567" w:rsidRDefault="000E0049" w:rsidP="00BF3E3F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E4149D3" w14:textId="622A83DA" w:rsidR="00757630" w:rsidRDefault="00242E6C" w:rsidP="00E31B0E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муниципального района                                                         </w:t>
      </w:r>
      <w:r w:rsidR="00D1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10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13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F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1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Н.Р.Эфендиев</w:t>
      </w:r>
    </w:p>
    <w:p w14:paraId="29BA2607" w14:textId="77777777" w:rsidR="00BF3E3F" w:rsidRDefault="00BF3E3F" w:rsidP="00757630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  <w:sectPr w:rsidR="00BF3E3F" w:rsidSect="005540FC">
          <w:pgSz w:w="11906" w:h="16838" w:code="9"/>
          <w:pgMar w:top="567" w:right="567" w:bottom="567" w:left="851" w:header="709" w:footer="709" w:gutter="0"/>
          <w:cols w:space="708"/>
          <w:titlePg/>
          <w:docGrid w:linePitch="360"/>
        </w:sectPr>
      </w:pPr>
    </w:p>
    <w:p w14:paraId="12C2E95D" w14:textId="592DC7A4" w:rsidR="00E31B0E" w:rsidRPr="004A66F6" w:rsidRDefault="00E31B0E" w:rsidP="000A6875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66F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bookmarkStart w:id="1" w:name="_GoBack"/>
      <w:bookmarkEnd w:id="1"/>
    </w:p>
    <w:p w14:paraId="5A7F45B6" w14:textId="77777777" w:rsidR="00E31B0E" w:rsidRPr="004A66F6" w:rsidRDefault="00E31B0E" w:rsidP="00E31B0E">
      <w:pPr>
        <w:tabs>
          <w:tab w:val="left" w:pos="1995"/>
        </w:tabs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14:paraId="5FA24868" w14:textId="77777777" w:rsidR="00E31B0E" w:rsidRPr="004A66F6" w:rsidRDefault="00E31B0E" w:rsidP="00E31B0E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постановлением</w:t>
      </w:r>
      <w:r w:rsidRPr="004A6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A66F6">
        <w:rPr>
          <w:rFonts w:ascii="Times New Roman" w:eastAsia="Calibri" w:hAnsi="Times New Roman" w:cs="Times New Roman"/>
          <w:sz w:val="24"/>
          <w:szCs w:val="24"/>
        </w:rPr>
        <w:t>дминистрации</w:t>
      </w:r>
    </w:p>
    <w:p w14:paraId="6FC0B032" w14:textId="77777777" w:rsidR="00E31B0E" w:rsidRPr="004A66F6" w:rsidRDefault="00E31B0E" w:rsidP="00E31B0E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МР «Магарамкентский район»</w:t>
      </w:r>
    </w:p>
    <w:p w14:paraId="4E345604" w14:textId="4E3B6F68" w:rsidR="00E31B0E" w:rsidRPr="004A66F6" w:rsidRDefault="00E31B0E" w:rsidP="00E31B0E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от «  </w:t>
      </w:r>
      <w:r w:rsidR="000A6875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»    </w:t>
      </w:r>
      <w:r w:rsidR="000A6875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2025</w:t>
      </w:r>
      <w:r w:rsidRPr="004A66F6">
        <w:rPr>
          <w:rFonts w:ascii="Times New Roman" w:eastAsia="Calibri" w:hAnsi="Times New Roman" w:cs="Times New Roman"/>
          <w:sz w:val="24"/>
          <w:szCs w:val="24"/>
        </w:rPr>
        <w:t>г. №</w:t>
      </w:r>
      <w:r w:rsidR="000A6875">
        <w:rPr>
          <w:rFonts w:ascii="Times New Roman" w:eastAsia="Calibri" w:hAnsi="Times New Roman" w:cs="Times New Roman"/>
          <w:sz w:val="24"/>
          <w:szCs w:val="24"/>
        </w:rPr>
        <w:t>1202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48D4A800" w14:textId="77777777" w:rsidR="00E31B0E" w:rsidRDefault="00E31B0E" w:rsidP="00E31B0E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DEBF5" w14:textId="77777777" w:rsidR="00E31B0E" w:rsidRDefault="00E31B0E" w:rsidP="00E3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1D551" w14:textId="77777777" w:rsidR="00E31B0E" w:rsidRPr="00757630" w:rsidRDefault="00E31B0E" w:rsidP="00E31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14:paraId="78B170EB" w14:textId="77777777" w:rsidR="00E31B0E" w:rsidRPr="005540FC" w:rsidRDefault="00E31B0E" w:rsidP="00E31B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домов без способа формирования фонда </w:t>
      </w:r>
    </w:p>
    <w:p w14:paraId="4A45E82C" w14:textId="77777777" w:rsidR="00E31B0E" w:rsidRPr="005540FC" w:rsidRDefault="00E31B0E" w:rsidP="00E31B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ремонта, расположенных на территории МР «Магарамкентский район»</w:t>
      </w:r>
    </w:p>
    <w:p w14:paraId="76E8C31D" w14:textId="77777777" w:rsidR="00E31B0E" w:rsidRPr="00CF255D" w:rsidRDefault="00E31B0E" w:rsidP="00E3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992"/>
        <w:gridCol w:w="3260"/>
        <w:gridCol w:w="1134"/>
        <w:gridCol w:w="851"/>
        <w:gridCol w:w="850"/>
        <w:gridCol w:w="1276"/>
        <w:gridCol w:w="1276"/>
      </w:tblGrid>
      <w:tr w:rsidR="00E31B0E" w:rsidRPr="00757630" w14:paraId="730B2423" w14:textId="77777777" w:rsidTr="00E31B0E">
        <w:trPr>
          <w:trHeight w:val="256"/>
          <w:jc w:val="center"/>
        </w:trPr>
        <w:tc>
          <w:tcPr>
            <w:tcW w:w="704" w:type="dxa"/>
            <w:vMerge w:val="restart"/>
          </w:tcPr>
          <w:p w14:paraId="5A921549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1478523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</w:tcPr>
          <w:p w14:paraId="1FCB4D9C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МКД</w:t>
            </w:r>
          </w:p>
        </w:tc>
        <w:tc>
          <w:tcPr>
            <w:tcW w:w="992" w:type="dxa"/>
            <w:tcBorders>
              <w:bottom w:val="nil"/>
            </w:tcBorders>
          </w:tcPr>
          <w:p w14:paraId="556D0E7F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53D1FA26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39765FBE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стен</w:t>
            </w:r>
          </w:p>
        </w:tc>
        <w:tc>
          <w:tcPr>
            <w:tcW w:w="851" w:type="dxa"/>
            <w:vMerge w:val="restart"/>
          </w:tcPr>
          <w:p w14:paraId="0D43D0FF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этажей</w:t>
            </w:r>
          </w:p>
        </w:tc>
        <w:tc>
          <w:tcPr>
            <w:tcW w:w="850" w:type="dxa"/>
            <w:vMerge w:val="restart"/>
          </w:tcPr>
          <w:p w14:paraId="7DB5795C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подъездов</w:t>
            </w:r>
          </w:p>
        </w:tc>
        <w:tc>
          <w:tcPr>
            <w:tcW w:w="1276" w:type="dxa"/>
            <w:vMerge w:val="restart"/>
          </w:tcPr>
          <w:p w14:paraId="35FDBD80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дома (кв.м.)</w:t>
            </w:r>
          </w:p>
        </w:tc>
        <w:tc>
          <w:tcPr>
            <w:tcW w:w="1276" w:type="dxa"/>
            <w:vMerge w:val="restart"/>
          </w:tcPr>
          <w:p w14:paraId="625BB3BC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жилых помещений (кв.м.)</w:t>
            </w:r>
          </w:p>
        </w:tc>
      </w:tr>
      <w:tr w:rsidR="00E31B0E" w:rsidRPr="00757630" w14:paraId="765C89DF" w14:textId="77777777" w:rsidTr="00E31B0E">
        <w:trPr>
          <w:trHeight w:val="1134"/>
          <w:jc w:val="center"/>
        </w:trPr>
        <w:tc>
          <w:tcPr>
            <w:tcW w:w="704" w:type="dxa"/>
            <w:vMerge/>
          </w:tcPr>
          <w:p w14:paraId="0D7641B0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14:paraId="0CC2B0DE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407E368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ввода в эксплуатацию</w:t>
            </w:r>
          </w:p>
        </w:tc>
        <w:tc>
          <w:tcPr>
            <w:tcW w:w="3260" w:type="dxa"/>
            <w:tcBorders>
              <w:top w:val="nil"/>
            </w:tcBorders>
          </w:tcPr>
          <w:p w14:paraId="5DABCD71" w14:textId="77777777" w:rsidR="00E31B0E" w:rsidRPr="00C961B9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проведения последнего капремонта</w:t>
            </w:r>
          </w:p>
        </w:tc>
        <w:tc>
          <w:tcPr>
            <w:tcW w:w="1134" w:type="dxa"/>
            <w:vMerge/>
          </w:tcPr>
          <w:p w14:paraId="22F55EE4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3A460774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2B98B094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1BBAE387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6BB769A3" w14:textId="77777777" w:rsidR="00E31B0E" w:rsidRPr="00757630" w:rsidRDefault="00E31B0E" w:rsidP="003E18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1B0E" w:rsidRPr="005540FC" w14:paraId="115DAD22" w14:textId="77777777" w:rsidTr="00E31B0E">
        <w:trPr>
          <w:trHeight w:val="155"/>
          <w:jc w:val="center"/>
        </w:trPr>
        <w:tc>
          <w:tcPr>
            <w:tcW w:w="704" w:type="dxa"/>
          </w:tcPr>
          <w:p w14:paraId="5722335C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14:paraId="56193A4B" w14:textId="77777777" w:rsidR="00E31B0E" w:rsidRPr="005540FC" w:rsidRDefault="00E31B0E" w:rsidP="003E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Гильяр</w:t>
            </w: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Магамеда Абасова</w:t>
            </w: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14:paraId="20DE4257" w14:textId="77777777" w:rsidR="00E31B0E" w:rsidRPr="005540FC" w:rsidRDefault="00E31B0E" w:rsidP="003E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09A3B716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260" w:type="dxa"/>
          </w:tcPr>
          <w:p w14:paraId="68B3724C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не проводился</w:t>
            </w:r>
          </w:p>
        </w:tc>
        <w:tc>
          <w:tcPr>
            <w:tcW w:w="1134" w:type="dxa"/>
          </w:tcPr>
          <w:p w14:paraId="4734CD5D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851" w:type="dxa"/>
          </w:tcPr>
          <w:p w14:paraId="4FB7370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14:paraId="42C639D8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49A5DF7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5896,0</w:t>
            </w:r>
          </w:p>
        </w:tc>
        <w:tc>
          <w:tcPr>
            <w:tcW w:w="1276" w:type="dxa"/>
          </w:tcPr>
          <w:p w14:paraId="7B79F94B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3217,5</w:t>
            </w:r>
          </w:p>
        </w:tc>
      </w:tr>
      <w:tr w:rsidR="00E31B0E" w:rsidRPr="005540FC" w14:paraId="009DAFE0" w14:textId="77777777" w:rsidTr="00E31B0E">
        <w:trPr>
          <w:trHeight w:val="163"/>
          <w:jc w:val="center"/>
        </w:trPr>
        <w:tc>
          <w:tcPr>
            <w:tcW w:w="704" w:type="dxa"/>
          </w:tcPr>
          <w:p w14:paraId="51C7A0A1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14:paraId="726A31ED" w14:textId="77777777" w:rsidR="00E31B0E" w:rsidRPr="005540FC" w:rsidRDefault="00E31B0E" w:rsidP="003E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Яраг-Казмаляр,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ул.Шоссейная,41</w:t>
            </w:r>
          </w:p>
        </w:tc>
        <w:tc>
          <w:tcPr>
            <w:tcW w:w="992" w:type="dxa"/>
          </w:tcPr>
          <w:p w14:paraId="6F0A5173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3260" w:type="dxa"/>
          </w:tcPr>
          <w:p w14:paraId="79E38875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не проводился</w:t>
            </w:r>
          </w:p>
        </w:tc>
        <w:tc>
          <w:tcPr>
            <w:tcW w:w="1134" w:type="dxa"/>
          </w:tcPr>
          <w:p w14:paraId="28F6EF0F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851" w:type="dxa"/>
          </w:tcPr>
          <w:p w14:paraId="243DE459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756DF243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15F3DC91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435,58</w:t>
            </w:r>
          </w:p>
        </w:tc>
        <w:tc>
          <w:tcPr>
            <w:tcW w:w="1276" w:type="dxa"/>
          </w:tcPr>
          <w:p w14:paraId="476173A1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54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</w:p>
        </w:tc>
      </w:tr>
      <w:tr w:rsidR="00E31B0E" w:rsidRPr="005540FC" w14:paraId="605CA918" w14:textId="77777777" w:rsidTr="00E31B0E">
        <w:trPr>
          <w:trHeight w:val="171"/>
          <w:jc w:val="center"/>
        </w:trPr>
        <w:tc>
          <w:tcPr>
            <w:tcW w:w="704" w:type="dxa"/>
          </w:tcPr>
          <w:p w14:paraId="3C70C35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14:paraId="4D01FB4E" w14:textId="77777777" w:rsidR="00E31B0E" w:rsidRPr="005540FC" w:rsidRDefault="00E31B0E" w:rsidP="003E18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Яраг-Казмаляр,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ул.Южная,</w:t>
            </w: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14:paraId="6012AE75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3260" w:type="dxa"/>
          </w:tcPr>
          <w:p w14:paraId="47BBB783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не проводился</w:t>
            </w:r>
          </w:p>
        </w:tc>
        <w:tc>
          <w:tcPr>
            <w:tcW w:w="1134" w:type="dxa"/>
          </w:tcPr>
          <w:p w14:paraId="077C03D8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851" w:type="dxa"/>
          </w:tcPr>
          <w:p w14:paraId="3BAC347C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86649AB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6725100B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435,58</w:t>
            </w:r>
          </w:p>
        </w:tc>
        <w:tc>
          <w:tcPr>
            <w:tcW w:w="1276" w:type="dxa"/>
          </w:tcPr>
          <w:p w14:paraId="13E5578E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</w:tr>
      <w:tr w:rsidR="00E31B0E" w:rsidRPr="005540FC" w14:paraId="6438997D" w14:textId="77777777" w:rsidTr="00E31B0E">
        <w:trPr>
          <w:trHeight w:val="37"/>
          <w:jc w:val="center"/>
        </w:trPr>
        <w:tc>
          <w:tcPr>
            <w:tcW w:w="704" w:type="dxa"/>
          </w:tcPr>
          <w:p w14:paraId="5DCFD4A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091D3FAB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42203D6A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с.Кабир-Казмаляр,Пограничная,№40</w:t>
            </w:r>
          </w:p>
        </w:tc>
        <w:tc>
          <w:tcPr>
            <w:tcW w:w="992" w:type="dxa"/>
          </w:tcPr>
          <w:p w14:paraId="69E0F17C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260" w:type="dxa"/>
          </w:tcPr>
          <w:p w14:paraId="759D040D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не проводился</w:t>
            </w:r>
          </w:p>
        </w:tc>
        <w:tc>
          <w:tcPr>
            <w:tcW w:w="1134" w:type="dxa"/>
          </w:tcPr>
          <w:p w14:paraId="23B1570B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851" w:type="dxa"/>
          </w:tcPr>
          <w:p w14:paraId="6564FF4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14:paraId="6EA18501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4578652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2858,1</w:t>
            </w:r>
          </w:p>
        </w:tc>
        <w:tc>
          <w:tcPr>
            <w:tcW w:w="1276" w:type="dxa"/>
          </w:tcPr>
          <w:p w14:paraId="36CCA73D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1353,4</w:t>
            </w:r>
          </w:p>
        </w:tc>
      </w:tr>
      <w:tr w:rsidR="00E31B0E" w:rsidRPr="005540FC" w14:paraId="5A4AD1D0" w14:textId="77777777" w:rsidTr="00E31B0E">
        <w:trPr>
          <w:trHeight w:val="37"/>
          <w:jc w:val="center"/>
        </w:trPr>
        <w:tc>
          <w:tcPr>
            <w:tcW w:w="704" w:type="dxa"/>
          </w:tcPr>
          <w:p w14:paraId="6A653171" w14:textId="77777777" w:rsidR="00E31B0E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</w:tcPr>
          <w:p w14:paraId="47269E82" w14:textId="77777777" w:rsidR="00E31B0E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с.Кабир-Казмаляр,Пограничная,№41</w:t>
            </w:r>
          </w:p>
        </w:tc>
        <w:tc>
          <w:tcPr>
            <w:tcW w:w="992" w:type="dxa"/>
          </w:tcPr>
          <w:p w14:paraId="2F9BAEA1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260" w:type="dxa"/>
          </w:tcPr>
          <w:p w14:paraId="0287225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не проводился</w:t>
            </w:r>
          </w:p>
        </w:tc>
        <w:tc>
          <w:tcPr>
            <w:tcW w:w="1134" w:type="dxa"/>
          </w:tcPr>
          <w:p w14:paraId="153C5060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851" w:type="dxa"/>
          </w:tcPr>
          <w:p w14:paraId="45E42946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5D104E53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5599B592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5105,8</w:t>
            </w:r>
          </w:p>
        </w:tc>
        <w:tc>
          <w:tcPr>
            <w:tcW w:w="1276" w:type="dxa"/>
          </w:tcPr>
          <w:p w14:paraId="04D77FB4" w14:textId="77777777" w:rsidR="00E31B0E" w:rsidRPr="005540FC" w:rsidRDefault="00E31B0E" w:rsidP="003E18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2698,4</w:t>
            </w:r>
          </w:p>
        </w:tc>
      </w:tr>
    </w:tbl>
    <w:p w14:paraId="1B73BDAD" w14:textId="77777777" w:rsidR="00597789" w:rsidRPr="00BE3F93" w:rsidRDefault="00597789" w:rsidP="00E31B0E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7789" w:rsidRPr="00BE3F93" w:rsidSect="00E31B0E">
      <w:pgSz w:w="16838" w:h="11906" w:orient="landscape" w:code="9"/>
      <w:pgMar w:top="1134" w:right="1418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E7E730E"/>
    <w:multiLevelType w:val="multilevel"/>
    <w:tmpl w:val="70BA035A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DA83B25"/>
    <w:multiLevelType w:val="hybridMultilevel"/>
    <w:tmpl w:val="EB8E61DA"/>
    <w:lvl w:ilvl="0" w:tplc="4F1C3B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A9"/>
    <w:rsid w:val="000007FB"/>
    <w:rsid w:val="00021DBF"/>
    <w:rsid w:val="00023AE7"/>
    <w:rsid w:val="0008494B"/>
    <w:rsid w:val="00090C46"/>
    <w:rsid w:val="000A6875"/>
    <w:rsid w:val="000E0049"/>
    <w:rsid w:val="000F1671"/>
    <w:rsid w:val="000F1C4F"/>
    <w:rsid w:val="001058AB"/>
    <w:rsid w:val="00110E2F"/>
    <w:rsid w:val="0011729D"/>
    <w:rsid w:val="001756FD"/>
    <w:rsid w:val="001C66B8"/>
    <w:rsid w:val="001D0962"/>
    <w:rsid w:val="001D0FA5"/>
    <w:rsid w:val="001E6C7C"/>
    <w:rsid w:val="0020668F"/>
    <w:rsid w:val="00242E6C"/>
    <w:rsid w:val="0027374C"/>
    <w:rsid w:val="00286567"/>
    <w:rsid w:val="00297688"/>
    <w:rsid w:val="002F6824"/>
    <w:rsid w:val="003066A9"/>
    <w:rsid w:val="00315C45"/>
    <w:rsid w:val="00324083"/>
    <w:rsid w:val="0032652A"/>
    <w:rsid w:val="00340B53"/>
    <w:rsid w:val="003A21C3"/>
    <w:rsid w:val="003D7C10"/>
    <w:rsid w:val="003E5608"/>
    <w:rsid w:val="00410611"/>
    <w:rsid w:val="004223DD"/>
    <w:rsid w:val="0042313C"/>
    <w:rsid w:val="00485F0C"/>
    <w:rsid w:val="00493CF1"/>
    <w:rsid w:val="004A66F6"/>
    <w:rsid w:val="004C56BB"/>
    <w:rsid w:val="005345BA"/>
    <w:rsid w:val="005540FC"/>
    <w:rsid w:val="00571B0F"/>
    <w:rsid w:val="00575F02"/>
    <w:rsid w:val="005863FC"/>
    <w:rsid w:val="00597789"/>
    <w:rsid w:val="00597B48"/>
    <w:rsid w:val="005A662E"/>
    <w:rsid w:val="005D00A6"/>
    <w:rsid w:val="005D317E"/>
    <w:rsid w:val="00630844"/>
    <w:rsid w:val="00631BC4"/>
    <w:rsid w:val="0064452D"/>
    <w:rsid w:val="006525E1"/>
    <w:rsid w:val="006657D1"/>
    <w:rsid w:val="00685A1E"/>
    <w:rsid w:val="00690076"/>
    <w:rsid w:val="00691B0D"/>
    <w:rsid w:val="006A76FB"/>
    <w:rsid w:val="006B672A"/>
    <w:rsid w:val="007324A8"/>
    <w:rsid w:val="007501F4"/>
    <w:rsid w:val="00755798"/>
    <w:rsid w:val="00757630"/>
    <w:rsid w:val="008521AC"/>
    <w:rsid w:val="00877639"/>
    <w:rsid w:val="00895AF6"/>
    <w:rsid w:val="008C19E8"/>
    <w:rsid w:val="008D1A4A"/>
    <w:rsid w:val="008D2B45"/>
    <w:rsid w:val="00923211"/>
    <w:rsid w:val="00926904"/>
    <w:rsid w:val="0093565D"/>
    <w:rsid w:val="00936039"/>
    <w:rsid w:val="0096116D"/>
    <w:rsid w:val="0099383B"/>
    <w:rsid w:val="009B271B"/>
    <w:rsid w:val="009B4497"/>
    <w:rsid w:val="009E42EC"/>
    <w:rsid w:val="00A60B31"/>
    <w:rsid w:val="00A62EE5"/>
    <w:rsid w:val="00A71F8D"/>
    <w:rsid w:val="00AC4B96"/>
    <w:rsid w:val="00B30CAB"/>
    <w:rsid w:val="00B341DA"/>
    <w:rsid w:val="00B62329"/>
    <w:rsid w:val="00B71363"/>
    <w:rsid w:val="00BA18C1"/>
    <w:rsid w:val="00BB2D23"/>
    <w:rsid w:val="00BD1A78"/>
    <w:rsid w:val="00BE07FC"/>
    <w:rsid w:val="00BE3F93"/>
    <w:rsid w:val="00BF3E3F"/>
    <w:rsid w:val="00C052A9"/>
    <w:rsid w:val="00C42FCE"/>
    <w:rsid w:val="00C632E3"/>
    <w:rsid w:val="00C961B9"/>
    <w:rsid w:val="00CC6104"/>
    <w:rsid w:val="00CF255D"/>
    <w:rsid w:val="00D13869"/>
    <w:rsid w:val="00D223EB"/>
    <w:rsid w:val="00D36983"/>
    <w:rsid w:val="00D36C06"/>
    <w:rsid w:val="00D6326C"/>
    <w:rsid w:val="00DB19B5"/>
    <w:rsid w:val="00DE2F98"/>
    <w:rsid w:val="00E31B0E"/>
    <w:rsid w:val="00E443E0"/>
    <w:rsid w:val="00E85740"/>
    <w:rsid w:val="00E952DC"/>
    <w:rsid w:val="00E96683"/>
    <w:rsid w:val="00EB6A69"/>
    <w:rsid w:val="00EC4FBD"/>
    <w:rsid w:val="00EC5117"/>
    <w:rsid w:val="00EE5CEF"/>
    <w:rsid w:val="00F656FC"/>
    <w:rsid w:val="00FB492E"/>
    <w:rsid w:val="00FB4939"/>
    <w:rsid w:val="00FC04DF"/>
    <w:rsid w:val="00FF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645E"/>
  <w15:docId w15:val="{678BB3B8-96FA-497C-BD03-831D385C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4B"/>
  </w:style>
  <w:style w:type="paragraph" w:styleId="2">
    <w:name w:val="heading 2"/>
    <w:basedOn w:val="a"/>
    <w:link w:val="20"/>
    <w:uiPriority w:val="9"/>
    <w:qFormat/>
    <w:rsid w:val="00D36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0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36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3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3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1D0FA5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1D0FA5"/>
    <w:pPr>
      <w:spacing w:after="0" w:line="240" w:lineRule="auto"/>
    </w:pPr>
    <w:rPr>
      <w:rFonts w:ascii="Calibri" w:hAnsi="Calibri" w:cs="Calibri"/>
    </w:rPr>
  </w:style>
  <w:style w:type="character" w:styleId="a9">
    <w:name w:val="Hyperlink"/>
    <w:basedOn w:val="a0"/>
    <w:uiPriority w:val="99"/>
    <w:unhideWhenUsed/>
    <w:rsid w:val="00242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05A9-9453-4E0A-9E8E-70AD785B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BelaZHKH</cp:lastModifiedBy>
  <cp:revision>12</cp:revision>
  <cp:lastPrinted>2025-12-04T13:21:00Z</cp:lastPrinted>
  <dcterms:created xsi:type="dcterms:W3CDTF">2024-12-23T06:11:00Z</dcterms:created>
  <dcterms:modified xsi:type="dcterms:W3CDTF">2025-12-08T05:21:00Z</dcterms:modified>
</cp:coreProperties>
</file>