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52E0" w14:textId="6DA4059C" w:rsidR="007C38EB" w:rsidRDefault="007C38EB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</w:pPr>
      <w:r>
        <w:rPr>
          <w:noProof/>
          <w:sz w:val="26"/>
        </w:rPr>
        <w:drawing>
          <wp:inline distT="0" distB="0" distL="0" distR="0" wp14:anchorId="26C7A373" wp14:editId="040C79A9">
            <wp:extent cx="94043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1EC430" w14:textId="6D9ECD06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>РЕСПУБЛИКА ДАГЕСТАН</w:t>
      </w:r>
    </w:p>
    <w:p w14:paraId="1D592A73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lang w:eastAsia="ru-RU"/>
        </w:rPr>
        <w:t>АДМИНИСТРАЦИЯ </w:t>
      </w:r>
      <w:r w:rsidRPr="00CF173E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>МУНИЦИПАЛЬНОГО РАЙОНА</w:t>
      </w:r>
    </w:p>
    <w:p w14:paraId="00BE3C6C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>«</w:t>
      </w:r>
      <w:r w:rsidR="00B6500F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>МАГАРАМКЕНТСКИЙ</w:t>
      </w:r>
      <w:r w:rsidRPr="00CF173E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 xml:space="preserve"> РАЙОН»</w:t>
      </w:r>
    </w:p>
    <w:p w14:paraId="1D20A905" w14:textId="77777777" w:rsidR="00CF173E" w:rsidRPr="00CF173E" w:rsidRDefault="00CF173E" w:rsidP="00FB76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30"/>
          <w:szCs w:val="30"/>
          <w:lang w:eastAsia="ru-RU"/>
        </w:rPr>
        <w:t>ПРОЕКТ</w:t>
      </w:r>
    </w:p>
    <w:p w14:paraId="0900D79F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>П О С Т А Н О В Л Е Н И Е</w:t>
      </w:r>
    </w:p>
    <w:p w14:paraId="69032341" w14:textId="77777777" w:rsidR="00B4595A" w:rsidRDefault="00B4595A" w:rsidP="00B459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</w:p>
    <w:p w14:paraId="1A46CD7A" w14:textId="2945776C" w:rsidR="00B4595A" w:rsidRDefault="00B4595A" w:rsidP="00B459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«_____</w:t>
      </w:r>
      <w:proofErr w:type="gramStart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_»_</w:t>
      </w:r>
      <w:proofErr w:type="gramEnd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________________2025г.                                                                                  №_______</w:t>
      </w:r>
    </w:p>
    <w:p w14:paraId="7F6241E4" w14:textId="77777777" w:rsidR="00FB760B" w:rsidRDefault="00FB760B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</w:p>
    <w:p w14:paraId="7786B975" w14:textId="1EBC0157" w:rsidR="00CF173E" w:rsidRPr="00CF173E" w:rsidRDefault="00B4595A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  <w:t>Магарамкент</w:t>
      </w:r>
      <w:proofErr w:type="spellEnd"/>
    </w:p>
    <w:p w14:paraId="0685A43C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 </w:t>
      </w:r>
    </w:p>
    <w:p w14:paraId="4FFA4679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Об утверждении программы «Профилактика рисков причинения вреда (ущерба) охраняемым законом ценностям по муниципальному земельному контролю на территории муниципального района «</w:t>
      </w:r>
      <w:proofErr w:type="spellStart"/>
      <w:r w:rsidR="00B6500F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Магарамкентский</w:t>
      </w:r>
      <w:proofErr w:type="spellEnd"/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 xml:space="preserve"> район» Республики Дагестан</w:t>
      </w:r>
    </w:p>
    <w:p w14:paraId="4F6E5E08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lastRenderedPageBreak/>
        <w:t>на 2025 год»</w:t>
      </w:r>
    </w:p>
    <w:p w14:paraId="581A3D16" w14:textId="77777777" w:rsidR="00CF173E" w:rsidRPr="00CF173E" w:rsidRDefault="00CF173E" w:rsidP="00FB7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  <w:t> </w:t>
      </w:r>
    </w:p>
    <w:p w14:paraId="63537CC0" w14:textId="2D8C313C" w:rsidR="00CF173E" w:rsidRPr="00D1444B" w:rsidRDefault="00CF173E" w:rsidP="00B45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  <w:t>          </w:t>
      </w: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В соответствии со статьей 44 Федерального закона от 31.07.2020 № 248-ФЗ                          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решением Собрания депутатов муниципального района «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район» Республики Дагестан от 1</w:t>
      </w:r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4</w:t>
      </w: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.09.2021 № </w:t>
      </w:r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52-</w:t>
      </w:r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 w:eastAsia="ru-RU"/>
        </w:rPr>
        <w:t>VII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сд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 «Об утверждении Положения о муниципальном земельном контроле на территории муниципального района «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район» Республики Дагестан» п о с т а н о в л я ю:</w:t>
      </w:r>
    </w:p>
    <w:p w14:paraId="14E5AD51" w14:textId="77777777" w:rsidR="00CF173E" w:rsidRPr="00D1444B" w:rsidRDefault="00CF173E" w:rsidP="00FB760B">
      <w:pPr>
        <w:spacing w:before="100" w:beforeAutospacing="1" w:after="100" w:afterAutospacing="1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района «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район» Республики Дагестан на 2025 год» согласно приложению.    </w:t>
      </w:r>
    </w:p>
    <w:p w14:paraId="4A36BA04" w14:textId="77777777" w:rsidR="00B6500F" w:rsidRPr="00E80613" w:rsidRDefault="00B6500F" w:rsidP="00FB7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061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       2. </w:t>
      </w:r>
      <w:r w:rsidRPr="00E80613">
        <w:rPr>
          <w:rFonts w:ascii="Times New Roman" w:hAnsi="Times New Roman" w:cs="Times New Roman"/>
          <w:sz w:val="28"/>
          <w:szCs w:val="28"/>
        </w:rPr>
        <w:t>МКУ «Информационный центр» МР «</w:t>
      </w:r>
      <w:proofErr w:type="spellStart"/>
      <w:r w:rsidRPr="00E8061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0613">
        <w:rPr>
          <w:rFonts w:ascii="Times New Roman" w:hAnsi="Times New Roman" w:cs="Times New Roman"/>
          <w:sz w:val="28"/>
          <w:szCs w:val="28"/>
        </w:rPr>
        <w:t xml:space="preserve"> район» разместить настоящее постановление на официальном сайте МР «</w:t>
      </w:r>
      <w:proofErr w:type="spellStart"/>
      <w:r w:rsidRPr="00E8061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806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8061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Республики Дагестан в сети Интернет</w:t>
      </w:r>
      <w:r w:rsidRPr="00E806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F4154" w:rsidRPr="00E80613">
        <w:rPr>
          <w:rFonts w:ascii="Times New Roman" w:hAnsi="Times New Roman" w:cs="Times New Roman"/>
          <w:sz w:val="28"/>
          <w:szCs w:val="28"/>
        </w:rPr>
        <w:fldChar w:fldCharType="begin"/>
      </w:r>
      <w:r w:rsidR="001F4154" w:rsidRPr="00E80613">
        <w:rPr>
          <w:rFonts w:ascii="Times New Roman" w:hAnsi="Times New Roman" w:cs="Times New Roman"/>
          <w:sz w:val="28"/>
          <w:szCs w:val="28"/>
        </w:rPr>
        <w:instrText>HYPERLINK "http://www._______"</w:instrText>
      </w:r>
      <w:r w:rsidR="001F4154" w:rsidRPr="00E80613">
        <w:rPr>
          <w:rFonts w:ascii="Times New Roman" w:hAnsi="Times New Roman" w:cs="Times New Roman"/>
          <w:sz w:val="28"/>
          <w:szCs w:val="28"/>
        </w:rPr>
        <w:fldChar w:fldCharType="separate"/>
      </w:r>
      <w:r w:rsidRPr="00E80613">
        <w:rPr>
          <w:rStyle w:val="a5"/>
          <w:rFonts w:ascii="Times New Roman" w:hAnsi="Times New Roman" w:cs="Times New Roman"/>
          <w:sz w:val="28"/>
          <w:szCs w:val="28"/>
        </w:rPr>
        <w:t>www</w:t>
      </w:r>
      <w:proofErr w:type="spellEnd"/>
      <w:r w:rsidRPr="00E80613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613">
        <w:rPr>
          <w:rStyle w:val="a5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E80613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E80613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4154" w:rsidRPr="00E80613">
        <w:rPr>
          <w:rFonts w:ascii="Times New Roman" w:hAnsi="Times New Roman" w:cs="Times New Roman"/>
          <w:sz w:val="28"/>
          <w:szCs w:val="28"/>
        </w:rPr>
        <w:fldChar w:fldCharType="end"/>
      </w:r>
      <w:r w:rsidRPr="00E80613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E80613">
        <w:rPr>
          <w:rFonts w:ascii="Times New Roman" w:hAnsi="Times New Roman" w:cs="Times New Roman"/>
          <w:i/>
          <w:sz w:val="28"/>
          <w:szCs w:val="28"/>
        </w:rPr>
        <w:t>.</w:t>
      </w:r>
    </w:p>
    <w:p w14:paraId="308B1122" w14:textId="77777777" w:rsidR="00B6500F" w:rsidRPr="00D1444B" w:rsidRDefault="00B6500F" w:rsidP="00FB760B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 3. Контроль исполнения настоящего постановления возложить на заместителя главы администрации муниципального района «</w:t>
      </w:r>
      <w:proofErr w:type="spellStart"/>
      <w:r w:rsidRPr="00D1444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район» Республики Дагестан </w:t>
      </w:r>
      <w:proofErr w:type="spellStart"/>
      <w:r w:rsidRPr="00D1444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Т.Л.Техмезова</w:t>
      </w:r>
      <w:proofErr w:type="spellEnd"/>
    </w:p>
    <w:p w14:paraId="621D0B7C" w14:textId="77777777" w:rsidR="00CF173E" w:rsidRPr="00D1444B" w:rsidRDefault="00CF173E" w:rsidP="00FB760B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4.   Настоящее постановление вступает в силу с 01 января 2025 года.</w:t>
      </w:r>
    </w:p>
    <w:p w14:paraId="0F4E6E7D" w14:textId="77777777" w:rsidR="00CF173E" w:rsidRPr="00D1444B" w:rsidRDefault="00CF173E" w:rsidP="00FB760B">
      <w:pPr>
        <w:spacing w:before="100" w:beforeAutospacing="1" w:after="100" w:afterAutospacing="1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</w:p>
    <w:p w14:paraId="4EF16E1A" w14:textId="77777777" w:rsidR="00CF173E" w:rsidRPr="00D1444B" w:rsidRDefault="00CF173E" w:rsidP="00FB7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lastRenderedPageBreak/>
        <w:t> </w:t>
      </w:r>
    </w:p>
    <w:p w14:paraId="1F19BA3B" w14:textId="77777777" w:rsidR="00CF173E" w:rsidRPr="00D1444B" w:rsidRDefault="00CF173E" w:rsidP="00B459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Глава</w:t>
      </w:r>
    </w:p>
    <w:p w14:paraId="390A3AA8" w14:textId="77777777" w:rsidR="00CF173E" w:rsidRPr="00D1444B" w:rsidRDefault="00CF173E" w:rsidP="00B459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муниципального района</w:t>
      </w:r>
    </w:p>
    <w:p w14:paraId="7445A569" w14:textId="1F5015E9" w:rsidR="00CF173E" w:rsidRPr="00D1444B" w:rsidRDefault="00CF173E" w:rsidP="00E8061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«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proofErr w:type="gramStart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район»   </w:t>
      </w:r>
      <w:proofErr w:type="gram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                                                                                      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Ф.З.Ахмедо</w:t>
      </w:r>
      <w:r w:rsidR="00B4595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в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</w:t>
      </w:r>
    </w:p>
    <w:p w14:paraId="2EE79692" w14:textId="77777777" w:rsidR="00CF173E" w:rsidRPr="00D1444B" w:rsidRDefault="00CF173E" w:rsidP="00FB76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УТВЕРЖДЕНА</w:t>
      </w:r>
    </w:p>
    <w:p w14:paraId="05882866" w14:textId="77777777" w:rsidR="00CF173E" w:rsidRPr="00D1444B" w:rsidRDefault="00CF173E" w:rsidP="00FB76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постановлением</w:t>
      </w:r>
    </w:p>
    <w:p w14:paraId="53827DDC" w14:textId="77777777" w:rsidR="00CF173E" w:rsidRPr="00D1444B" w:rsidRDefault="00CF173E" w:rsidP="00FB76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администрации муниципального района</w:t>
      </w:r>
    </w:p>
    <w:p w14:paraId="50235296" w14:textId="77777777" w:rsidR="00CF173E" w:rsidRPr="00D1444B" w:rsidRDefault="00CF173E" w:rsidP="00FB76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«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район» Республики Дагестан</w:t>
      </w:r>
    </w:p>
    <w:p w14:paraId="76243362" w14:textId="77777777" w:rsidR="00CF173E" w:rsidRPr="00D1444B" w:rsidRDefault="00CF173E" w:rsidP="00FB76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от «___» ___________20____ года №____</w:t>
      </w:r>
    </w:p>
    <w:p w14:paraId="65D43035" w14:textId="77777777" w:rsidR="00CF173E" w:rsidRPr="00D1444B" w:rsidRDefault="00CF173E" w:rsidP="00FB7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 </w:t>
      </w:r>
    </w:p>
    <w:p w14:paraId="184A59F7" w14:textId="77777777" w:rsidR="00CF173E" w:rsidRPr="00D1444B" w:rsidRDefault="00CF173E" w:rsidP="00FB7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ПРОГРАММА</w:t>
      </w:r>
    </w:p>
    <w:p w14:paraId="776A241B" w14:textId="77777777" w:rsidR="00CF173E" w:rsidRPr="00D1444B" w:rsidRDefault="00CF173E" w:rsidP="00FB7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</w:t>
      </w:r>
      <w:proofErr w:type="spellStart"/>
      <w:r w:rsidR="00B6500F"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="00B6500F"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 xml:space="preserve"> </w:t>
      </w: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район» Республики Дагестан на 2025 год</w:t>
      </w:r>
    </w:p>
    <w:p w14:paraId="3DF815AC" w14:textId="77777777" w:rsidR="00CF173E" w:rsidRPr="00D1444B" w:rsidRDefault="00CF173E" w:rsidP="00FB760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 </w:t>
      </w:r>
    </w:p>
    <w:p w14:paraId="716436AE" w14:textId="77777777" w:rsidR="00CF173E" w:rsidRPr="00D1444B" w:rsidRDefault="00CF173E" w:rsidP="00FB7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C92B131" w14:textId="77777777" w:rsidR="00CF173E" w:rsidRPr="00D1444B" w:rsidRDefault="00CF173E" w:rsidP="00FB760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lastRenderedPageBreak/>
        <w:t> </w:t>
      </w:r>
    </w:p>
    <w:p w14:paraId="12A46192" w14:textId="71876141" w:rsidR="00CF173E" w:rsidRPr="00D1444B" w:rsidRDefault="00CF173E" w:rsidP="00FB76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8061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, </w:t>
      </w:r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руководствуясь решением Собрания депутатов муниципального района «</w:t>
      </w:r>
      <w:proofErr w:type="spellStart"/>
      <w:r w:rsidR="00E8061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proofErr w:type="spellEnd"/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район» Республики Дагестан от 14.09.2021 № </w:t>
      </w:r>
      <w:r w:rsidR="00E8061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52</w:t>
      </w:r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-</w:t>
      </w:r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 w:eastAsia="ru-RU"/>
        </w:rPr>
        <w:t>VII</w:t>
      </w:r>
      <w:proofErr w:type="spellStart"/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сд</w:t>
      </w:r>
      <w:proofErr w:type="spellEnd"/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«Об утверждении Положения о муниципальном </w:t>
      </w:r>
      <w:r w:rsidR="00E8061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земельном</w:t>
      </w:r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контроле на территории муниципального района «</w:t>
      </w:r>
      <w:proofErr w:type="spellStart"/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proofErr w:type="spellEnd"/>
      <w:r w:rsidR="00E8061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E8061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район» Республики Дагестан»</w:t>
      </w: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.</w:t>
      </w:r>
    </w:p>
    <w:p w14:paraId="473FDD6E" w14:textId="77777777" w:rsidR="00CF173E" w:rsidRPr="00D1444B" w:rsidRDefault="00CF173E" w:rsidP="00FB76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На сайте администрации муниципального района «</w:t>
      </w:r>
      <w:proofErr w:type="spellStart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Магарамкентский</w:t>
      </w:r>
      <w:proofErr w:type="spellEnd"/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район» Республики Дагестан создан раздел «Муниципальный </w:t>
      </w:r>
      <w:r w:rsidR="00B6500F"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земельный </w:t>
      </w: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контроль», в котором аккумулируется необходимая информация.</w:t>
      </w:r>
    </w:p>
    <w:p w14:paraId="781E920F" w14:textId="77777777" w:rsidR="00CF173E" w:rsidRPr="00D1444B" w:rsidRDefault="00CF173E" w:rsidP="00FB760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</w:p>
    <w:p w14:paraId="47D64621" w14:textId="77777777" w:rsidR="00CF173E" w:rsidRPr="00D1444B" w:rsidRDefault="00CF173E" w:rsidP="00FB7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Раздел II. Цели и задачи реализации программы</w:t>
      </w:r>
    </w:p>
    <w:p w14:paraId="024D436C" w14:textId="77777777" w:rsidR="00CF173E" w:rsidRPr="00D1444B" w:rsidRDefault="00CF173E" w:rsidP="00FB7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профилактики рисков причинения вреда</w:t>
      </w:r>
    </w:p>
    <w:p w14:paraId="69203B22" w14:textId="77777777" w:rsidR="00CF173E" w:rsidRPr="00D1444B" w:rsidRDefault="00CF173E" w:rsidP="00FB7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> </w:t>
      </w:r>
    </w:p>
    <w:p w14:paraId="14896A56" w14:textId="77777777" w:rsidR="00CF173E" w:rsidRPr="00D1444B" w:rsidRDefault="00CF173E" w:rsidP="00FB7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 Цели разработки Программы профилактики являются:</w:t>
      </w:r>
    </w:p>
    <w:p w14:paraId="76C12DB2" w14:textId="77777777" w:rsidR="00CF173E" w:rsidRPr="00D1444B" w:rsidRDefault="00CF173E" w:rsidP="00FB760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- повышение прозрачности системы муниципального контроля;</w:t>
      </w:r>
    </w:p>
    <w:p w14:paraId="6C02F84D" w14:textId="77777777" w:rsidR="00CF173E" w:rsidRPr="00D1444B" w:rsidRDefault="00CF173E" w:rsidP="00FB760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lastRenderedPageBreak/>
        <w:t>         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исполнению.</w:t>
      </w:r>
    </w:p>
    <w:p w14:paraId="48FC9EE1" w14:textId="77777777" w:rsidR="00CF173E" w:rsidRPr="00D1444B" w:rsidRDefault="00CF173E" w:rsidP="00FB7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 Проведение профилактических мероприятий Программы направлено на решение следующих задач:</w:t>
      </w:r>
    </w:p>
    <w:p w14:paraId="1E67EFCA" w14:textId="77777777" w:rsidR="00CF173E" w:rsidRPr="00D1444B" w:rsidRDefault="00CF173E" w:rsidP="00FB760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466C7E4" w14:textId="77777777" w:rsidR="00CF173E" w:rsidRPr="00D1444B" w:rsidRDefault="00CF173E" w:rsidP="00FB760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- определение перечня видов и сбор статистических данных, необходимых для организации профилактической работы;</w:t>
      </w:r>
    </w:p>
    <w:p w14:paraId="460F2F73" w14:textId="77777777" w:rsidR="00CF173E" w:rsidRPr="00D1444B" w:rsidRDefault="00CF173E" w:rsidP="00FB760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- повышение квалификации кадрового состава контрольного органа.</w:t>
      </w:r>
    </w:p>
    <w:p w14:paraId="4F9C1C67" w14:textId="77777777" w:rsidR="00CF173E" w:rsidRPr="00D1444B" w:rsidRDefault="00CF173E" w:rsidP="00FB7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         Сроки реализации Программы приведены в перечне основных профилактических мероприятий на 2025 год. Изменения в данную часть Программы в случае необходимости вносятся ежемесячно без проведения публичного обсуждения.</w:t>
      </w:r>
    </w:p>
    <w:p w14:paraId="32FA7C27" w14:textId="77777777" w:rsidR="00CF173E" w:rsidRPr="00D1444B" w:rsidRDefault="00CF173E" w:rsidP="00FB7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</w:pPr>
      <w:r w:rsidRPr="00D144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</w:p>
    <w:p w14:paraId="4E79AAC0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Раздел III. Перечень профилактических мероприятий,</w:t>
      </w:r>
    </w:p>
    <w:p w14:paraId="2C9865A3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сроки (периодичность) их проведения</w:t>
      </w:r>
    </w:p>
    <w:p w14:paraId="645009C5" w14:textId="38B1860F" w:rsidR="00D1444B" w:rsidRPr="00B4595A" w:rsidRDefault="00D1444B" w:rsidP="00FB760B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</w:pPr>
    </w:p>
    <w:p w14:paraId="6D93B8C9" w14:textId="77777777" w:rsidR="00CF173E" w:rsidRPr="00CF173E" w:rsidRDefault="00CF173E" w:rsidP="00FB760B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6"/>
          <w:szCs w:val="26"/>
          <w:lang w:eastAsia="ru-RU"/>
        </w:rPr>
        <w:t>Перечень основных профилактических мероприятий Программы на 2025 год приведен в таблице №1.</w:t>
      </w:r>
    </w:p>
    <w:p w14:paraId="5724D846" w14:textId="77777777" w:rsidR="00CF173E" w:rsidRPr="00CF173E" w:rsidRDefault="00CF173E" w:rsidP="00FB76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Calibri" w:eastAsia="Times New Roman" w:hAnsi="Calibri" w:cs="Calibri"/>
          <w:color w:val="000000"/>
          <w:spacing w:val="21"/>
          <w:sz w:val="30"/>
          <w:szCs w:val="3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F173E">
        <w:rPr>
          <w:rFonts w:ascii="Arial" w:eastAsia="Times New Roman" w:hAnsi="Arial" w:cs="Arial"/>
          <w:color w:val="000000"/>
          <w:spacing w:val="21"/>
          <w:sz w:val="20"/>
          <w:szCs w:val="20"/>
          <w:lang w:eastAsia="ru-RU"/>
        </w:rPr>
        <w:t>Таблица № 1</w:t>
      </w:r>
    </w:p>
    <w:tbl>
      <w:tblPr>
        <w:tblW w:w="14228" w:type="dxa"/>
        <w:tblInd w:w="62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194"/>
        <w:gridCol w:w="3140"/>
        <w:gridCol w:w="3861"/>
      </w:tblGrid>
      <w:tr w:rsidR="00CF173E" w:rsidRPr="00CF173E" w14:paraId="143D02D6" w14:textId="77777777" w:rsidTr="00CF173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9ECF1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3A887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Профилактические мероприятия</w:t>
            </w:r>
          </w:p>
          <w:p w14:paraId="657507C0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7403E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86F26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Адресат мероприятия</w:t>
            </w:r>
          </w:p>
        </w:tc>
      </w:tr>
    </w:tbl>
    <w:p w14:paraId="03A2934D" w14:textId="77777777" w:rsidR="00CF173E" w:rsidRPr="00CF173E" w:rsidRDefault="00CF173E" w:rsidP="00FB7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16"/>
          <w:szCs w:val="16"/>
          <w:lang w:eastAsia="ru-RU"/>
        </w:rPr>
        <w:t> </w:t>
      </w:r>
    </w:p>
    <w:tbl>
      <w:tblPr>
        <w:tblW w:w="14228" w:type="dxa"/>
        <w:tblInd w:w="62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194"/>
        <w:gridCol w:w="3140"/>
        <w:gridCol w:w="3861"/>
      </w:tblGrid>
      <w:tr w:rsidR="00CF173E" w:rsidRPr="00CF173E" w14:paraId="0B56E6C7" w14:textId="77777777" w:rsidTr="00CF173E">
        <w:trPr>
          <w:trHeight w:val="28"/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9B65C" w14:textId="77777777" w:rsidR="00CF173E" w:rsidRPr="00CF173E" w:rsidRDefault="00CF173E" w:rsidP="00FB760B">
            <w:pPr>
              <w:spacing w:before="100" w:beforeAutospacing="1" w:after="100" w:afterAutospacing="1" w:line="28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5A28B" w14:textId="77777777" w:rsidR="00CF173E" w:rsidRPr="00CF173E" w:rsidRDefault="00CF173E" w:rsidP="00FB760B">
            <w:pPr>
              <w:spacing w:before="100" w:beforeAutospacing="1" w:after="100" w:afterAutospacing="1" w:line="28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96E09" w14:textId="77777777" w:rsidR="00CF173E" w:rsidRPr="00CF173E" w:rsidRDefault="00CF173E" w:rsidP="00FB760B">
            <w:pPr>
              <w:spacing w:before="100" w:beforeAutospacing="1" w:after="100" w:afterAutospacing="1" w:line="28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F2A4F" w14:textId="77777777" w:rsidR="00CF173E" w:rsidRPr="00CF173E" w:rsidRDefault="00CF173E" w:rsidP="00FB760B">
            <w:pPr>
              <w:spacing w:before="100" w:beforeAutospacing="1" w:after="100" w:afterAutospacing="1" w:line="28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4</w:t>
            </w:r>
          </w:p>
        </w:tc>
      </w:tr>
      <w:tr w:rsidR="00CF173E" w:rsidRPr="00CF173E" w14:paraId="340FAE53" w14:textId="77777777" w:rsidTr="00CF173E"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01E1C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FEC6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Размещение на официальном сайте муниципального района «</w:t>
            </w:r>
            <w:proofErr w:type="spellStart"/>
            <w:r w:rsidR="00B6500F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Магарамкентский</w:t>
            </w:r>
            <w:proofErr w:type="spellEnd"/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 xml:space="preserve"> район» Республики Дагестан актуальной информации: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C9876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81C281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240FCD80" w14:textId="77777777" w:rsidTr="00CF173E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589F695D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9EC00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FA654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2F9C8E67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</w:tr>
      <w:tr w:rsidR="00CF173E" w:rsidRPr="00CF173E" w14:paraId="62322C6E" w14:textId="77777777" w:rsidTr="00CF17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0D4B774D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C899C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7E7D4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5BF22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3B84A244" w14:textId="77777777" w:rsidTr="00CF17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39DF50D4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C98D3" w14:textId="77777777" w:rsidR="00CF173E" w:rsidRPr="00CF173E" w:rsidRDefault="007C38EB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hyperlink r:id="rId5" w:history="1">
              <w:r w:rsidR="00CF173E" w:rsidRPr="00CF173E">
                <w:rPr>
                  <w:rFonts w:ascii="Arial" w:eastAsia="Times New Roman" w:hAnsi="Arial" w:cs="Arial"/>
                  <w:spacing w:val="21"/>
                  <w:sz w:val="16"/>
                  <w:lang w:eastAsia="ru-RU"/>
                </w:rPr>
                <w:t>перечень</w:t>
              </w:r>
            </w:hyperlink>
            <w:r w:rsidR="00CF173E"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FBF41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8E9F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39209BBE" w14:textId="77777777" w:rsidTr="00CF173E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6A51D601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BD341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45E3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F82FA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49420621" w14:textId="77777777" w:rsidTr="00CF173E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3303A995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D7FA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6672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F51CD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3BADDA8E" w14:textId="77777777" w:rsidTr="00CF17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04F205F8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BB6BC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E3A9E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B7D96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44CE9635" w14:textId="77777777" w:rsidTr="00CF17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17A6451E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646F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D8557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12E01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13BAFB44" w14:textId="77777777" w:rsidTr="00CF173E"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446551C9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F606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4921A409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EC0AB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219F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2B240F51" w14:textId="77777777" w:rsidTr="00CF173E">
        <w:trPr>
          <w:trHeight w:val="71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60DB6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8C6D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Российской Федерации посредством: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05FFA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EACB2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1085B36F" w14:textId="77777777" w:rsidTr="00CF173E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216C6A6C" w14:textId="77777777" w:rsidR="00CF173E" w:rsidRPr="00CF173E" w:rsidRDefault="00CF173E" w:rsidP="00FB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B7C76" w14:textId="77777777" w:rsidR="00CF173E" w:rsidRPr="00CF173E" w:rsidRDefault="00CF173E" w:rsidP="00FB760B">
            <w:pPr>
              <w:spacing w:before="100" w:beforeAutospacing="1" w:after="100" w:afterAutospacing="1" w:line="63" w:lineRule="atLeast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публикаций на официальном сайте администрации муниципального района «</w:t>
            </w:r>
            <w:proofErr w:type="spellStart"/>
            <w:r w:rsidR="00B6500F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Магарамкентский</w:t>
            </w:r>
            <w:proofErr w:type="spellEnd"/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 xml:space="preserve"> район» Республики Дагестан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2A2CC" w14:textId="77777777" w:rsidR="00CF173E" w:rsidRPr="00CF173E" w:rsidRDefault="00CF173E" w:rsidP="00FB760B">
            <w:pPr>
              <w:spacing w:before="100" w:beforeAutospacing="1" w:after="100" w:afterAutospacing="1" w:line="63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в течение 2025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1D1C" w14:textId="77777777" w:rsidR="00CF173E" w:rsidRPr="00CF173E" w:rsidRDefault="00CF173E" w:rsidP="00FB760B">
            <w:pPr>
              <w:spacing w:before="100" w:beforeAutospacing="1" w:after="100" w:afterAutospacing="1" w:line="63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1BCF0728" w14:textId="77777777" w:rsidTr="00CF173E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17154" w14:textId="77777777" w:rsidR="00CF173E" w:rsidRPr="00CF173E" w:rsidRDefault="00CF173E" w:rsidP="00FB760B">
            <w:pPr>
              <w:spacing w:before="100" w:beforeAutospacing="1" w:after="100" w:afterAutospacing="1" w:line="197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592B6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14:paraId="23FA18E0" w14:textId="77777777" w:rsidR="00CF173E" w:rsidRPr="00CF173E" w:rsidRDefault="00CF173E" w:rsidP="00FB760B">
            <w:pPr>
              <w:spacing w:before="100" w:beforeAutospacing="1" w:after="100" w:afterAutospacing="1" w:line="197" w:lineRule="atLeast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90B29" w14:textId="77777777" w:rsidR="00CF173E" w:rsidRPr="00CF173E" w:rsidRDefault="00CF173E" w:rsidP="00FB760B">
            <w:pPr>
              <w:spacing w:before="100" w:beforeAutospacing="1" w:after="100" w:afterAutospacing="1" w:line="197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E102B" w14:textId="77777777" w:rsidR="00CF173E" w:rsidRPr="00CF173E" w:rsidRDefault="00CF173E" w:rsidP="00FB760B">
            <w:pPr>
              <w:spacing w:before="100" w:beforeAutospacing="1" w:after="100" w:afterAutospacing="1" w:line="197" w:lineRule="atLeast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  <w:tr w:rsidR="00CF173E" w:rsidRPr="00CF173E" w14:paraId="314BCD51" w14:textId="77777777" w:rsidTr="00CF173E">
        <w:trPr>
          <w:trHeight w:val="3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25295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7222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Организация и проведение профилактических визитов к контролируемым лицам и их представителям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60E1B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не реже чем 1 раза в год</w:t>
            </w:r>
          </w:p>
          <w:p w14:paraId="5DF7F6C7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(IV квартал 2025 г.)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3096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Контролируемые лица</w:t>
            </w:r>
          </w:p>
        </w:tc>
      </w:tr>
    </w:tbl>
    <w:p w14:paraId="441078AA" w14:textId="77777777" w:rsidR="00CF173E" w:rsidRPr="00CF173E" w:rsidRDefault="00CF173E" w:rsidP="00FB7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 </w:t>
      </w:r>
    </w:p>
    <w:p w14:paraId="46F1DC3D" w14:textId="77777777" w:rsidR="00CF173E" w:rsidRPr="00CF173E" w:rsidRDefault="00CF173E" w:rsidP="00FB7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b/>
          <w:bCs/>
          <w:color w:val="000000"/>
          <w:spacing w:val="21"/>
          <w:sz w:val="26"/>
          <w:szCs w:val="26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 w14:paraId="479AD8C4" w14:textId="77777777" w:rsidR="00CF173E" w:rsidRPr="00CF173E" w:rsidRDefault="00CF173E" w:rsidP="00FB7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Calibri" w:eastAsia="Times New Roman" w:hAnsi="Calibri" w:cs="Calibri"/>
          <w:color w:val="000000"/>
          <w:spacing w:val="21"/>
          <w:sz w:val="26"/>
          <w:szCs w:val="26"/>
          <w:lang w:eastAsia="ru-RU"/>
        </w:rPr>
        <w:t> </w:t>
      </w:r>
    </w:p>
    <w:tbl>
      <w:tblPr>
        <w:tblW w:w="14216" w:type="dxa"/>
        <w:tblInd w:w="21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634"/>
        <w:gridCol w:w="5811"/>
      </w:tblGrid>
      <w:tr w:rsidR="00CF173E" w:rsidRPr="00CF173E" w14:paraId="3571D9FB" w14:textId="77777777" w:rsidTr="00E80613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AB16B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52405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3BEF7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Величина</w:t>
            </w:r>
          </w:p>
        </w:tc>
      </w:tr>
      <w:tr w:rsidR="00CF173E" w:rsidRPr="00CF173E" w14:paraId="2FB60789" w14:textId="77777777" w:rsidTr="00E80613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43A4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C1280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EA393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100 %</w:t>
            </w:r>
          </w:p>
        </w:tc>
      </w:tr>
      <w:tr w:rsidR="00CF173E" w:rsidRPr="00CF173E" w14:paraId="08692FD9" w14:textId="77777777" w:rsidTr="00E80613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BD10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F1DEF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C47BF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100 % от числа обратившихся</w:t>
            </w:r>
          </w:p>
        </w:tc>
      </w:tr>
      <w:tr w:rsidR="00CF173E" w:rsidRPr="00CF173E" w14:paraId="621383AE" w14:textId="77777777" w:rsidTr="00E80613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D59EB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F6E28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Проведенные профилактические мероприятия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1A995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По необходимости мероприятий, проведенных контрольным (надзорным) органом</w:t>
            </w:r>
          </w:p>
        </w:tc>
      </w:tr>
    </w:tbl>
    <w:p w14:paraId="21AFA026" w14:textId="77777777" w:rsidR="00CF173E" w:rsidRPr="00CF173E" w:rsidRDefault="00CF173E" w:rsidP="00FB760B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6"/>
          <w:szCs w:val="26"/>
          <w:lang w:eastAsia="ru-RU"/>
        </w:rPr>
        <w:t> </w:t>
      </w:r>
    </w:p>
    <w:p w14:paraId="699FA7E5" w14:textId="77777777" w:rsidR="00CF173E" w:rsidRPr="00CF173E" w:rsidRDefault="00CF173E" w:rsidP="00FB760B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6"/>
          <w:szCs w:val="26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14:paraId="2CF8F115" w14:textId="77777777" w:rsidR="00CF173E" w:rsidRPr="00CF173E" w:rsidRDefault="00CF173E" w:rsidP="00FB76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0"/>
          <w:szCs w:val="20"/>
          <w:lang w:eastAsia="ru-RU"/>
        </w:rPr>
        <w:t>Таблица № 2</w:t>
      </w:r>
    </w:p>
    <w:tbl>
      <w:tblPr>
        <w:tblpPr w:leftFromText="180" w:rightFromText="180" w:topFromText="21" w:bottomFromText="21" w:vertAnchor="text"/>
        <w:tblW w:w="14314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992"/>
        <w:gridCol w:w="5429"/>
        <w:gridCol w:w="3861"/>
      </w:tblGrid>
      <w:tr w:rsidR="00CF173E" w:rsidRPr="00CF173E" w14:paraId="568C53A3" w14:textId="77777777" w:rsidTr="00B6500F"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573E4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BD3AF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4C2F5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Функции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7F770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Контакты</w:t>
            </w:r>
          </w:p>
        </w:tc>
      </w:tr>
      <w:tr w:rsidR="00CF173E" w:rsidRPr="00CF173E" w14:paraId="72C1185E" w14:textId="77777777" w:rsidTr="00B6500F"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166C9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10D4D" w14:textId="17E015D8" w:rsidR="00CF173E" w:rsidRPr="00CF173E" w:rsidRDefault="00E80613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Главный специалист отдела земельных и имущественных отношений</w:t>
            </w:r>
            <w:r w:rsidR="00CF173E"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 xml:space="preserve"> администрации</w:t>
            </w:r>
          </w:p>
          <w:p w14:paraId="721E6149" w14:textId="77777777" w:rsidR="00E80613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 xml:space="preserve">муниципального района </w:t>
            </w:r>
          </w:p>
          <w:p w14:paraId="1FF5AB80" w14:textId="77777777" w:rsidR="00E80613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«</w:t>
            </w:r>
            <w:proofErr w:type="spellStart"/>
            <w:r w:rsidR="00B6500F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Магарамкентский</w:t>
            </w:r>
            <w:proofErr w:type="spellEnd"/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 xml:space="preserve"> район» </w:t>
            </w:r>
          </w:p>
          <w:p w14:paraId="66E82C78" w14:textId="6695E81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Республики Дагестан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EEE34" w14:textId="77777777" w:rsidR="00CF173E" w:rsidRPr="00CF173E" w:rsidRDefault="00CF173E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CF173E">
              <w:rPr>
                <w:rFonts w:ascii="Arial" w:eastAsia="Times New Roman" w:hAnsi="Arial" w:cs="Arial"/>
                <w:color w:val="000000"/>
                <w:spacing w:val="21"/>
                <w:sz w:val="16"/>
                <w:szCs w:val="16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52F56" w14:textId="77777777" w:rsidR="00B6500F" w:rsidRPr="00B566B3" w:rsidRDefault="00B6500F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19"/>
                <w:sz w:val="16"/>
                <w:szCs w:val="16"/>
                <w:lang w:eastAsia="ru-RU"/>
              </w:rPr>
            </w:pPr>
            <w:r w:rsidRPr="00B566B3">
              <w:rPr>
                <w:rFonts w:ascii="Arial" w:eastAsia="Times New Roman" w:hAnsi="Arial" w:cs="Arial"/>
                <w:color w:val="000000"/>
                <w:spacing w:val="19"/>
                <w:sz w:val="16"/>
                <w:szCs w:val="16"/>
                <w:lang w:eastAsia="ru-RU"/>
              </w:rPr>
              <w:t>8(8722)55-18-00</w:t>
            </w:r>
          </w:p>
          <w:p w14:paraId="5FF5C630" w14:textId="77777777" w:rsidR="00CF173E" w:rsidRPr="00CF173E" w:rsidRDefault="00B6500F" w:rsidP="00FB76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1"/>
                <w:sz w:val="30"/>
                <w:szCs w:val="30"/>
                <w:lang w:eastAsia="ru-RU"/>
              </w:rPr>
            </w:pPr>
            <w:r w:rsidRPr="00B566B3">
              <w:rPr>
                <w:rFonts w:ascii="Arial" w:eastAsia="Times New Roman" w:hAnsi="Arial" w:cs="Arial"/>
                <w:color w:val="000000"/>
                <w:spacing w:val="19"/>
                <w:sz w:val="16"/>
                <w:szCs w:val="16"/>
                <w:lang w:eastAsia="ru-RU"/>
              </w:rPr>
              <w:t>8(8722)55-18-01</w:t>
            </w:r>
          </w:p>
        </w:tc>
      </w:tr>
    </w:tbl>
    <w:p w14:paraId="74D0D4CB" w14:textId="77777777" w:rsidR="00CF173E" w:rsidRPr="00CF173E" w:rsidRDefault="00CF173E" w:rsidP="00FB760B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6"/>
          <w:szCs w:val="26"/>
          <w:lang w:eastAsia="ru-RU"/>
        </w:rPr>
        <w:t> </w:t>
      </w:r>
    </w:p>
    <w:p w14:paraId="0A805953" w14:textId="77777777" w:rsidR="00CF173E" w:rsidRPr="00CF173E" w:rsidRDefault="00CF173E" w:rsidP="00FB7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6"/>
          <w:szCs w:val="26"/>
          <w:lang w:eastAsia="ru-RU"/>
        </w:rPr>
        <w:t> </w:t>
      </w:r>
    </w:p>
    <w:p w14:paraId="78EF7614" w14:textId="77777777" w:rsidR="00CF173E" w:rsidRPr="00CF173E" w:rsidRDefault="00CF173E" w:rsidP="00FB7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1"/>
          <w:sz w:val="30"/>
          <w:szCs w:val="30"/>
          <w:lang w:eastAsia="ru-RU"/>
        </w:rPr>
      </w:pPr>
      <w:r w:rsidRPr="00CF173E">
        <w:rPr>
          <w:rFonts w:ascii="Arial" w:eastAsia="Times New Roman" w:hAnsi="Arial" w:cs="Arial"/>
          <w:color w:val="000000"/>
          <w:spacing w:val="21"/>
          <w:sz w:val="26"/>
          <w:szCs w:val="26"/>
          <w:lang w:eastAsia="ru-RU"/>
        </w:rPr>
        <w:t> </w:t>
      </w:r>
    </w:p>
    <w:p w14:paraId="1591CE8F" w14:textId="77777777" w:rsidR="008C5765" w:rsidRDefault="008C5765" w:rsidP="00FB760B"/>
    <w:sectPr w:rsidR="008C5765" w:rsidSect="00CF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73E"/>
    <w:rsid w:val="001F4154"/>
    <w:rsid w:val="007C38EB"/>
    <w:rsid w:val="008A5C84"/>
    <w:rsid w:val="008C5765"/>
    <w:rsid w:val="009209FC"/>
    <w:rsid w:val="00B4595A"/>
    <w:rsid w:val="00B6500F"/>
    <w:rsid w:val="00CF173E"/>
    <w:rsid w:val="00D1444B"/>
    <w:rsid w:val="00E80613"/>
    <w:rsid w:val="00FB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B7DA"/>
  <w15:docId w15:val="{6FF0A99E-1BE6-4D00-8DDB-1C87C467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73E"/>
    <w:rPr>
      <w:b/>
      <w:bCs/>
    </w:rPr>
  </w:style>
  <w:style w:type="character" w:styleId="a5">
    <w:name w:val="Hyperlink"/>
    <w:basedOn w:val="a0"/>
    <w:uiPriority w:val="99"/>
    <w:semiHidden/>
    <w:unhideWhenUsed/>
    <w:rsid w:val="00CF1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BelaZHKH</cp:lastModifiedBy>
  <cp:revision>11</cp:revision>
  <dcterms:created xsi:type="dcterms:W3CDTF">2024-11-21T05:56:00Z</dcterms:created>
  <dcterms:modified xsi:type="dcterms:W3CDTF">2024-11-28T10:52:00Z</dcterms:modified>
</cp:coreProperties>
</file>