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C3" w:rsidRPr="001506D4" w:rsidRDefault="00BA3CC3" w:rsidP="001506D4">
      <w:pPr>
        <w:spacing w:before="71" w:after="47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28"/>
          <w:szCs w:val="28"/>
        </w:rPr>
      </w:pPr>
      <w:r w:rsidRPr="001506D4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28"/>
          <w:szCs w:val="28"/>
        </w:rPr>
        <w:t>Доклад о результатах обобщения правоприменительной практики осуществления муниципального земельного контроля администрацией муниципального района «</w:t>
      </w:r>
      <w:proofErr w:type="spellStart"/>
      <w:r w:rsidR="00113188" w:rsidRPr="001506D4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28"/>
          <w:szCs w:val="28"/>
        </w:rPr>
        <w:t>Магарамкентский</w:t>
      </w:r>
      <w:proofErr w:type="spellEnd"/>
      <w:r w:rsidRPr="001506D4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28"/>
          <w:szCs w:val="28"/>
        </w:rPr>
        <w:t xml:space="preserve"> район» в 2024 году</w:t>
      </w:r>
    </w:p>
    <w:p w:rsidR="00BA3CC3" w:rsidRPr="001506D4" w:rsidRDefault="00BA3CC3" w:rsidP="001506D4">
      <w:pPr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DFEEF1"/>
        </w:rPr>
      </w:pPr>
    </w:p>
    <w:p w:rsidR="003B23A6" w:rsidRPr="001506D4" w:rsidRDefault="00BA3CC3" w:rsidP="001506D4">
      <w:pPr>
        <w:jc w:val="both"/>
        <w:rPr>
          <w:rFonts w:ascii="Times New Roman" w:hAnsi="Times New Roman" w:cs="Times New Roman"/>
          <w:sz w:val="28"/>
          <w:szCs w:val="28"/>
        </w:rPr>
      </w:pPr>
      <w:r w:rsidRPr="001506D4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Доклад о результатах обобщения правоприменительной практики осуществления муниципального земельного контроля администрацией муниципального района «</w:t>
      </w:r>
      <w:proofErr w:type="spellStart"/>
      <w:r w:rsidR="00113188" w:rsidRPr="001506D4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Магарамкентский</w:t>
      </w:r>
      <w:proofErr w:type="spellEnd"/>
      <w:r w:rsidRPr="001506D4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район» в 202</w:t>
      </w:r>
      <w:r w:rsidR="0092060D" w:rsidRPr="001506D4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4</w:t>
      </w:r>
      <w:r w:rsidRPr="001506D4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году</w:t>
      </w:r>
      <w:proofErr w:type="gramStart"/>
      <w:r w:rsidRPr="001506D4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.</w:t>
      </w:r>
      <w:proofErr w:type="gramEnd"/>
      <w:r w:rsidRPr="001506D4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Муниципальный земельный контроль осуществляется в соответствии со статьей 72 Земельного кодекса Российской Федерации, Федеральным законом от 31.07.2020 «О государственном контроле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(надзоре) и муниципальном контроле в Российской Федерации», Положением о муниципальном земельном контроле на территории</w:t>
      </w:r>
      <w:r w:rsidRPr="001506D4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муниципального 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района «</w:t>
      </w:r>
      <w:proofErr w:type="spellStart"/>
      <w:r w:rsidR="00113188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Магарамкентский</w:t>
      </w:r>
      <w:proofErr w:type="spellEnd"/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район», утвержденным Собранием депутатов муниципального района «</w:t>
      </w:r>
      <w:proofErr w:type="spellStart"/>
      <w:r w:rsidR="00113188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Магарамкентский</w:t>
      </w:r>
      <w:proofErr w:type="spellEnd"/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район» от 1</w:t>
      </w:r>
      <w:r w:rsidR="00113188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4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.09.2021 № </w:t>
      </w:r>
      <w:r w:rsidR="00113188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52-</w:t>
      </w:r>
      <w:r w:rsidR="00113188" w:rsidRPr="001506D4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VII</w:t>
      </w:r>
      <w:proofErr w:type="spellStart"/>
      <w:r w:rsidR="00113188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сд</w:t>
      </w:r>
      <w:proofErr w:type="spellEnd"/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.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 (далее – обязательные требования), за нарушение которых законодательством предусмотрена административная ответственность. </w:t>
      </w:r>
      <w:proofErr w:type="gramStart"/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Объектами муниципального земельного контроля являются земельные участки, которыми контролируемые лица владеют и (или) пользуются и к которым предъявляются требования земельного законодательства, а также их деятельность, действия (бездействие), в рамках которых должны соблюдаться требования земельного законодательства.</w:t>
      </w:r>
      <w:proofErr w:type="gramEnd"/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Муниципальный земельный контроль на территории муниципального района «</w:t>
      </w:r>
      <w:proofErr w:type="spellStart"/>
      <w:r w:rsidR="00113188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Магарамкентский</w:t>
      </w:r>
      <w:proofErr w:type="spellEnd"/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район» Республики Дагестан осуществляется отделом </w:t>
      </w:r>
      <w:r w:rsidR="00113188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земельных и имущественных отношений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администрации муниципального района «</w:t>
      </w:r>
      <w:proofErr w:type="spellStart"/>
      <w:r w:rsidR="00113188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Магарамкентский</w:t>
      </w:r>
      <w:proofErr w:type="spellEnd"/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район» Республики Дагестан (далее – контрольный орган). Муниципальный земельный контроль осуществляется на основе управления рисками причинения вреда (ущерба). Для целей управления рисками причинения вреда (ущерба) в отношении объектов контроля установлены категории рисков. Отнесение объекта контроля к одной из категорий риска осуществляется на основе сопоставления его характеристик с критериями риска причинения вреда (ущерба) охраняемым законом ценностям. Перечень объектов муниципального земельного контроля, отнесенных к категории риска, определен Положением о муниципальном земельном контроле на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DFEEF1"/>
        </w:rPr>
        <w:t xml:space="preserve"> 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>территории муниципального района «</w:t>
      </w:r>
      <w:proofErr w:type="spellStart"/>
      <w:r w:rsidR="00113188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Магарамкентский</w:t>
      </w:r>
      <w:proofErr w:type="spellEnd"/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район», утвержденным Собранием депутатов муниципального района «</w:t>
      </w:r>
      <w:proofErr w:type="spellStart"/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Кизлярский</w:t>
      </w:r>
      <w:proofErr w:type="spellEnd"/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район» </w:t>
      </w:r>
      <w:r w:rsidR="00113188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от 14.09.2021 № 52-</w:t>
      </w:r>
      <w:r w:rsidR="00113188" w:rsidRPr="001506D4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VII</w:t>
      </w:r>
      <w:proofErr w:type="spellStart"/>
      <w:r w:rsidR="00113188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сд</w:t>
      </w:r>
      <w:proofErr w:type="spellEnd"/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. Проведение мероприятий по муниципальному земельному контролю в 202</w:t>
      </w:r>
      <w:r w:rsidR="0092060D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4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году было ограничено требованиями федерального законодательства. В соответствии с постановлением Правительства Российской Федерации от 19 марта 2022 года № 336 «Об особенностях организации и осуществления государственного контроля (надзора), муниципального контроля», в 202</w:t>
      </w:r>
      <w:r w:rsidR="00113188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4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осуществления</w:t>
      </w:r>
      <w:proofErr w:type="gramEnd"/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proofErr w:type="gramStart"/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Внеплановые проверки проводятся при условии согласования с органами прокуратуры, исключительно по следующим основаниям: 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 - 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  <w:proofErr w:type="gramEnd"/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 - при выявлении индикаторов риска нарушения обязательных требований; - 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 о принятии мер,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 202</w:t>
      </w:r>
      <w:r w:rsidR="00113188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4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году внеплановые контрольные мероприятия не проводились в связи с отсутствием правовых оснований для их проведения. В целях предупреждения контролируемыми лицами нарушений обязательных требований, требований, установленных законодательством Российской Федерации, законодательством субъекта Российской Федерации, контрольный орган осуществляет мероприятия по профилактике таких нарушений в соответствии с Программой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DFEEF1"/>
        </w:rPr>
        <w:t xml:space="preserve"> 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>профилактики нарушений обязательных требований законодательства в сфере муниципального контроля. В 202</w:t>
      </w:r>
      <w:r w:rsidR="00113188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4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году были проведены следующие профилактические мероприятия: 1) информирование посредством размещения информации на официальном сайте в информационно-телекоммуникационной сети «Интернет», в средствах массовой информации – 0; 2) консультирование – </w:t>
      </w:r>
      <w:r w:rsidR="00113188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3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9; 3) объявление предостережения о недопустимости нарушения обязательных требований - 0. Жалобы на действия должностных лиц, осуществляющих муниципальный земельный контроль, не поступал</w:t>
      </w:r>
      <w:bookmarkStart w:id="0" w:name="_GoBack"/>
      <w:bookmarkEnd w:id="0"/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и. 3. Обобщение правоприменительной практики осуществления муниципального земельного контроля подготовлено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земельных отношений 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 Наиболее частыми являются нарушения обязательных требований: 1) изменение фактических границ земельных участков, в результате которых увеличивается площадь земельного участка за счет занятия земель, находящихся в муниципальной собственности. В целях недопущения таких нарушений необходимо удостовериться, что границы используемого земельного участка соответствуют границам земельного участка, содержащимся в Едином государственном реестре недвижимости (далее ЕГРН), и не пересекают границ смежных земельных участков. В случае</w:t>
      </w:r>
      <w:proofErr w:type="gramStart"/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,</w:t>
      </w:r>
      <w:proofErr w:type="gramEnd"/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если в сведениях ЕГРН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ЕГРН. Информацию об оформленных границах земельных участков можно узнать на публичной кадастровой карте в сети «Интернет» по адресу: </w:t>
      </w:r>
      <w:hyperlink r:id="rId4" w:history="1">
        <w:r w:rsidRPr="001506D4">
          <w:rPr>
            <w:rStyle w:val="a3"/>
            <w:rFonts w:ascii="Times New Roman" w:hAnsi="Times New Roman" w:cs="Times New Roman"/>
            <w:b/>
            <w:color w:val="000000" w:themeColor="text1"/>
            <w:spacing w:val="6"/>
            <w:sz w:val="28"/>
            <w:szCs w:val="28"/>
          </w:rPr>
          <w:t>https://pkk.rosreestr.ru</w:t>
        </w:r>
        <w:r w:rsidRPr="001506D4">
          <w:rPr>
            <w:rStyle w:val="a3"/>
            <w:rFonts w:ascii="Times New Roman" w:hAnsi="Times New Roman" w:cs="Times New Roman"/>
            <w:color w:val="000000" w:themeColor="text1"/>
            <w:spacing w:val="6"/>
            <w:sz w:val="28"/>
            <w:szCs w:val="28"/>
          </w:rPr>
          <w:t>.</w:t>
        </w:r>
      </w:hyperlink>
      <w:r w:rsidRPr="001506D4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 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2)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 Следует отметить, что использование земельного участка должно соответствовать виду разрешенного использования, указанному в ЕГРН и правоустанавливающих документах на землю. За использование земельного участка не по целевому назначению и (или) не в соответствии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DFEEF1"/>
        </w:rPr>
        <w:t xml:space="preserve"> 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с установленным разрешенным использованием предусмотрена ответственность, установленная частью 1 статьи 8.8 КоАП. В правоустанавливающих документах на землю, а также в ЕГРН указывается правовой режим земельного участка – его целевое назначение и вид разрешенного использования. В целях недопущения таких нарушений необходимо удостовериться, что фактическое использование земельного участка соответствует правовому режиму земельного участка. </w:t>
      </w:r>
      <w:proofErr w:type="gramStart"/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В случае возникновения ситуаций, требующих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DFEEF1"/>
        </w:rPr>
        <w:t xml:space="preserve"> 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дополнительного разъяснения относительно соблюдения требований земельного законодательства, получить консультацию возможно: - посредством личного обращения в контрольный орган (Администрация района:</w:t>
      </w:r>
      <w:proofErr w:type="gramEnd"/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Россия, Республика Дагестан, </w:t>
      </w:r>
      <w:r w:rsidR="00113188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. </w:t>
      </w:r>
      <w:proofErr w:type="spellStart"/>
      <w:r w:rsidR="00113188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Магарамкент</w:t>
      </w:r>
      <w:proofErr w:type="spellEnd"/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ул. </w:t>
      </w:r>
      <w:r w:rsidR="00113188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Гагарина</w:t>
      </w:r>
      <w:proofErr w:type="gramStart"/>
      <w:r w:rsidR="00113188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2</w:t>
      </w:r>
      <w:proofErr w:type="gramEnd"/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,. Телефон отдела </w:t>
      </w:r>
      <w:r w:rsidR="00113188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земельных и имущественных отношений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администрации района: </w:t>
      </w:r>
      <w:r w:rsidR="00113188" w:rsidRPr="001506D4">
        <w:rPr>
          <w:rStyle w:val="a4"/>
          <w:rFonts w:ascii="Times New Roman" w:hAnsi="Times New Roman" w:cs="Times New Roman"/>
          <w:b w:val="0"/>
          <w:bCs w:val="0"/>
          <w:color w:val="404040"/>
          <w:sz w:val="28"/>
          <w:szCs w:val="28"/>
        </w:rPr>
        <w:t>8 (8722) 55-18-00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; Официальный сайт администрации района: </w:t>
      </w:r>
      <w:r w:rsidR="00404D70" w:rsidRPr="001506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https://adminmr.ru/ 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Электронный адрес для обращений в администрацию района посредством </w:t>
      </w:r>
      <w:proofErr w:type="spellStart"/>
      <w:r w:rsidR="00404D70" w:rsidRPr="001506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e</w:t>
      </w:r>
      <w:proofErr w:type="spellEnd"/>
      <w:r w:rsidR="00404D70" w:rsidRPr="001506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="00404D70" w:rsidRPr="001506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>dag</w:t>
      </w:r>
      <w:r w:rsidR="00404D70" w:rsidRPr="001506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: </w:t>
      </w:r>
      <w:proofErr w:type="spellStart"/>
      <w:r w:rsidR="00404D70" w:rsidRPr="001506D4">
        <w:rPr>
          <w:rFonts w:ascii="Times New Roman" w:hAnsi="Times New Roman" w:cs="Times New Roman"/>
          <w:color w:val="1D374B"/>
          <w:sz w:val="28"/>
          <w:szCs w:val="28"/>
        </w:rPr>
        <w:t>mkentrayon@e-dag.ru</w:t>
      </w:r>
      <w:proofErr w:type="spellEnd"/>
      <w:r w:rsidR="00404D70" w:rsidRPr="001506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 . График работы отдела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DFEEF1"/>
        </w:rPr>
        <w:t xml:space="preserve"> 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муниципального контроля администрации района: понедельник - пятница с </w:t>
      </w:r>
      <w:r w:rsidR="00404D70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8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:00 до 1</w:t>
      </w:r>
      <w:r w:rsidR="00404D70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2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:00 с перерывом на обед с 1</w:t>
      </w:r>
      <w:r w:rsidR="00404D70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2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:00 до 1</w:t>
      </w:r>
      <w:r w:rsidR="00404D70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3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:00, суббота, воскресенье - выходные дни. В целом, в 202</w:t>
      </w:r>
      <w:r w:rsidR="00404D70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4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году проведение муниципального земельного контроля являлось эффективным. Состояние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DFEEF1"/>
        </w:rPr>
        <w:t xml:space="preserve"> 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нормативно – правового регулирования хорошее. В 202</w:t>
      </w:r>
      <w:r w:rsidR="00404D70"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>5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году проведение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DFEEF1"/>
        </w:rPr>
        <w:t xml:space="preserve"> </w:t>
      </w:r>
      <w:r w:rsidRPr="001506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плановых проверок в рамках муниципального земельного контроля не </w:t>
      </w:r>
      <w:r w:rsidRPr="001506D4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запланировано.</w:t>
      </w:r>
    </w:p>
    <w:sectPr w:rsidR="003B23A6" w:rsidRPr="001506D4" w:rsidSect="003B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CC3"/>
    <w:rsid w:val="00113188"/>
    <w:rsid w:val="001506D4"/>
    <w:rsid w:val="003B23A6"/>
    <w:rsid w:val="00404D70"/>
    <w:rsid w:val="005A0889"/>
    <w:rsid w:val="005E7D7C"/>
    <w:rsid w:val="00601309"/>
    <w:rsid w:val="0092060D"/>
    <w:rsid w:val="00BA3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A6"/>
  </w:style>
  <w:style w:type="paragraph" w:styleId="2">
    <w:name w:val="heading 2"/>
    <w:basedOn w:val="a"/>
    <w:link w:val="20"/>
    <w:uiPriority w:val="9"/>
    <w:qFormat/>
    <w:rsid w:val="00BA3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CC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A3CC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1131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kk.rosreestr.ru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2024-12-09T05:49:00Z</dcterms:created>
  <dcterms:modified xsi:type="dcterms:W3CDTF">2024-12-10T05:45:00Z</dcterms:modified>
</cp:coreProperties>
</file>