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DFA" w:rsidRPr="001A4790" w:rsidRDefault="00072DFA" w:rsidP="00072DFA">
      <w:pPr>
        <w:tabs>
          <w:tab w:val="left" w:pos="11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790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072DFA" w:rsidRDefault="00072DFA" w:rsidP="00072DF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семинара-совещания в Управлении образования администрации МР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072DFA" w:rsidRDefault="00072DFA" w:rsidP="00072DF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72DFA" w:rsidRDefault="00072DFA" w:rsidP="00072DF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72DFA" w:rsidRDefault="00072DFA" w:rsidP="00072D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28 ноября 2023 года мною проведен семинар-совещание в Управлении образования администрации МР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район». В семинаре-совещании приняли участие начальник Управления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Абейдуллаев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У.М., методист управления Гусейнова Н.М. - ответственная за профилактику коррупционных правонарушений, </w:t>
      </w:r>
      <w:r w:rsidR="00FD206D">
        <w:rPr>
          <w:rFonts w:ascii="Times New Roman" w:hAnsi="Times New Roman" w:cs="Times New Roman"/>
          <w:sz w:val="28"/>
          <w:szCs w:val="28"/>
        </w:rPr>
        <w:t>заведующие детских дошко</w:t>
      </w:r>
      <w:r w:rsidR="007951AE">
        <w:rPr>
          <w:rFonts w:ascii="Times New Roman" w:hAnsi="Times New Roman" w:cs="Times New Roman"/>
          <w:sz w:val="28"/>
          <w:szCs w:val="28"/>
        </w:rPr>
        <w:t xml:space="preserve">льных учреждений </w:t>
      </w:r>
      <w:r>
        <w:rPr>
          <w:rFonts w:ascii="Times New Roman" w:hAnsi="Times New Roman" w:cs="Times New Roman"/>
          <w:sz w:val="28"/>
          <w:szCs w:val="28"/>
        </w:rPr>
        <w:t>муниципалитета.</w:t>
      </w:r>
    </w:p>
    <w:p w:rsidR="00072DFA" w:rsidRDefault="00072DFA" w:rsidP="00072D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семинара обсуждены вопросы:</w:t>
      </w:r>
    </w:p>
    <w:p w:rsidR="00072DFA" w:rsidRDefault="00072DFA" w:rsidP="00072D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профилактики и противодействия коррупции в сфере образования;</w:t>
      </w:r>
    </w:p>
    <w:p w:rsidR="00072DFA" w:rsidRDefault="00072DFA" w:rsidP="00072D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возможности возникновения конфликта интересов в сфере образования и порядок их урегулирования.</w:t>
      </w:r>
    </w:p>
    <w:p w:rsidR="00072DFA" w:rsidRDefault="00072DFA" w:rsidP="00072D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2DFA" w:rsidRDefault="00072DFA" w:rsidP="00072D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2DFA" w:rsidRDefault="00072DFA" w:rsidP="00072D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2DFA" w:rsidRDefault="00072DFA" w:rsidP="00072DFA">
      <w:pPr>
        <w:tabs>
          <w:tab w:val="left" w:pos="11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главы администрации </w:t>
      </w:r>
    </w:p>
    <w:p w:rsidR="00072DFA" w:rsidRDefault="00072DFA" w:rsidP="00072DFA">
      <w:pPr>
        <w:tabs>
          <w:tab w:val="left" w:pos="11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</w:t>
      </w:r>
    </w:p>
    <w:p w:rsidR="00072DFA" w:rsidRDefault="00072DFA" w:rsidP="00072DFA">
      <w:pPr>
        <w:tabs>
          <w:tab w:val="left" w:pos="11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вопросам противодействия коррупции                                           Г.А.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Эфендиев</w:t>
      </w:r>
      <w:proofErr w:type="spellEnd"/>
    </w:p>
    <w:p w:rsidR="00072DFA" w:rsidRDefault="00072DFA" w:rsidP="00072D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2DFA" w:rsidRDefault="00072DFA" w:rsidP="00072D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29.11.2023 г.</w:t>
      </w:r>
    </w:p>
    <w:p w:rsidR="00072DFA" w:rsidRPr="00A466AF" w:rsidRDefault="00072DFA" w:rsidP="00072DFA">
      <w:pPr>
        <w:rPr>
          <w:rFonts w:ascii="Times New Roman" w:hAnsi="Times New Roman" w:cs="Times New Roman"/>
          <w:sz w:val="28"/>
          <w:szCs w:val="28"/>
        </w:rPr>
      </w:pPr>
    </w:p>
    <w:p w:rsidR="00072DFA" w:rsidRDefault="00072DFA" w:rsidP="00072DFA"/>
    <w:p w:rsidR="00072DFA" w:rsidRPr="003C5553" w:rsidRDefault="00072DFA" w:rsidP="00072DFA">
      <w:bookmarkStart w:id="0" w:name="_GoBack"/>
      <w:bookmarkEnd w:id="0"/>
    </w:p>
    <w:p w:rsidR="007E2235" w:rsidRDefault="007E2235"/>
    <w:sectPr w:rsidR="007E2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F57"/>
    <w:rsid w:val="00072DFA"/>
    <w:rsid w:val="00745F57"/>
    <w:rsid w:val="007951AE"/>
    <w:rsid w:val="007E2235"/>
    <w:rsid w:val="00FD2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D1227"/>
  <w15:chartTrackingRefBased/>
  <w15:docId w15:val="{2AE0620E-CAEE-4265-B1B9-0F0B2CF23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DF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2025-08-01T07:17:00Z</dcterms:created>
  <dcterms:modified xsi:type="dcterms:W3CDTF">2025-08-01T07:20:00Z</dcterms:modified>
</cp:coreProperties>
</file>