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1" w:rsidRPr="00731661" w:rsidRDefault="00731661" w:rsidP="00731661">
      <w:pPr>
        <w:tabs>
          <w:tab w:val="left" w:pos="26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1095375"/>
            <wp:effectExtent l="19050" t="0" r="9525" b="0"/>
            <wp:docPr id="11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661" w:rsidRPr="00731661" w:rsidRDefault="00731661" w:rsidP="00731661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1661">
        <w:rPr>
          <w:rFonts w:ascii="Times New Roman" w:eastAsia="Calibri" w:hAnsi="Times New Roman" w:cs="Times New Roman"/>
          <w:b/>
          <w:sz w:val="32"/>
          <w:szCs w:val="32"/>
        </w:rPr>
        <w:t>РЕСПУБЛИКА ДАГЕСТАН</w:t>
      </w:r>
    </w:p>
    <w:p w:rsidR="00731661" w:rsidRPr="00731661" w:rsidRDefault="0074421D" w:rsidP="00731661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731661" w:rsidRPr="00731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731661" w:rsidRPr="00731661" w:rsidRDefault="00731661" w:rsidP="00731661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«МАГАРАМКЕНТСКИЙ РАЙОН» </w:t>
      </w:r>
    </w:p>
    <w:p w:rsidR="00731661" w:rsidRPr="00731661" w:rsidRDefault="002250D9" w:rsidP="00731661">
      <w:pPr>
        <w:spacing w:line="336" w:lineRule="auto"/>
        <w:jc w:val="both"/>
        <w:rPr>
          <w:rFonts w:ascii="Times New Roman" w:eastAsia="Calibri" w:hAnsi="Times New Roman" w:cs="Times New Roman"/>
        </w:rPr>
      </w:pPr>
      <w:r w:rsidRPr="002250D9">
        <w:rPr>
          <w:rFonts w:ascii="Times New Roman" w:eastAsia="Calibri" w:hAnsi="Times New Roman" w:cs="Times New Roman"/>
          <w:sz w:val="24"/>
          <w:szCs w:val="24"/>
        </w:rPr>
        <w:pict>
          <v:line id="_x0000_s1028" style="position:absolute;left:0;text-align:left;z-index:251660288" from="1.2pt,-.1pt" to="7in,1.95pt" strokeweight="4.5pt">
            <v:stroke linestyle="thickThin"/>
          </v:line>
        </w:pict>
      </w:r>
    </w:p>
    <w:p w:rsidR="00731661" w:rsidRPr="003E0A0A" w:rsidRDefault="00731661" w:rsidP="003E0A0A">
      <w:pPr>
        <w:spacing w:line="336" w:lineRule="auto"/>
        <w:jc w:val="center"/>
        <w:rPr>
          <w:rFonts w:ascii="Times New Roman" w:eastAsia="Calibri" w:hAnsi="Times New Roman" w:cs="Times New Roman"/>
          <w:b/>
        </w:rPr>
      </w:pPr>
      <w:r w:rsidRPr="003E0A0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3E0A0A" w:rsidRPr="003E0A0A" w:rsidRDefault="001D6313" w:rsidP="003E0A0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«29</w:t>
      </w:r>
      <w:r w:rsidR="003E0A0A" w:rsidRPr="003E0A0A">
        <w:rPr>
          <w:rFonts w:ascii="Times New Roman" w:hAnsi="Times New Roman" w:cs="Times New Roman"/>
          <w:b/>
          <w:sz w:val="28"/>
          <w:szCs w:val="28"/>
        </w:rPr>
        <w:t>»</w:t>
      </w:r>
      <w:r w:rsidR="003E0A0A" w:rsidRPr="003E0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3E0A0A" w:rsidRPr="003E0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2024</w:t>
      </w:r>
      <w:r w:rsidR="003E0A0A" w:rsidRPr="003E0A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3E0A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0A0A" w:rsidRPr="003E0A0A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605</w:t>
      </w:r>
      <w:r w:rsidR="003E0A0A" w:rsidRPr="003E0A0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E0A0A" w:rsidRPr="003E0A0A" w:rsidRDefault="003E0A0A" w:rsidP="003E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0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3E0A0A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</w:p>
    <w:p w:rsidR="00731661" w:rsidRPr="00731661" w:rsidRDefault="002866F1" w:rsidP="0073166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31661" w:rsidRPr="007316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 утверждении Регламента сопровождения инвестиционных проектов, реализуемых и (или) планируемых к реализации на территории муниципального района «Магарамкентский район» </w:t>
      </w:r>
    </w:p>
    <w:p w:rsidR="00731661" w:rsidRDefault="00731661" w:rsidP="00731661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1661">
        <w:rPr>
          <w:rFonts w:ascii="Times New Roman" w:eastAsia="Calibri" w:hAnsi="Times New Roman" w:cs="Times New Roman"/>
          <w:b/>
          <w:bCs/>
          <w:sz w:val="28"/>
          <w:szCs w:val="28"/>
        </w:rPr>
        <w:t>по принципу «одного окна»</w:t>
      </w:r>
    </w:p>
    <w:p w:rsidR="003E0A0A" w:rsidRPr="00731661" w:rsidRDefault="003E0A0A" w:rsidP="00731661">
      <w:pPr>
        <w:pBdr>
          <w:bottom w:val="single" w:sz="12" w:space="1" w:color="auto"/>
        </w:pBd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0A0A" w:rsidRPr="00731661" w:rsidRDefault="003E0A0A" w:rsidP="0073166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661" w:rsidRPr="00731661" w:rsidRDefault="00731661" w:rsidP="0073166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Федерального закона от 25.02.1999г. № 39-ФЗ                            «Об инвестиционной деятельности в Российской Федерации, осуществляемой в форме капитальных вложений», в целях развития инвестиционной деятельности, </w:t>
      </w:r>
      <w:proofErr w:type="gramStart"/>
      <w:r w:rsidRPr="0073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благоприятного инвестиционного климата в </w:t>
      </w:r>
      <w:r w:rsidRPr="00731661">
        <w:rPr>
          <w:rFonts w:ascii="Times New Roman" w:eastAsia="Calibri" w:hAnsi="Times New Roman" w:cs="Times New Roman"/>
          <w:bCs/>
          <w:sz w:val="28"/>
          <w:szCs w:val="28"/>
        </w:rPr>
        <w:t xml:space="preserve">МР «Магарамкентский район» </w:t>
      </w:r>
      <w:r w:rsidRPr="0073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реализации пункта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Российской Федерации от 26 сентября 2023 г. №672</w:t>
      </w:r>
      <w:r w:rsidR="00301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66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</w:t>
      </w:r>
      <w:r w:rsidRPr="0073166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731661" w:rsidRPr="00731661" w:rsidRDefault="00731661" w:rsidP="00731661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сопровождения инвестиционных проектов, реализуемых и (или) планируемых к реализации на территории муниципального района «Магарамкентский район» по принципу «одного окна».</w:t>
      </w:r>
    </w:p>
    <w:p w:rsidR="00731661" w:rsidRPr="00731661" w:rsidRDefault="00731661" w:rsidP="00731661">
      <w:pPr>
        <w:widowControl w:val="0"/>
        <w:numPr>
          <w:ilvl w:val="0"/>
          <w:numId w:val="20"/>
        </w:numPr>
        <w:tabs>
          <w:tab w:val="left" w:pos="805"/>
          <w:tab w:val="left" w:pos="851"/>
          <w:tab w:val="left" w:pos="99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постановление на официальном сайте администрации </w:t>
      </w:r>
      <w:r w:rsidRPr="00731661">
        <w:rPr>
          <w:rFonts w:ascii="Times New Roman" w:eastAsia="Calibri" w:hAnsi="Times New Roman" w:cs="Times New Roman"/>
          <w:bCs/>
          <w:sz w:val="28"/>
          <w:szCs w:val="28"/>
        </w:rPr>
        <w:t>МР «Магарамкентский район»</w:t>
      </w:r>
      <w:r w:rsidRPr="007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31661" w:rsidRPr="00731661" w:rsidRDefault="00731661" w:rsidP="00731661">
      <w:pPr>
        <w:widowControl w:val="0"/>
        <w:numPr>
          <w:ilvl w:val="0"/>
          <w:numId w:val="20"/>
        </w:numPr>
        <w:tabs>
          <w:tab w:val="left" w:pos="819"/>
          <w:tab w:val="left" w:pos="851"/>
          <w:tab w:val="left" w:pos="99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первого заместителя главы администрации </w:t>
      </w:r>
      <w:r w:rsidRPr="00731661">
        <w:rPr>
          <w:rFonts w:ascii="Times New Roman" w:eastAsia="Calibri" w:hAnsi="Times New Roman" w:cs="Times New Roman"/>
          <w:bCs/>
          <w:sz w:val="28"/>
          <w:szCs w:val="28"/>
        </w:rPr>
        <w:t xml:space="preserve">МР «Магарамкентский район» </w:t>
      </w:r>
      <w:proofErr w:type="spellStart"/>
      <w:r w:rsidRPr="00731661">
        <w:rPr>
          <w:rFonts w:ascii="Times New Roman" w:eastAsia="Calibri" w:hAnsi="Times New Roman" w:cs="Times New Roman"/>
          <w:bCs/>
          <w:sz w:val="28"/>
          <w:szCs w:val="28"/>
        </w:rPr>
        <w:t>Рагимханова</w:t>
      </w:r>
      <w:proofErr w:type="spellEnd"/>
      <w:r w:rsidRPr="00731661">
        <w:rPr>
          <w:rFonts w:ascii="Times New Roman" w:eastAsia="Calibri" w:hAnsi="Times New Roman" w:cs="Times New Roman"/>
          <w:bCs/>
          <w:sz w:val="28"/>
          <w:szCs w:val="28"/>
        </w:rPr>
        <w:t xml:space="preserve"> Ф.Э.</w:t>
      </w:r>
    </w:p>
    <w:p w:rsidR="00731661" w:rsidRPr="00731661" w:rsidRDefault="00731661" w:rsidP="007316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661" w:rsidRPr="00731661" w:rsidRDefault="00731661" w:rsidP="003E0A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661" w:rsidRPr="00731661" w:rsidRDefault="003E0A0A" w:rsidP="0073166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731661" w:rsidRPr="00731661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731661" w:rsidRPr="00731661">
        <w:rPr>
          <w:rFonts w:ascii="Times New Roman" w:eastAsia="Calibri" w:hAnsi="Times New Roman" w:cs="Times New Roman"/>
          <w:b/>
          <w:bCs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</w:t>
      </w:r>
      <w:r w:rsidR="00731661" w:rsidRPr="00731661">
        <w:rPr>
          <w:rFonts w:ascii="Times New Roman" w:eastAsia="Calibri" w:hAnsi="Times New Roman" w:cs="Times New Roman"/>
          <w:b/>
          <w:sz w:val="28"/>
          <w:szCs w:val="28"/>
        </w:rPr>
        <w:t xml:space="preserve">   Ф.З.Ахмедов</w:t>
      </w:r>
    </w:p>
    <w:p w:rsidR="00731661" w:rsidRDefault="00731661" w:rsidP="00D66AE6">
      <w:pPr>
        <w:pStyle w:val="1"/>
        <w:spacing w:line="276" w:lineRule="auto"/>
        <w:ind w:firstLine="0"/>
        <w:jc w:val="right"/>
        <w:rPr>
          <w:sz w:val="22"/>
        </w:rPr>
      </w:pPr>
    </w:p>
    <w:p w:rsidR="001B4813" w:rsidRDefault="001C6F9A" w:rsidP="00D66AE6">
      <w:pPr>
        <w:pStyle w:val="1"/>
        <w:spacing w:line="276" w:lineRule="auto"/>
        <w:ind w:firstLine="0"/>
        <w:jc w:val="right"/>
        <w:rPr>
          <w:sz w:val="22"/>
        </w:rPr>
      </w:pPr>
      <w:r>
        <w:rPr>
          <w:sz w:val="22"/>
        </w:rPr>
        <w:t>П</w:t>
      </w:r>
      <w:r w:rsidR="00FD6DC1">
        <w:rPr>
          <w:sz w:val="22"/>
        </w:rPr>
        <w:t>риложение</w:t>
      </w:r>
    </w:p>
    <w:p w:rsidR="00D66AE6" w:rsidRDefault="00FD6DC1" w:rsidP="00D66AE6">
      <w:pPr>
        <w:pStyle w:val="1"/>
        <w:spacing w:line="276" w:lineRule="auto"/>
        <w:ind w:firstLine="0"/>
        <w:jc w:val="right"/>
        <w:rPr>
          <w:sz w:val="22"/>
        </w:rPr>
      </w:pPr>
      <w:r>
        <w:rPr>
          <w:sz w:val="22"/>
        </w:rPr>
        <w:t>к постановлению</w:t>
      </w:r>
      <w:r w:rsidR="001B4813">
        <w:rPr>
          <w:sz w:val="22"/>
        </w:rPr>
        <w:t xml:space="preserve"> администрации</w:t>
      </w:r>
    </w:p>
    <w:p w:rsidR="001B4813" w:rsidRDefault="00260632" w:rsidP="00D66AE6">
      <w:pPr>
        <w:pStyle w:val="1"/>
        <w:spacing w:line="276" w:lineRule="auto"/>
        <w:ind w:firstLine="0"/>
        <w:jc w:val="right"/>
        <w:rPr>
          <w:sz w:val="22"/>
        </w:rPr>
      </w:pPr>
      <w:r>
        <w:rPr>
          <w:sz w:val="22"/>
        </w:rPr>
        <w:t>МР</w:t>
      </w:r>
      <w:r w:rsidR="001B4813">
        <w:rPr>
          <w:sz w:val="22"/>
        </w:rPr>
        <w:t xml:space="preserve"> «</w:t>
      </w:r>
      <w:r>
        <w:rPr>
          <w:sz w:val="22"/>
        </w:rPr>
        <w:t>Магарамкентский район</w:t>
      </w:r>
      <w:r w:rsidR="001B4813">
        <w:rPr>
          <w:sz w:val="22"/>
        </w:rPr>
        <w:t>»</w:t>
      </w:r>
    </w:p>
    <w:p w:rsidR="001B4813" w:rsidRDefault="0077089B" w:rsidP="00D66AE6">
      <w:pPr>
        <w:pStyle w:val="1"/>
        <w:spacing w:line="276" w:lineRule="auto"/>
        <w:ind w:firstLine="0"/>
        <w:jc w:val="right"/>
        <w:rPr>
          <w:sz w:val="22"/>
        </w:rPr>
      </w:pPr>
      <w:r>
        <w:rPr>
          <w:sz w:val="22"/>
        </w:rPr>
        <w:t>от «29</w:t>
      </w:r>
      <w:r w:rsidR="001B4813">
        <w:rPr>
          <w:sz w:val="22"/>
        </w:rPr>
        <w:t xml:space="preserve">» </w:t>
      </w:r>
      <w:r>
        <w:rPr>
          <w:sz w:val="22"/>
        </w:rPr>
        <w:t xml:space="preserve"> 08  </w:t>
      </w:r>
      <w:r w:rsidR="001B4813">
        <w:rPr>
          <w:sz w:val="22"/>
        </w:rPr>
        <w:t xml:space="preserve"> 202</w:t>
      </w:r>
      <w:r w:rsidR="00450CBE">
        <w:rPr>
          <w:sz w:val="22"/>
        </w:rPr>
        <w:t>4</w:t>
      </w:r>
      <w:r w:rsidR="001B4813">
        <w:rPr>
          <w:sz w:val="22"/>
        </w:rPr>
        <w:t>г. №</w:t>
      </w:r>
      <w:r>
        <w:rPr>
          <w:sz w:val="22"/>
        </w:rPr>
        <w:t xml:space="preserve"> 605</w:t>
      </w:r>
    </w:p>
    <w:p w:rsidR="001259C9" w:rsidRDefault="001259C9" w:rsidP="00FD6DC1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bookmarkStart w:id="1" w:name="bookmark2"/>
      <w:bookmarkStart w:id="2" w:name="bookmark3"/>
    </w:p>
    <w:p w:rsidR="00C440FF" w:rsidRDefault="00C440FF" w:rsidP="00FD6DC1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 w:rsidR="001C6F9A" w:rsidRDefault="00C440FF" w:rsidP="00FD6DC1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890EE7">
        <w:rPr>
          <w:b/>
          <w:bCs/>
          <w:color w:val="auto"/>
          <w:sz w:val="28"/>
          <w:szCs w:val="28"/>
          <w:lang w:eastAsia="ru-RU" w:bidi="ru-RU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260632">
        <w:rPr>
          <w:b/>
          <w:bCs/>
          <w:color w:val="auto"/>
          <w:sz w:val="28"/>
          <w:szCs w:val="28"/>
          <w:lang w:eastAsia="ru-RU" w:bidi="ru-RU"/>
        </w:rPr>
        <w:t>муниципального района</w:t>
      </w:r>
    </w:p>
    <w:p w:rsidR="00890EE7" w:rsidRPr="00890EE7" w:rsidRDefault="00C440FF" w:rsidP="00FD6DC1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890EE7">
        <w:rPr>
          <w:b/>
          <w:bCs/>
          <w:color w:val="auto"/>
          <w:sz w:val="28"/>
          <w:szCs w:val="28"/>
          <w:lang w:eastAsia="ru-RU" w:bidi="ru-RU"/>
        </w:rPr>
        <w:t xml:space="preserve"> «</w:t>
      </w:r>
      <w:r w:rsidR="00260632">
        <w:rPr>
          <w:b/>
          <w:bCs/>
          <w:color w:val="auto"/>
          <w:sz w:val="28"/>
          <w:szCs w:val="28"/>
          <w:lang w:eastAsia="ru-RU" w:bidi="ru-RU"/>
        </w:rPr>
        <w:t>Магарамкентский район</w:t>
      </w:r>
      <w:r w:rsidRPr="00890EE7">
        <w:rPr>
          <w:b/>
          <w:bCs/>
          <w:color w:val="auto"/>
          <w:sz w:val="28"/>
          <w:szCs w:val="28"/>
          <w:lang w:eastAsia="ru-RU" w:bidi="ru-RU"/>
        </w:rPr>
        <w:t>» по принципу «одного окна»</w:t>
      </w:r>
      <w:r w:rsidRPr="00890EE7">
        <w:rPr>
          <w:b/>
          <w:bCs/>
          <w:color w:val="auto"/>
          <w:sz w:val="28"/>
          <w:szCs w:val="28"/>
          <w:lang w:eastAsia="ru-RU" w:bidi="ru-RU"/>
        </w:rPr>
        <w:cr/>
      </w:r>
    </w:p>
    <w:p w:rsidR="00C440FF" w:rsidRDefault="00890EE7" w:rsidP="00FD6DC1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890EE7">
        <w:rPr>
          <w:b/>
          <w:bCs/>
          <w:color w:val="auto"/>
          <w:sz w:val="28"/>
          <w:szCs w:val="28"/>
          <w:lang w:eastAsia="ru-RU" w:bidi="ru-RU"/>
        </w:rPr>
        <w:t>1. ОБЩИЕ ПОЛОЖЕНИЯ</w:t>
      </w:r>
    </w:p>
    <w:bookmarkEnd w:id="1"/>
    <w:bookmarkEnd w:id="2"/>
    <w:p w:rsidR="00890EE7" w:rsidRDefault="00890EE7" w:rsidP="00890EE7">
      <w:pPr>
        <w:pStyle w:val="1"/>
        <w:shd w:val="clear" w:color="auto" w:fill="auto"/>
        <w:spacing w:line="276" w:lineRule="auto"/>
        <w:ind w:firstLine="709"/>
        <w:jc w:val="both"/>
        <w:rPr>
          <w:b/>
          <w:bCs/>
          <w:color w:val="auto"/>
          <w:sz w:val="28"/>
          <w:szCs w:val="28"/>
          <w:lang w:eastAsia="ru-RU" w:bidi="ru-RU"/>
        </w:rPr>
      </w:pP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1.1.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Регламент сопровождения инвестиционных проектов, реализуемых и (или) планируемых к реализации на территории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МР</w:t>
      </w:r>
      <w:r w:rsidR="00674AFD">
        <w:rPr>
          <w:bCs/>
          <w:color w:val="auto"/>
          <w:sz w:val="28"/>
          <w:szCs w:val="28"/>
          <w:lang w:eastAsia="ru-RU" w:bidi="ru-RU"/>
        </w:rPr>
        <w:t xml:space="preserve">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674AFD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 по принципу "одного окна", (далее - Регламент) разработан в целях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регулирования отношений, возникающих в ходе подготовки и реализации инвестиционных проектов на территории </w:t>
      </w:r>
      <w:r w:rsidR="00260632">
        <w:rPr>
          <w:bCs/>
          <w:color w:val="auto"/>
          <w:sz w:val="28"/>
          <w:szCs w:val="28"/>
          <w:lang w:eastAsia="ru-RU" w:bidi="ru-RU"/>
        </w:rPr>
        <w:t>МР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60632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, снижения административных барьеров при реализации инвестиционных проектов на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территории </w:t>
      </w:r>
      <w:r w:rsidR="00260632">
        <w:rPr>
          <w:bCs/>
          <w:color w:val="auto"/>
          <w:sz w:val="28"/>
          <w:szCs w:val="28"/>
          <w:lang w:eastAsia="ru-RU" w:bidi="ru-RU"/>
        </w:rPr>
        <w:t>МР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60632">
        <w:rPr>
          <w:bCs/>
          <w:color w:val="auto"/>
          <w:sz w:val="28"/>
          <w:szCs w:val="28"/>
          <w:lang w:eastAsia="ru-RU" w:bidi="ru-RU"/>
        </w:rPr>
        <w:t>»</w:t>
      </w:r>
      <w:r w:rsidR="00260632"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 принципу "одного окна".</w:t>
      </w:r>
      <w:proofErr w:type="gramEnd"/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1.2. Основные принципы отношений, связанных с сопровождением инвестиционных прое</w:t>
      </w:r>
      <w:r>
        <w:rPr>
          <w:bCs/>
          <w:color w:val="auto"/>
          <w:sz w:val="28"/>
          <w:szCs w:val="28"/>
          <w:lang w:eastAsia="ru-RU" w:bidi="ru-RU"/>
        </w:rPr>
        <w:t>ктов по принципу "одного окна":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добровольное применение принципа "одного окна";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обеспечение равенства прав и законных интересов всех заявителей инвестиционных проектов;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установление единого перечня документов, необходимых для инициирования процедуры сопровождения инвестиционного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прозрачность процедуры взаимодействия по сопровождению инвестиционных проектов;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ответственность должностных лиц уполномоченного органа за нарушение положений, установленных Регламентом.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1.3.</w:t>
      </w:r>
      <w:r w:rsidR="00916736">
        <w:rPr>
          <w:bCs/>
          <w:color w:val="auto"/>
          <w:sz w:val="28"/>
          <w:szCs w:val="28"/>
          <w:lang w:eastAsia="ru-RU" w:bidi="ru-RU"/>
        </w:rPr>
        <w:t>Отдел экономики а</w:t>
      </w:r>
      <w:r w:rsidRPr="00890EE7">
        <w:rPr>
          <w:bCs/>
          <w:color w:val="auto"/>
          <w:sz w:val="28"/>
          <w:szCs w:val="28"/>
          <w:lang w:eastAsia="ru-RU" w:bidi="ru-RU"/>
        </w:rPr>
        <w:t>дминистрации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60632">
        <w:rPr>
          <w:bCs/>
          <w:color w:val="auto"/>
          <w:sz w:val="28"/>
          <w:szCs w:val="28"/>
          <w:lang w:eastAsia="ru-RU" w:bidi="ru-RU"/>
        </w:rPr>
        <w:t>»</w:t>
      </w:r>
      <w:r w:rsidR="00260632"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является уполномоченным органом в сфере инвестиционной деятельности (далее </w:t>
      </w:r>
      <w:proofErr w:type="gramStart"/>
      <w:r w:rsidR="00260632">
        <w:rPr>
          <w:bCs/>
          <w:color w:val="auto"/>
          <w:sz w:val="28"/>
          <w:szCs w:val="28"/>
          <w:lang w:eastAsia="ru-RU" w:bidi="ru-RU"/>
        </w:rPr>
        <w:t>–у</w:t>
      </w:r>
      <w:proofErr w:type="gramEnd"/>
      <w:r w:rsidRPr="00890EE7">
        <w:rPr>
          <w:bCs/>
          <w:color w:val="auto"/>
          <w:sz w:val="28"/>
          <w:szCs w:val="28"/>
          <w:lang w:eastAsia="ru-RU" w:bidi="ru-RU"/>
        </w:rPr>
        <w:t>полномоченный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орган),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осуществляющим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реализацию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единого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механизма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работы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инвесторами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60632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необходимости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для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обеспечения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сопровождения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проектов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Уполномоченный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взаимодействует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структурными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подразделениями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аппарата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916736">
        <w:rPr>
          <w:bCs/>
          <w:color w:val="auto"/>
          <w:sz w:val="28"/>
          <w:szCs w:val="28"/>
          <w:lang w:eastAsia="ru-RU" w:bidi="ru-RU"/>
        </w:rPr>
        <w:t>а</w:t>
      </w:r>
      <w:r w:rsidRPr="00890EE7">
        <w:rPr>
          <w:bCs/>
          <w:color w:val="auto"/>
          <w:sz w:val="28"/>
          <w:szCs w:val="28"/>
          <w:lang w:eastAsia="ru-RU" w:bidi="ru-RU"/>
        </w:rPr>
        <w:t>дминистрации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60632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,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отраслевыми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(функциональными)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органами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916736">
        <w:rPr>
          <w:bCs/>
          <w:color w:val="auto"/>
          <w:sz w:val="28"/>
          <w:szCs w:val="28"/>
          <w:lang w:eastAsia="ru-RU" w:bidi="ru-RU"/>
        </w:rPr>
        <w:t>а</w:t>
      </w:r>
      <w:r w:rsidRPr="00890EE7">
        <w:rPr>
          <w:bCs/>
          <w:color w:val="auto"/>
          <w:sz w:val="28"/>
          <w:szCs w:val="28"/>
          <w:lang w:eastAsia="ru-RU" w:bidi="ru-RU"/>
        </w:rPr>
        <w:t>дминистрации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60632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60632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,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органами и</w:t>
      </w:r>
      <w:r w:rsidRPr="00890EE7">
        <w:rPr>
          <w:bCs/>
          <w:color w:val="auto"/>
          <w:sz w:val="28"/>
          <w:szCs w:val="28"/>
          <w:lang w:eastAsia="ru-RU" w:bidi="ru-RU"/>
        </w:rPr>
        <w:t>сполнительной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власти,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учреждениями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организациями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Республики</w:t>
      </w:r>
      <w:r w:rsidR="00260632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Дагестан, независимо от организационно-правовой </w:t>
      </w:r>
      <w:r w:rsidRPr="00890EE7">
        <w:rPr>
          <w:bCs/>
          <w:color w:val="auto"/>
          <w:sz w:val="28"/>
          <w:szCs w:val="28"/>
          <w:lang w:eastAsia="ru-RU" w:bidi="ru-RU"/>
        </w:rPr>
        <w:lastRenderedPageBreak/>
        <w:t>формы, участвующими в реализации Регламента.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1.4. Для целей настоящего Регламента используются следующие основные понятия:</w:t>
      </w:r>
    </w:p>
    <w:p w:rsidR="00890EE7" w:rsidRPr="00890EE7" w:rsidRDefault="00260632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нвестиционный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проект</w:t>
      </w:r>
      <w:r>
        <w:rPr>
          <w:bCs/>
          <w:color w:val="auto"/>
          <w:sz w:val="28"/>
          <w:szCs w:val="28"/>
          <w:lang w:eastAsia="ru-RU" w:bidi="ru-RU"/>
        </w:rPr>
        <w:t xml:space="preserve"> –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обоснование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экономической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целесообразности,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объема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и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сроков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осуществления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капитальных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вложений,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том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числе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необходимая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проектная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документация,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разработанная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соответствии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законодательством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Российской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Федерации, а также описание практических действий по осуществлению инвестиций (бизнес-план);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дств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 с</w:t>
      </w:r>
      <w:proofErr w:type="gramEnd"/>
      <w:r w:rsidRPr="00890EE7">
        <w:rPr>
          <w:bCs/>
          <w:color w:val="auto"/>
          <w:sz w:val="28"/>
          <w:szCs w:val="28"/>
          <w:lang w:eastAsia="ru-RU" w:bidi="ru-RU"/>
        </w:rPr>
        <w:t>оответствии с законодательством Российской Федерации, обеспечивающий их целевое использование;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инициатор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– </w:t>
      </w:r>
      <w:r w:rsidRPr="00890EE7">
        <w:rPr>
          <w:bCs/>
          <w:color w:val="auto"/>
          <w:sz w:val="28"/>
          <w:szCs w:val="28"/>
          <w:lang w:eastAsia="ru-RU" w:bidi="ru-RU"/>
        </w:rPr>
        <w:t>юридическое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лицо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или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индивидуальный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предприниматель,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заинтересованный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реализации инвестиционного проекта на территории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куратор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(далее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-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Куратор)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– </w:t>
      </w:r>
      <w:r w:rsidRPr="00890EE7">
        <w:rPr>
          <w:bCs/>
          <w:color w:val="auto"/>
          <w:sz w:val="28"/>
          <w:szCs w:val="28"/>
          <w:lang w:eastAsia="ru-RU" w:bidi="ru-RU"/>
        </w:rPr>
        <w:t>сотрудник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Уполномоченного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органа,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ответственный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инвестиционного проекта на территории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;</w:t>
      </w:r>
    </w:p>
    <w:p w:rsidR="00890EE7" w:rsidRPr="00890EE7" w:rsidRDefault="002006B5" w:rsidP="002006B5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2006B5">
        <w:rPr>
          <w:bCs/>
          <w:color w:val="auto"/>
          <w:sz w:val="28"/>
          <w:szCs w:val="28"/>
          <w:lang w:eastAsia="ru-RU" w:bidi="ru-RU"/>
        </w:rPr>
        <w:t>Совет по содействию реализации инвестиционных проектов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при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Главе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="00A461B1"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(далее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>
        <w:rPr>
          <w:bCs/>
          <w:color w:val="auto"/>
          <w:sz w:val="28"/>
          <w:szCs w:val="28"/>
          <w:lang w:eastAsia="ru-RU" w:bidi="ru-RU"/>
        </w:rPr>
        <w:t>–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>
        <w:rPr>
          <w:bCs/>
          <w:color w:val="auto"/>
          <w:sz w:val="28"/>
          <w:szCs w:val="28"/>
          <w:lang w:eastAsia="ru-RU" w:bidi="ru-RU"/>
        </w:rPr>
        <w:t>Совет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)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–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координационный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орган,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образованный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для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обеспечения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согласованных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действий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структурных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подразделений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аппарата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916736">
        <w:rPr>
          <w:bCs/>
          <w:color w:val="auto"/>
          <w:sz w:val="28"/>
          <w:szCs w:val="28"/>
          <w:lang w:eastAsia="ru-RU" w:bidi="ru-RU"/>
        </w:rPr>
        <w:t>а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 xml:space="preserve">дминистрации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 xml:space="preserve">, отраслевых (функциональных) органов </w:t>
      </w:r>
      <w:r w:rsidR="00916736">
        <w:rPr>
          <w:bCs/>
          <w:color w:val="auto"/>
          <w:sz w:val="28"/>
          <w:szCs w:val="28"/>
          <w:lang w:eastAsia="ru-RU" w:bidi="ru-RU"/>
        </w:rPr>
        <w:t>а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 xml:space="preserve">дминистрации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="00A461B1"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сопровождению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>
        <w:rPr>
          <w:bCs/>
          <w:color w:val="auto"/>
          <w:sz w:val="28"/>
          <w:szCs w:val="28"/>
          <w:lang w:eastAsia="ru-RU" w:bidi="ru-RU"/>
        </w:rPr>
        <w:t>проектов. К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оординацию деятельности рабочей группы осуществляет Уполномоченный орган;</w:t>
      </w:r>
    </w:p>
    <w:p w:rsidR="00890EE7" w:rsidRDefault="00A461B1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опровождение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>
        <w:rPr>
          <w:bCs/>
          <w:color w:val="auto"/>
          <w:sz w:val="28"/>
          <w:szCs w:val="28"/>
          <w:lang w:eastAsia="ru-RU" w:bidi="ru-RU"/>
        </w:rPr>
        <w:t xml:space="preserve"> –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комплекс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мероприятий,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осуществляемых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куратором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проекта,</w:t>
      </w:r>
      <w:r>
        <w:rPr>
          <w:bCs/>
          <w:color w:val="auto"/>
          <w:sz w:val="28"/>
          <w:szCs w:val="28"/>
          <w:lang w:eastAsia="ru-RU" w:bidi="ru-RU"/>
        </w:rPr>
        <w:t xml:space="preserve"> 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направленных на оказание административной поддержки для реал</w:t>
      </w:r>
      <w:r w:rsidR="00890EE7">
        <w:rPr>
          <w:bCs/>
          <w:color w:val="auto"/>
          <w:sz w:val="28"/>
          <w:szCs w:val="28"/>
          <w:lang w:eastAsia="ru-RU" w:bidi="ru-RU"/>
        </w:rPr>
        <w:t>изации инвестиционного проекта.</w:t>
      </w:r>
    </w:p>
    <w:p w:rsidR="00A461B1" w:rsidRPr="00890EE7" w:rsidRDefault="00A461B1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Default="00890EE7" w:rsidP="00890EE7">
      <w:pPr>
        <w:pStyle w:val="1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890EE7">
        <w:rPr>
          <w:b/>
          <w:bCs/>
          <w:color w:val="auto"/>
          <w:sz w:val="28"/>
          <w:szCs w:val="28"/>
          <w:lang w:eastAsia="ru-RU" w:bidi="ru-RU"/>
        </w:rPr>
        <w:t>2. Основные требования, предъявляемые к инвесторам и инвестиционным проектам.</w:t>
      </w:r>
    </w:p>
    <w:p w:rsidR="00890EE7" w:rsidRPr="00890EE7" w:rsidRDefault="00890EE7" w:rsidP="00890EE7">
      <w:pPr>
        <w:pStyle w:val="1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2.1. Осуществление деятельности, не противоречащей законодательству Российской Федерации.</w:t>
      </w:r>
    </w:p>
    <w:p w:rsid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 xml:space="preserve">2.2. Инвестиционные проекты, планируемые к реализации на территории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, должны быть направлены на реализацию основных направлений социально-экономического развития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</w:p>
    <w:p w:rsidR="004C2BA6" w:rsidRDefault="004C2BA6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A461B1" w:rsidRPr="00890EE7" w:rsidRDefault="00A461B1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Pr="004C2BA6" w:rsidRDefault="00890EE7" w:rsidP="004C2BA6">
      <w:pPr>
        <w:pStyle w:val="1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4C2BA6">
        <w:rPr>
          <w:b/>
          <w:bCs/>
          <w:color w:val="auto"/>
          <w:sz w:val="28"/>
          <w:szCs w:val="28"/>
          <w:lang w:eastAsia="ru-RU" w:bidi="ru-RU"/>
        </w:rPr>
        <w:lastRenderedPageBreak/>
        <w:t>3. Формы сопровождения инвестиционных проектов.</w:t>
      </w:r>
    </w:p>
    <w:p w:rsidR="004C2BA6" w:rsidRPr="00890EE7" w:rsidRDefault="004C2BA6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 xml:space="preserve">3.1. Сопровождение инвестиционных проектов, реализуемых и (или) планируемых к реализации на территории </w:t>
      </w:r>
      <w:r w:rsidR="00A461B1">
        <w:rPr>
          <w:bCs/>
          <w:color w:val="auto"/>
          <w:sz w:val="28"/>
          <w:szCs w:val="28"/>
          <w:lang w:eastAsia="ru-RU" w:bidi="ru-RU"/>
        </w:rPr>
        <w:t>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, осуществляется Куратором в форме оказания консультационной, информационной 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организационной помощи субъекту инвестиционной и предпринимательской деятельности, направленной </w:t>
      </w: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proofErr w:type="gramEnd"/>
      <w:r w:rsidRPr="00890EE7">
        <w:rPr>
          <w:bCs/>
          <w:color w:val="auto"/>
          <w:sz w:val="28"/>
          <w:szCs w:val="28"/>
          <w:lang w:eastAsia="ru-RU" w:bidi="ru-RU"/>
        </w:rPr>
        <w:t>: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сокращение сроков рассмотрения вопросов, возникающих в ходе реализации инвестиционного проекта;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своевременное получение субъектом инвестиционной деятельности согласований и разрешений, необходимых для реализации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 проекта;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своевременное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получение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субъектом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инвестиционной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деятельности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информации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возможных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инструментах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поддержки,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которые может претендовать субъект инвестиционной деятельности в соответствии с законодательством Российской Федерации;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организацию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переговоров,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рабочих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встреч,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совещаний,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консультаций,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направленных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решение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вопросов,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возникающих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процессе реализации инвестиционного проекта;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организацию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рассмотрения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проектов,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включая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очную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презентацию,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планируемых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реализации </w:t>
      </w:r>
      <w:r w:rsidRPr="00890EE7">
        <w:rPr>
          <w:bCs/>
          <w:color w:val="auto"/>
          <w:sz w:val="28"/>
          <w:szCs w:val="28"/>
          <w:lang w:eastAsia="ru-RU" w:bidi="ru-RU"/>
        </w:rPr>
        <w:t>(или)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реализуемых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территории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A461B1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A461B1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,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2006B5">
        <w:rPr>
          <w:bCs/>
          <w:color w:val="auto"/>
          <w:sz w:val="28"/>
          <w:szCs w:val="28"/>
          <w:lang w:eastAsia="ru-RU" w:bidi="ru-RU"/>
        </w:rPr>
        <w:t xml:space="preserve">на заседаниях Совета </w:t>
      </w:r>
      <w:r w:rsidR="002006B5" w:rsidRPr="002006B5">
        <w:rPr>
          <w:bCs/>
          <w:color w:val="auto"/>
          <w:sz w:val="28"/>
          <w:szCs w:val="28"/>
          <w:lang w:eastAsia="ru-RU" w:bidi="ru-RU"/>
        </w:rPr>
        <w:t>по содействию реализации инвестиционных проектов</w:t>
      </w:r>
      <w:r w:rsidRPr="002006B5">
        <w:rPr>
          <w:bCs/>
          <w:color w:val="auto"/>
          <w:sz w:val="28"/>
          <w:szCs w:val="28"/>
          <w:lang w:eastAsia="ru-RU" w:bidi="ru-RU"/>
        </w:rPr>
        <w:t>, утвержденного постановлением</w:t>
      </w:r>
      <w:r w:rsidR="00A461B1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2006B5">
        <w:rPr>
          <w:bCs/>
          <w:color w:val="auto"/>
          <w:sz w:val="28"/>
          <w:szCs w:val="28"/>
          <w:lang w:eastAsia="ru-RU" w:bidi="ru-RU"/>
        </w:rPr>
        <w:t xml:space="preserve">Администрации </w:t>
      </w:r>
      <w:r w:rsidR="00216567">
        <w:rPr>
          <w:bCs/>
          <w:color w:val="auto"/>
          <w:sz w:val="28"/>
          <w:szCs w:val="28"/>
          <w:lang w:eastAsia="ru-RU" w:bidi="ru-RU"/>
        </w:rPr>
        <w:t>МР «</w:t>
      </w:r>
      <w:r w:rsidR="00216567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16567">
        <w:rPr>
          <w:bCs/>
          <w:color w:val="auto"/>
          <w:sz w:val="28"/>
          <w:szCs w:val="28"/>
          <w:lang w:eastAsia="ru-RU" w:bidi="ru-RU"/>
        </w:rPr>
        <w:t>»</w:t>
      </w:r>
      <w:r w:rsidR="00216567"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2006B5">
        <w:rPr>
          <w:bCs/>
          <w:color w:val="auto"/>
          <w:sz w:val="28"/>
          <w:szCs w:val="28"/>
          <w:lang w:eastAsia="ru-RU" w:bidi="ru-RU"/>
        </w:rPr>
        <w:t xml:space="preserve"> от </w:t>
      </w:r>
      <w:r w:rsidR="002006B5" w:rsidRPr="0077089B">
        <w:rPr>
          <w:bCs/>
          <w:color w:val="auto"/>
          <w:sz w:val="28"/>
          <w:szCs w:val="28"/>
          <w:lang w:eastAsia="ru-RU" w:bidi="ru-RU"/>
        </w:rPr>
        <w:t>19</w:t>
      </w:r>
      <w:r w:rsidR="00A461B1" w:rsidRPr="0077089B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2006B5" w:rsidRPr="0077089B">
        <w:rPr>
          <w:bCs/>
          <w:color w:val="auto"/>
          <w:sz w:val="28"/>
          <w:szCs w:val="28"/>
          <w:lang w:eastAsia="ru-RU" w:bidi="ru-RU"/>
        </w:rPr>
        <w:t>декаб</w:t>
      </w:r>
      <w:r w:rsidRPr="0077089B">
        <w:rPr>
          <w:bCs/>
          <w:color w:val="auto"/>
          <w:sz w:val="28"/>
          <w:szCs w:val="28"/>
          <w:lang w:eastAsia="ru-RU" w:bidi="ru-RU"/>
        </w:rPr>
        <w:t>ря 20</w:t>
      </w:r>
      <w:r w:rsidR="002006B5" w:rsidRPr="0077089B">
        <w:rPr>
          <w:bCs/>
          <w:color w:val="auto"/>
          <w:sz w:val="28"/>
          <w:szCs w:val="28"/>
          <w:lang w:eastAsia="ru-RU" w:bidi="ru-RU"/>
        </w:rPr>
        <w:t>23года №1238</w:t>
      </w:r>
      <w:r w:rsidRPr="00890EE7">
        <w:rPr>
          <w:bCs/>
          <w:color w:val="auto"/>
          <w:sz w:val="28"/>
          <w:szCs w:val="28"/>
          <w:lang w:eastAsia="ru-RU" w:bidi="ru-RU"/>
        </w:rPr>
        <w:t>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поиск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инвесторов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для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проектов,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случае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обращения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субъекта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инвестиционной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деятельности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-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инициатора инвестиционного проекта; подбор площадки, пригодной для реализации инвестиционного проекта;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размещение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информации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проектах,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реализуемых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(или)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планируемых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территории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16567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16567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,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предлагаемых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площадках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официальном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сайте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916736">
        <w:rPr>
          <w:bCs/>
          <w:color w:val="auto"/>
          <w:sz w:val="28"/>
          <w:szCs w:val="28"/>
          <w:lang w:eastAsia="ru-RU" w:bidi="ru-RU"/>
        </w:rPr>
        <w:t>а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дминистрации </w:t>
      </w:r>
      <w:r w:rsidR="00216567">
        <w:rPr>
          <w:bCs/>
          <w:color w:val="auto"/>
          <w:sz w:val="28"/>
          <w:szCs w:val="28"/>
          <w:lang w:eastAsia="ru-RU" w:bidi="ru-RU"/>
        </w:rPr>
        <w:t>МР «</w:t>
      </w:r>
      <w:r w:rsidR="00216567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16567">
        <w:rPr>
          <w:bCs/>
          <w:color w:val="auto"/>
          <w:sz w:val="28"/>
          <w:szCs w:val="28"/>
          <w:lang w:eastAsia="ru-RU" w:bidi="ru-RU"/>
        </w:rPr>
        <w:t>»</w:t>
      </w:r>
      <w:r w:rsidR="00216567"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 по адресу: </w:t>
      </w:r>
      <w:hyperlink r:id="rId9" w:history="1">
        <w:r w:rsidR="00216567" w:rsidRPr="002B256B">
          <w:rPr>
            <w:rStyle w:val="ad"/>
            <w:bCs/>
            <w:sz w:val="28"/>
            <w:szCs w:val="28"/>
            <w:lang w:eastAsia="ru-RU" w:bidi="ru-RU"/>
          </w:rPr>
          <w:t>www.</w:t>
        </w:r>
        <w:r w:rsidR="00216567" w:rsidRPr="002B256B">
          <w:rPr>
            <w:rStyle w:val="ad"/>
            <w:bCs/>
            <w:sz w:val="28"/>
            <w:szCs w:val="28"/>
            <w:lang w:val="en-US" w:eastAsia="ru-RU" w:bidi="ru-RU"/>
          </w:rPr>
          <w:t>adminmr</w:t>
        </w:r>
        <w:r w:rsidR="00216567" w:rsidRPr="002B256B">
          <w:rPr>
            <w:rStyle w:val="ad"/>
            <w:bCs/>
            <w:sz w:val="28"/>
            <w:szCs w:val="28"/>
            <w:lang w:eastAsia="ru-RU" w:bidi="ru-RU"/>
          </w:rPr>
          <w:t>.</w:t>
        </w:r>
        <w:proofErr w:type="spellStart"/>
        <w:r w:rsidR="00216567" w:rsidRPr="002B256B">
          <w:rPr>
            <w:rStyle w:val="ad"/>
            <w:bCs/>
            <w:sz w:val="28"/>
            <w:szCs w:val="28"/>
            <w:lang w:eastAsia="ru-RU" w:bidi="ru-RU"/>
          </w:rPr>
          <w:t>ru</w:t>
        </w:r>
        <w:proofErr w:type="spellEnd"/>
      </w:hyperlink>
      <w:r w:rsidR="00916736">
        <w:rPr>
          <w:bCs/>
          <w:color w:val="auto"/>
          <w:sz w:val="28"/>
          <w:szCs w:val="28"/>
          <w:lang w:eastAsia="ru-RU" w:bidi="ru-RU"/>
        </w:rPr>
        <w:t xml:space="preserve"> в разделе инвестиционная деятельность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</w:p>
    <w:p w:rsidR="004C2BA6" w:rsidRDefault="004C2BA6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Pr="004C2BA6" w:rsidRDefault="00890EE7" w:rsidP="004C2BA6">
      <w:pPr>
        <w:pStyle w:val="1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4C2BA6">
        <w:rPr>
          <w:b/>
          <w:bCs/>
          <w:color w:val="auto"/>
          <w:sz w:val="28"/>
          <w:szCs w:val="28"/>
          <w:lang w:eastAsia="ru-RU" w:bidi="ru-RU"/>
        </w:rPr>
        <w:t>4. Порядок и сроки рассмотрения обращений инвесторов.</w:t>
      </w:r>
    </w:p>
    <w:p w:rsidR="004C2BA6" w:rsidRPr="00890EE7" w:rsidRDefault="004C2BA6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4.1.Инициатор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направляет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Администрацию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16567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» </w:t>
      </w:r>
      <w:r w:rsidRPr="00890EE7">
        <w:rPr>
          <w:bCs/>
          <w:color w:val="auto"/>
          <w:sz w:val="28"/>
          <w:szCs w:val="28"/>
          <w:lang w:eastAsia="ru-RU" w:bidi="ru-RU"/>
        </w:rPr>
        <w:t>обращение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(обращение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электронной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почте)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форме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согласно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приложению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4C2BA6">
        <w:rPr>
          <w:bCs/>
          <w:color w:val="auto"/>
          <w:sz w:val="28"/>
          <w:szCs w:val="28"/>
          <w:lang w:eastAsia="ru-RU" w:bidi="ru-RU"/>
        </w:rPr>
        <w:t>№</w:t>
      </w:r>
      <w:r w:rsidRPr="00890EE7">
        <w:rPr>
          <w:bCs/>
          <w:color w:val="auto"/>
          <w:sz w:val="28"/>
          <w:szCs w:val="28"/>
          <w:lang w:eastAsia="ru-RU" w:bidi="ru-RU"/>
        </w:rPr>
        <w:t>1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Регламенту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для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оказания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ему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бесплатной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основе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практической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методической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(консультационной)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помощи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изложением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намерения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lastRenderedPageBreak/>
        <w:t>реализации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 проекта, просьбой о предоставлении мер поддержки инвестиционной деятельности.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4.2.Глава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216567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»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течение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пяти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рабочих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дней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даты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поступления</w:t>
      </w:r>
      <w:proofErr w:type="gramEnd"/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Администрацию</w:t>
      </w:r>
      <w:r w:rsidR="00216567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» </w:t>
      </w:r>
      <w:r w:rsidRPr="00890EE7">
        <w:rPr>
          <w:bCs/>
          <w:color w:val="auto"/>
          <w:sz w:val="28"/>
          <w:szCs w:val="28"/>
          <w:lang w:eastAsia="ru-RU" w:bidi="ru-RU"/>
        </w:rPr>
        <w:t>направляет его в Уполномоченный орган.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4.3.При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поступлении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обращения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инициатора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Уполномоченный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течение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трех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рабочих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дней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осуществляет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следующие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действия: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4.3.1. уведомляет инициатора в письменном виде (по электронной почте) или другим доступным способом по выбору инициатора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 получении его обращения и сообщает ему свои контактные данные;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4.3.2. информирует инициатора о возможных мерах муниципальной поддержки инвестиционной деятельности;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4.3.3. запрашивает у инициатора: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 xml:space="preserve">а) резюме инвестиционного проекта по форме согласно приложению </w:t>
      </w:r>
      <w:r w:rsidR="004C2BA6">
        <w:rPr>
          <w:bCs/>
          <w:color w:val="auto"/>
          <w:sz w:val="28"/>
          <w:szCs w:val="28"/>
          <w:lang w:eastAsia="ru-RU" w:bidi="ru-RU"/>
        </w:rPr>
        <w:t>№</w:t>
      </w:r>
      <w:r w:rsidRPr="00890EE7">
        <w:rPr>
          <w:bCs/>
          <w:color w:val="auto"/>
          <w:sz w:val="28"/>
          <w:szCs w:val="28"/>
          <w:lang w:eastAsia="ru-RU" w:bidi="ru-RU"/>
        </w:rPr>
        <w:t>2 к Регламенту;</w:t>
      </w:r>
    </w:p>
    <w:p w:rsidR="00890EE7" w:rsidRPr="00890EE7" w:rsidRDefault="004C2BA6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>
        <w:rPr>
          <w:bCs/>
          <w:color w:val="auto"/>
          <w:sz w:val="28"/>
          <w:szCs w:val="28"/>
          <w:lang w:eastAsia="ru-RU" w:bidi="ru-RU"/>
        </w:rPr>
        <w:t>б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) презентацию инвестиционного проекта в произвольной форме;</w:t>
      </w:r>
    </w:p>
    <w:p w:rsidR="004D5E97" w:rsidRDefault="004C2BA6" w:rsidP="004D5E9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>
        <w:rPr>
          <w:bCs/>
          <w:color w:val="auto"/>
          <w:sz w:val="28"/>
          <w:szCs w:val="28"/>
          <w:lang w:eastAsia="ru-RU" w:bidi="ru-RU"/>
        </w:rPr>
        <w:t>в</w:t>
      </w:r>
      <w:r w:rsidR="00890EE7" w:rsidRPr="00890EE7">
        <w:rPr>
          <w:bCs/>
          <w:color w:val="auto"/>
          <w:sz w:val="28"/>
          <w:szCs w:val="28"/>
          <w:lang w:eastAsia="ru-RU" w:bidi="ru-RU"/>
        </w:rPr>
        <w:t>) бизне</w:t>
      </w:r>
      <w:r w:rsidR="004D5E97">
        <w:rPr>
          <w:bCs/>
          <w:color w:val="auto"/>
          <w:sz w:val="28"/>
          <w:szCs w:val="28"/>
          <w:lang w:eastAsia="ru-RU" w:bidi="ru-RU"/>
        </w:rPr>
        <w:t xml:space="preserve">с-план инвестиционного проекта. 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 xml:space="preserve">При возникновении </w:t>
      </w: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необходимости уточнения параметров реализации инвестиционного проекта</w:t>
      </w:r>
      <w:proofErr w:type="gramEnd"/>
      <w:r w:rsidRPr="00890EE7">
        <w:rPr>
          <w:bCs/>
          <w:color w:val="auto"/>
          <w:sz w:val="28"/>
          <w:szCs w:val="28"/>
          <w:lang w:eastAsia="ru-RU" w:bidi="ru-RU"/>
        </w:rPr>
        <w:t xml:space="preserve"> Уполномоченный орган вправе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запросить дополнительную информацию и документы по инвестиционному проекту.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4.4.В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течение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пяти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рабочих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дней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дня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получения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полной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информации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Уполномоченный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формирует паспорт инвестиционного проекта по форме согласно приложению </w:t>
      </w:r>
      <w:r w:rsidR="004C2BA6">
        <w:rPr>
          <w:bCs/>
          <w:color w:val="auto"/>
          <w:sz w:val="28"/>
          <w:szCs w:val="28"/>
          <w:lang w:eastAsia="ru-RU" w:bidi="ru-RU"/>
        </w:rPr>
        <w:t>№3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 к Регламенту.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4.5.Уполномоченный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течение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пяти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рабочих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дней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после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формирования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паспорта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выносит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рассмотрение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рабочей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301C37">
        <w:rPr>
          <w:bCs/>
          <w:color w:val="auto"/>
          <w:sz w:val="28"/>
          <w:szCs w:val="28"/>
          <w:lang w:eastAsia="ru-RU" w:bidi="ru-RU"/>
        </w:rPr>
        <w:t>группы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вопрос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целесообразности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территории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4.6. Рабочая группа в течение трех рабочих дней анализирует представленные документы по инвестиционному проекту и готовит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мотивированное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заключение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целесообразности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или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нецелесообразности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территории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4.7.Результат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заключения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случае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принятия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положительного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решения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рабочей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группой),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также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вопросы,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связанные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оказанием инвестору муниципальной поддержки, выносятся Уполномоченным органом для рассмотрения на заседание </w:t>
      </w:r>
      <w:r w:rsidR="002006B5" w:rsidRPr="00AE7C7A">
        <w:rPr>
          <w:bCs/>
          <w:color w:val="auto"/>
          <w:sz w:val="28"/>
          <w:szCs w:val="28"/>
          <w:lang w:eastAsia="ru-RU" w:bidi="ru-RU"/>
        </w:rPr>
        <w:t>Совета по содействию реализации инвестиционных проектов</w:t>
      </w:r>
      <w:r w:rsidRPr="00AE7C7A">
        <w:rPr>
          <w:bCs/>
          <w:color w:val="auto"/>
          <w:sz w:val="28"/>
          <w:szCs w:val="28"/>
          <w:lang w:eastAsia="ru-RU" w:bidi="ru-RU"/>
        </w:rPr>
        <w:t xml:space="preserve"> при Главе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>»</w:t>
      </w:r>
      <w:r w:rsidRPr="00AE7C7A">
        <w:rPr>
          <w:bCs/>
          <w:color w:val="auto"/>
          <w:sz w:val="28"/>
          <w:szCs w:val="28"/>
          <w:lang w:eastAsia="ru-RU" w:bidi="ru-RU"/>
        </w:rPr>
        <w:t>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 xml:space="preserve">4.8. </w:t>
      </w: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 xml:space="preserve">Уполномоченный орган в течение трех рабочих дней после утверждения протокола заседания </w:t>
      </w:r>
      <w:r w:rsidRPr="00AE7C7A">
        <w:rPr>
          <w:bCs/>
          <w:color w:val="auto"/>
          <w:sz w:val="28"/>
          <w:szCs w:val="28"/>
          <w:lang w:eastAsia="ru-RU" w:bidi="ru-RU"/>
        </w:rPr>
        <w:t xml:space="preserve">Советом </w:t>
      </w:r>
      <w:r w:rsidR="00AE7C7A" w:rsidRPr="00AE7C7A">
        <w:rPr>
          <w:bCs/>
          <w:color w:val="auto"/>
          <w:sz w:val="28"/>
          <w:szCs w:val="28"/>
          <w:lang w:eastAsia="ru-RU" w:bidi="ru-RU"/>
        </w:rPr>
        <w:t xml:space="preserve">по содействию реализации инвестиционных проектов при Главе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 доводит до сведения инициатора в письменном виде (по электронной почте)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или другим доступным способом по </w:t>
      </w:r>
      <w:r w:rsidR="003E7554">
        <w:rPr>
          <w:bCs/>
          <w:color w:val="auto"/>
          <w:sz w:val="28"/>
          <w:szCs w:val="28"/>
          <w:lang w:eastAsia="ru-RU" w:bidi="ru-RU"/>
        </w:rPr>
        <w:lastRenderedPageBreak/>
        <w:t>выбору инициатора решения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AE7C7A" w:rsidRPr="00AE7C7A">
        <w:rPr>
          <w:bCs/>
          <w:color w:val="auto"/>
          <w:sz w:val="28"/>
          <w:szCs w:val="28"/>
          <w:lang w:eastAsia="ru-RU" w:bidi="ru-RU"/>
        </w:rPr>
        <w:t xml:space="preserve">Совета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о целесообразности или нецелесообразности реализации инвестиционного проекта на территории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  <w:proofErr w:type="gramEnd"/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4.9.Уполномоченный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осуществляет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принципу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"одного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окна"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до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начала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 инвестиционного проекта.</w:t>
      </w: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4.10.Уполномоченный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размещает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информацию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проектах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официальном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AE7C7A">
        <w:rPr>
          <w:bCs/>
          <w:color w:val="auto"/>
          <w:sz w:val="28"/>
          <w:szCs w:val="28"/>
          <w:lang w:eastAsia="ru-RU" w:bidi="ru-RU"/>
        </w:rPr>
        <w:t>сайте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Администрации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>»</w:t>
      </w:r>
      <w:r w:rsidRPr="00890EE7">
        <w:rPr>
          <w:bCs/>
          <w:color w:val="auto"/>
          <w:sz w:val="28"/>
          <w:szCs w:val="28"/>
          <w:lang w:eastAsia="ru-RU" w:bidi="ru-RU"/>
        </w:rPr>
        <w:t>.</w:t>
      </w:r>
    </w:p>
    <w:p w:rsidR="004C2BA6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r w:rsidRPr="00890EE7">
        <w:rPr>
          <w:bCs/>
          <w:color w:val="auto"/>
          <w:sz w:val="28"/>
          <w:szCs w:val="28"/>
          <w:lang w:eastAsia="ru-RU" w:bidi="ru-RU"/>
        </w:rPr>
        <w:t>4.11.В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случае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принятия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AE7C7A" w:rsidRPr="00AE7C7A">
        <w:rPr>
          <w:bCs/>
          <w:color w:val="auto"/>
          <w:sz w:val="28"/>
          <w:szCs w:val="28"/>
          <w:lang w:eastAsia="ru-RU" w:bidi="ru-RU"/>
        </w:rPr>
        <w:t xml:space="preserve">Советом по содействию реализации инвестиционных проектов при Главе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» </w:t>
      </w:r>
      <w:r w:rsidRPr="00890EE7">
        <w:rPr>
          <w:bCs/>
          <w:color w:val="auto"/>
          <w:sz w:val="28"/>
          <w:szCs w:val="28"/>
          <w:lang w:eastAsia="ru-RU" w:bidi="ru-RU"/>
        </w:rPr>
        <w:t>решения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предоставлении инвестору муниципальной поддержки между Администрацией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» </w:t>
      </w: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инвестором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заключается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соглашение</w:t>
      </w:r>
      <w:r w:rsidR="00AE7C7A">
        <w:rPr>
          <w:bCs/>
          <w:color w:val="auto"/>
          <w:sz w:val="28"/>
          <w:szCs w:val="28"/>
          <w:lang w:eastAsia="ru-RU" w:bidi="ru-RU"/>
        </w:rPr>
        <w:t>.</w:t>
      </w:r>
    </w:p>
    <w:p w:rsidR="00AE7C7A" w:rsidRDefault="00AE7C7A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Pr="004C2BA6" w:rsidRDefault="00890EE7" w:rsidP="00EB4BAD">
      <w:pPr>
        <w:pStyle w:val="1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4C2BA6">
        <w:rPr>
          <w:b/>
          <w:bCs/>
          <w:color w:val="auto"/>
          <w:sz w:val="28"/>
          <w:szCs w:val="28"/>
          <w:lang w:eastAsia="ru-RU" w:bidi="ru-RU"/>
        </w:rPr>
        <w:t>5. Мониторинг реализации инвестиционных проектов.</w:t>
      </w:r>
    </w:p>
    <w:p w:rsidR="004C2BA6" w:rsidRPr="00890EE7" w:rsidRDefault="004C2BA6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890EE7" w:rsidRPr="00890EE7" w:rsidRDefault="00890EE7" w:rsidP="00890EE7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5.1.В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целях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осуществления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мониторинга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реализации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проектов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применением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процедур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принципу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"одного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окна"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инициатор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ежеквартально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позднее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5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числа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месяца,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следующего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отчетным,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направляет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Уполномоченный орган информаци</w:t>
      </w:r>
      <w:r w:rsidR="00EB4BAD">
        <w:rPr>
          <w:bCs/>
          <w:color w:val="auto"/>
          <w:sz w:val="28"/>
          <w:szCs w:val="28"/>
          <w:lang w:eastAsia="ru-RU" w:bidi="ru-RU"/>
        </w:rPr>
        <w:t>ю по форме согласно приложению №4</w:t>
      </w:r>
      <w:r w:rsidRPr="00890EE7">
        <w:rPr>
          <w:bCs/>
          <w:color w:val="auto"/>
          <w:sz w:val="28"/>
          <w:szCs w:val="28"/>
          <w:lang w:eastAsia="ru-RU" w:bidi="ru-RU"/>
        </w:rPr>
        <w:t xml:space="preserve"> к Регламенту.</w:t>
      </w:r>
      <w:proofErr w:type="gramEnd"/>
    </w:p>
    <w:p w:rsidR="00890EE7" w:rsidRDefault="00890EE7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  <w:proofErr w:type="gramStart"/>
      <w:r w:rsidRPr="00890EE7">
        <w:rPr>
          <w:bCs/>
          <w:color w:val="auto"/>
          <w:sz w:val="28"/>
          <w:szCs w:val="28"/>
          <w:lang w:eastAsia="ru-RU" w:bidi="ru-RU"/>
        </w:rPr>
        <w:t>5.2.Уполномоченный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орган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итогам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полугодия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года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на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очередное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заседание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="00AE7C7A" w:rsidRPr="00AE7C7A">
        <w:rPr>
          <w:bCs/>
          <w:color w:val="auto"/>
          <w:sz w:val="28"/>
          <w:szCs w:val="28"/>
          <w:lang w:eastAsia="ru-RU" w:bidi="ru-RU"/>
        </w:rPr>
        <w:t>Совет</w:t>
      </w:r>
      <w:r w:rsidR="00AE7C7A">
        <w:rPr>
          <w:bCs/>
          <w:color w:val="auto"/>
          <w:sz w:val="28"/>
          <w:szCs w:val="28"/>
          <w:lang w:eastAsia="ru-RU" w:bidi="ru-RU"/>
        </w:rPr>
        <w:t>а</w:t>
      </w:r>
      <w:r w:rsidR="00AE7C7A" w:rsidRPr="00AE7C7A">
        <w:rPr>
          <w:bCs/>
          <w:color w:val="auto"/>
          <w:sz w:val="28"/>
          <w:szCs w:val="28"/>
          <w:lang w:eastAsia="ru-RU" w:bidi="ru-RU"/>
        </w:rPr>
        <w:t xml:space="preserve"> по содействию реализации инвестиционных проектов при Главе </w:t>
      </w:r>
      <w:r w:rsidR="003E7554">
        <w:rPr>
          <w:bCs/>
          <w:color w:val="auto"/>
          <w:sz w:val="28"/>
          <w:szCs w:val="28"/>
          <w:lang w:eastAsia="ru-RU" w:bidi="ru-RU"/>
        </w:rPr>
        <w:t>МР «</w:t>
      </w:r>
      <w:r w:rsidR="003E7554" w:rsidRPr="00260632">
        <w:rPr>
          <w:bCs/>
          <w:color w:val="auto"/>
          <w:sz w:val="28"/>
          <w:szCs w:val="28"/>
          <w:lang w:eastAsia="ru-RU" w:bidi="ru-RU"/>
        </w:rPr>
        <w:t>Магарамкентский район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» </w:t>
      </w:r>
      <w:r w:rsidRPr="00890EE7">
        <w:rPr>
          <w:bCs/>
          <w:color w:val="auto"/>
          <w:sz w:val="28"/>
          <w:szCs w:val="28"/>
          <w:lang w:eastAsia="ru-RU" w:bidi="ru-RU"/>
        </w:rPr>
        <w:t>готовит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информацию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инициаторах,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обратившихся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за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содействием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сопровождении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проектов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принципу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"одного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окна",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инвесторах,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инвестиционные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проекты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которых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реализуются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применением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процедур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принципу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"одного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окна",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а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также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информацию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результатах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такого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сопровождения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(по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каждому</w:t>
      </w:r>
      <w:r w:rsidR="003E7554">
        <w:rPr>
          <w:bCs/>
          <w:color w:val="auto"/>
          <w:sz w:val="28"/>
          <w:szCs w:val="28"/>
          <w:lang w:eastAsia="ru-RU" w:bidi="ru-RU"/>
        </w:rPr>
        <w:t xml:space="preserve"> </w:t>
      </w:r>
      <w:r w:rsidRPr="00890EE7">
        <w:rPr>
          <w:bCs/>
          <w:color w:val="auto"/>
          <w:sz w:val="28"/>
          <w:szCs w:val="28"/>
          <w:lang w:eastAsia="ru-RU" w:bidi="ru-RU"/>
        </w:rPr>
        <w:t>инвестиционному</w:t>
      </w:r>
      <w:proofErr w:type="gramEnd"/>
      <w:r w:rsidRPr="00890EE7">
        <w:rPr>
          <w:bCs/>
          <w:color w:val="auto"/>
          <w:sz w:val="28"/>
          <w:szCs w:val="28"/>
          <w:lang w:eastAsia="ru-RU" w:bidi="ru-RU"/>
        </w:rPr>
        <w:t xml:space="preserve"> проекту).</w:t>
      </w:r>
      <w:r w:rsidRPr="00890EE7">
        <w:rPr>
          <w:bCs/>
          <w:color w:val="auto"/>
          <w:sz w:val="28"/>
          <w:szCs w:val="28"/>
          <w:lang w:eastAsia="ru-RU" w:bidi="ru-RU"/>
        </w:rPr>
        <w:cr/>
      </w: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174D9D" w:rsidRDefault="00174D9D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D940C7" w:rsidRDefault="00D940C7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D940C7" w:rsidRDefault="00D940C7" w:rsidP="00EB4BAD">
      <w:pPr>
        <w:pStyle w:val="1"/>
        <w:spacing w:line="276" w:lineRule="auto"/>
        <w:ind w:firstLine="709"/>
        <w:jc w:val="both"/>
        <w:rPr>
          <w:bCs/>
          <w:color w:val="auto"/>
          <w:sz w:val="28"/>
          <w:szCs w:val="28"/>
          <w:lang w:eastAsia="ru-RU" w:bidi="ru-RU"/>
        </w:rPr>
      </w:pPr>
    </w:p>
    <w:p w:rsidR="00AE7C7A" w:rsidRDefault="00AE7C7A" w:rsidP="003E7554">
      <w:pPr>
        <w:pStyle w:val="1"/>
        <w:spacing w:line="276" w:lineRule="auto"/>
        <w:ind w:firstLine="0"/>
        <w:rPr>
          <w:bCs/>
          <w:color w:val="auto"/>
          <w:sz w:val="24"/>
          <w:szCs w:val="28"/>
          <w:lang w:eastAsia="ru-RU" w:bidi="ru-RU"/>
        </w:rPr>
      </w:pPr>
    </w:p>
    <w:p w:rsidR="00D940C7" w:rsidRDefault="00D940C7" w:rsidP="00D940C7">
      <w:pPr>
        <w:pStyle w:val="1"/>
        <w:spacing w:line="240" w:lineRule="auto"/>
        <w:ind w:firstLine="0"/>
        <w:rPr>
          <w:bCs/>
          <w:color w:val="auto"/>
          <w:sz w:val="24"/>
          <w:szCs w:val="28"/>
          <w:lang w:eastAsia="ru-RU" w:bidi="ru-RU"/>
        </w:rPr>
      </w:pPr>
    </w:p>
    <w:p w:rsidR="00731661" w:rsidRDefault="00731661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</w:p>
    <w:p w:rsidR="00174D9D" w:rsidRPr="00F378E0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lastRenderedPageBreak/>
        <w:t>Приложение №1</w:t>
      </w:r>
    </w:p>
    <w:p w:rsidR="00174D9D" w:rsidRPr="00F378E0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Регламенту сопровождения </w:t>
      </w:r>
      <w:proofErr w:type="gramStart"/>
      <w:r w:rsidRPr="00F378E0">
        <w:rPr>
          <w:bCs/>
          <w:color w:val="auto"/>
          <w:sz w:val="24"/>
          <w:szCs w:val="28"/>
          <w:lang w:eastAsia="ru-RU" w:bidi="ru-RU"/>
        </w:rPr>
        <w:t>инвестиционных</w:t>
      </w:r>
      <w:proofErr w:type="gramEnd"/>
    </w:p>
    <w:p w:rsidR="00174D9D" w:rsidRPr="00F378E0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>проектов, реализуемых и (или) планируемых</w:t>
      </w:r>
    </w:p>
    <w:p w:rsidR="006C5A67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реализации на территории </w:t>
      </w:r>
      <w:r w:rsidR="003E7554" w:rsidRPr="003E7554">
        <w:rPr>
          <w:bCs/>
          <w:color w:val="auto"/>
          <w:sz w:val="24"/>
          <w:szCs w:val="28"/>
          <w:lang w:eastAsia="ru-RU" w:bidi="ru-RU"/>
        </w:rPr>
        <w:t>МР «Магарамкентский район»</w:t>
      </w:r>
    </w:p>
    <w:p w:rsidR="00174D9D" w:rsidRDefault="00174D9D" w:rsidP="000D649B">
      <w:pPr>
        <w:pStyle w:val="1"/>
        <w:spacing w:line="240" w:lineRule="auto"/>
        <w:ind w:firstLine="709"/>
        <w:contextualSpacing/>
        <w:jc w:val="right"/>
        <w:rPr>
          <w:b/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по принципу </w:t>
      </w:r>
      <w:r w:rsidR="006C5A67">
        <w:rPr>
          <w:bCs/>
          <w:color w:val="auto"/>
          <w:sz w:val="24"/>
          <w:szCs w:val="28"/>
          <w:lang w:eastAsia="ru-RU" w:bidi="ru-RU"/>
        </w:rPr>
        <w:t>«</w:t>
      </w:r>
      <w:r w:rsidRPr="00F378E0">
        <w:rPr>
          <w:bCs/>
          <w:color w:val="auto"/>
          <w:sz w:val="24"/>
          <w:szCs w:val="28"/>
          <w:lang w:eastAsia="ru-RU" w:bidi="ru-RU"/>
        </w:rPr>
        <w:t>одного окна</w:t>
      </w:r>
      <w:r w:rsidR="006C5A67">
        <w:rPr>
          <w:bCs/>
          <w:color w:val="auto"/>
          <w:sz w:val="24"/>
          <w:szCs w:val="28"/>
          <w:lang w:eastAsia="ru-RU" w:bidi="ru-RU"/>
        </w:rPr>
        <w:t>»</w:t>
      </w:r>
    </w:p>
    <w:p w:rsidR="00D940C7" w:rsidRDefault="00D940C7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</w:p>
    <w:p w:rsidR="00174D9D" w:rsidRPr="00174D9D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174D9D">
        <w:rPr>
          <w:bCs/>
          <w:color w:val="auto"/>
          <w:sz w:val="24"/>
          <w:szCs w:val="28"/>
          <w:lang w:eastAsia="ru-RU" w:bidi="ru-RU"/>
        </w:rPr>
        <w:t>Форма</w:t>
      </w:r>
    </w:p>
    <w:p w:rsidR="00174D9D" w:rsidRPr="00174D9D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174D9D">
        <w:rPr>
          <w:bCs/>
          <w:color w:val="auto"/>
          <w:sz w:val="24"/>
          <w:szCs w:val="28"/>
          <w:lang w:eastAsia="ru-RU" w:bidi="ru-RU"/>
        </w:rPr>
        <w:t xml:space="preserve">     (оформляется на фирменном бланке организации (при наличии))</w:t>
      </w:r>
    </w:p>
    <w:p w:rsidR="00174D9D" w:rsidRPr="00174D9D" w:rsidRDefault="00174D9D" w:rsidP="00D940C7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174D9D">
        <w:rPr>
          <w:bCs/>
          <w:color w:val="auto"/>
          <w:sz w:val="24"/>
          <w:szCs w:val="28"/>
          <w:lang w:eastAsia="ru-RU" w:bidi="ru-RU"/>
        </w:rPr>
        <w:t xml:space="preserve">     Главе </w:t>
      </w:r>
      <w:r w:rsidR="003E7554" w:rsidRPr="003E7554">
        <w:rPr>
          <w:bCs/>
          <w:color w:val="auto"/>
          <w:sz w:val="24"/>
          <w:szCs w:val="28"/>
          <w:lang w:eastAsia="ru-RU" w:bidi="ru-RU"/>
        </w:rPr>
        <w:t>МР «Магарамкентский район»</w:t>
      </w:r>
      <w:r w:rsidR="00D940C7">
        <w:rPr>
          <w:bCs/>
          <w:color w:val="auto"/>
          <w:sz w:val="24"/>
          <w:szCs w:val="28"/>
          <w:lang w:eastAsia="ru-RU" w:bidi="ru-RU"/>
        </w:rPr>
        <w:t xml:space="preserve"> </w:t>
      </w:r>
      <w:r w:rsidRPr="00174D9D">
        <w:rPr>
          <w:bCs/>
          <w:color w:val="auto"/>
          <w:sz w:val="24"/>
          <w:szCs w:val="28"/>
          <w:lang w:eastAsia="ru-RU" w:bidi="ru-RU"/>
        </w:rPr>
        <w:t xml:space="preserve"> _________________________</w:t>
      </w:r>
    </w:p>
    <w:p w:rsidR="00174D9D" w:rsidRPr="00174D9D" w:rsidRDefault="00174D9D" w:rsidP="00D940C7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174D9D">
        <w:rPr>
          <w:bCs/>
          <w:color w:val="auto"/>
          <w:sz w:val="24"/>
          <w:szCs w:val="28"/>
          <w:lang w:eastAsia="ru-RU" w:bidi="ru-RU"/>
        </w:rPr>
        <w:t xml:space="preserve">     </w:t>
      </w:r>
      <w:proofErr w:type="gramStart"/>
      <w:r w:rsidRPr="00174D9D">
        <w:rPr>
          <w:bCs/>
          <w:color w:val="auto"/>
          <w:sz w:val="24"/>
          <w:szCs w:val="28"/>
          <w:lang w:eastAsia="ru-RU" w:bidi="ru-RU"/>
        </w:rPr>
        <w:t>от</w:t>
      </w:r>
      <w:proofErr w:type="gramEnd"/>
      <w:r w:rsidRPr="00174D9D">
        <w:rPr>
          <w:bCs/>
          <w:color w:val="auto"/>
          <w:sz w:val="24"/>
          <w:szCs w:val="28"/>
          <w:lang w:eastAsia="ru-RU" w:bidi="ru-RU"/>
        </w:rPr>
        <w:t xml:space="preserve"> _____________________ (</w:t>
      </w:r>
      <w:proofErr w:type="gramStart"/>
      <w:r w:rsidRPr="00174D9D">
        <w:rPr>
          <w:bCs/>
          <w:color w:val="auto"/>
          <w:sz w:val="24"/>
          <w:szCs w:val="28"/>
          <w:lang w:eastAsia="ru-RU" w:bidi="ru-RU"/>
        </w:rPr>
        <w:t>наименование</w:t>
      </w:r>
      <w:proofErr w:type="gramEnd"/>
      <w:r w:rsidRPr="00174D9D">
        <w:rPr>
          <w:bCs/>
          <w:color w:val="auto"/>
          <w:sz w:val="24"/>
          <w:szCs w:val="28"/>
          <w:lang w:eastAsia="ru-RU" w:bidi="ru-RU"/>
        </w:rPr>
        <w:t xml:space="preserve"> организации /Ф.И.О. заявителя)</w:t>
      </w:r>
    </w:p>
    <w:p w:rsidR="00174D9D" w:rsidRPr="00174D9D" w:rsidRDefault="00174D9D" w:rsidP="000D649B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174D9D">
        <w:rPr>
          <w:bCs/>
          <w:color w:val="auto"/>
          <w:sz w:val="24"/>
          <w:szCs w:val="28"/>
          <w:lang w:eastAsia="ru-RU" w:bidi="ru-RU"/>
        </w:rPr>
        <w:t xml:space="preserve">     ________________________</w:t>
      </w:r>
    </w:p>
    <w:p w:rsidR="00174D9D" w:rsidRPr="00174D9D" w:rsidRDefault="00174D9D" w:rsidP="00D940C7">
      <w:pPr>
        <w:pStyle w:val="1"/>
        <w:spacing w:line="240" w:lineRule="auto"/>
        <w:ind w:firstLine="709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174D9D">
        <w:rPr>
          <w:bCs/>
          <w:color w:val="auto"/>
          <w:sz w:val="24"/>
          <w:szCs w:val="28"/>
          <w:lang w:eastAsia="ru-RU" w:bidi="ru-RU"/>
        </w:rPr>
        <w:t xml:space="preserve">     (по доверенности, в интересах)</w:t>
      </w:r>
      <w:r w:rsidRPr="00174D9D">
        <w:rPr>
          <w:bCs/>
          <w:color w:val="auto"/>
          <w:sz w:val="24"/>
          <w:szCs w:val="28"/>
          <w:lang w:eastAsia="ru-RU" w:bidi="ru-RU"/>
        </w:rPr>
        <w:cr/>
      </w:r>
    </w:p>
    <w:p w:rsidR="00174D9D" w:rsidRPr="00174D9D" w:rsidRDefault="00174D9D" w:rsidP="000D649B">
      <w:pPr>
        <w:pStyle w:val="1"/>
        <w:spacing w:line="240" w:lineRule="auto"/>
        <w:ind w:firstLine="709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174D9D">
        <w:rPr>
          <w:b/>
          <w:bCs/>
          <w:color w:val="auto"/>
          <w:sz w:val="28"/>
          <w:szCs w:val="28"/>
          <w:lang w:eastAsia="ru-RU" w:bidi="ru-RU"/>
        </w:rPr>
        <w:t>ОБРАЩЕНИЕ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Прошу оказать__________________________________</w:t>
      </w:r>
      <w:r w:rsidR="000622AC" w:rsidRPr="00D940C7">
        <w:rPr>
          <w:bCs/>
          <w:color w:val="auto"/>
          <w:lang w:eastAsia="ru-RU" w:bidi="ru-RU"/>
        </w:rPr>
        <w:t>___</w:t>
      </w:r>
      <w:r w:rsidRPr="00D940C7">
        <w:rPr>
          <w:bCs/>
          <w:color w:val="auto"/>
          <w:lang w:eastAsia="ru-RU" w:bidi="ru-RU"/>
        </w:rPr>
        <w:t>_____________________</w:t>
      </w:r>
      <w:r w:rsidR="00D940C7">
        <w:rPr>
          <w:bCs/>
          <w:color w:val="auto"/>
          <w:lang w:eastAsia="ru-RU" w:bidi="ru-RU"/>
        </w:rPr>
        <w:t>_______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практическую или методическую (консультационную)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</w:t>
      </w:r>
      <w:r w:rsidR="000622AC" w:rsidRPr="00D940C7">
        <w:rPr>
          <w:bCs/>
          <w:color w:val="auto"/>
          <w:lang w:eastAsia="ru-RU" w:bidi="ru-RU"/>
        </w:rPr>
        <w:t>__</w:t>
      </w:r>
      <w:r w:rsidRPr="00D940C7">
        <w:rPr>
          <w:bCs/>
          <w:color w:val="auto"/>
          <w:lang w:eastAsia="ru-RU" w:bidi="ru-RU"/>
        </w:rPr>
        <w:t>________________________________________________________</w:t>
      </w:r>
      <w:r w:rsidR="00D940C7">
        <w:rPr>
          <w:bCs/>
          <w:color w:val="auto"/>
          <w:lang w:eastAsia="ru-RU" w:bidi="ru-RU"/>
        </w:rPr>
        <w:t>_______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 xml:space="preserve">помощь в реализации инвестиционного проекта на территории </w:t>
      </w:r>
      <w:r w:rsidR="003E7554" w:rsidRPr="00D940C7">
        <w:rPr>
          <w:bCs/>
          <w:color w:val="auto"/>
          <w:lang w:eastAsia="ru-RU" w:bidi="ru-RU"/>
        </w:rPr>
        <w:t>МР «Магарамкентский район»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  <w:r w:rsidRPr="00D940C7">
        <w:rPr>
          <w:bCs/>
          <w:color w:val="auto"/>
          <w:lang w:eastAsia="ru-RU" w:bidi="ru-RU"/>
        </w:rPr>
        <w:t>,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(наименование инвестиционного проекта)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</w:t>
      </w:r>
      <w:r w:rsidR="002A19B2" w:rsidRPr="00D940C7">
        <w:rPr>
          <w:bCs/>
          <w:color w:val="auto"/>
          <w:lang w:eastAsia="ru-RU" w:bidi="ru-RU"/>
        </w:rPr>
        <w:t>_____________________________</w:t>
      </w:r>
      <w:r w:rsidR="00D940C7">
        <w:rPr>
          <w:bCs/>
          <w:color w:val="auto"/>
          <w:lang w:eastAsia="ru-RU" w:bidi="ru-RU"/>
        </w:rPr>
        <w:t>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(полный адрес инвестиционного проекта)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</w:t>
      </w:r>
      <w:r w:rsidR="002A19B2" w:rsidRPr="00D940C7">
        <w:rPr>
          <w:bCs/>
          <w:color w:val="auto"/>
          <w:lang w:eastAsia="ru-RU" w:bidi="ru-RU"/>
        </w:rPr>
        <w:t>______________________________</w:t>
      </w:r>
      <w:r w:rsidR="00D940C7">
        <w:rPr>
          <w:bCs/>
          <w:color w:val="auto"/>
          <w:lang w:eastAsia="ru-RU" w:bidi="ru-RU"/>
        </w:rPr>
        <w:t>______</w:t>
      </w:r>
      <w:r w:rsidRPr="00D940C7">
        <w:rPr>
          <w:bCs/>
          <w:color w:val="auto"/>
          <w:lang w:eastAsia="ru-RU" w:bidi="ru-RU"/>
        </w:rPr>
        <w:t>.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Краткая характеристика инвестиционного проекта: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Реквизиты заявителя: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  <w:r w:rsidRPr="00D940C7">
        <w:rPr>
          <w:bCs/>
          <w:color w:val="auto"/>
          <w:lang w:eastAsia="ru-RU" w:bidi="ru-RU"/>
        </w:rPr>
        <w:t>.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proofErr w:type="gramStart"/>
      <w:r w:rsidRPr="00D940C7">
        <w:rPr>
          <w:bCs/>
          <w:color w:val="auto"/>
          <w:lang w:eastAsia="ru-RU" w:bidi="ru-RU"/>
        </w:rPr>
        <w:t>(юридический  и  фактический  адрес,  ИНН,  ОГРН, контактный телефон, адрес</w:t>
      </w:r>
      <w:proofErr w:type="gramEnd"/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электронной почты)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  <w:r w:rsidRPr="00D940C7">
        <w:rPr>
          <w:bCs/>
          <w:color w:val="auto"/>
          <w:lang w:eastAsia="ru-RU" w:bidi="ru-RU"/>
        </w:rPr>
        <w:t>.</w:t>
      </w:r>
    </w:p>
    <w:p w:rsidR="00174D9D" w:rsidRPr="00D940C7" w:rsidRDefault="000D649B" w:rsidP="000D649B">
      <w:pPr>
        <w:pStyle w:val="1"/>
        <w:spacing w:line="240" w:lineRule="auto"/>
        <w:ind w:firstLine="0"/>
        <w:contextualSpacing/>
        <w:jc w:val="both"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Контактные данные лица, ответственного</w:t>
      </w:r>
      <w:r w:rsidR="00174D9D" w:rsidRPr="00D940C7">
        <w:rPr>
          <w:bCs/>
          <w:color w:val="auto"/>
          <w:lang w:eastAsia="ru-RU" w:bidi="ru-RU"/>
        </w:rPr>
        <w:t xml:space="preserve"> за взаимодействие </w:t>
      </w:r>
      <w:r w:rsidRPr="00D940C7">
        <w:rPr>
          <w:bCs/>
          <w:color w:val="auto"/>
          <w:lang w:eastAsia="ru-RU" w:bidi="ru-RU"/>
        </w:rPr>
        <w:t>с отделом экономики</w:t>
      </w:r>
      <w:r w:rsidR="003E7554" w:rsidRPr="00D940C7">
        <w:rPr>
          <w:bCs/>
          <w:color w:val="auto"/>
          <w:lang w:eastAsia="ru-RU" w:bidi="ru-RU"/>
        </w:rPr>
        <w:t xml:space="preserve"> администрации МР «Магарамкентский район»</w:t>
      </w:r>
      <w:r w:rsidRPr="00D940C7">
        <w:rPr>
          <w:bCs/>
          <w:color w:val="auto"/>
          <w:lang w:eastAsia="ru-RU" w:bidi="ru-RU"/>
        </w:rPr>
        <w:t xml:space="preserve"> </w:t>
      </w:r>
      <w:r w:rsidR="00174D9D" w:rsidRPr="00D940C7">
        <w:rPr>
          <w:bCs/>
          <w:color w:val="auto"/>
          <w:lang w:eastAsia="ru-RU" w:bidi="ru-RU"/>
        </w:rPr>
        <w:t>при рассмотрении и сопровождении инвестиционного проекта: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(Ф.И.О., должность, контактный телефон, адрес электронной почты)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________________________________________________________________________</w:t>
      </w:r>
      <w:r w:rsidR="00D940C7">
        <w:rPr>
          <w:bCs/>
          <w:color w:val="auto"/>
          <w:lang w:eastAsia="ru-RU" w:bidi="ru-RU"/>
        </w:rPr>
        <w:t>______</w:t>
      </w:r>
      <w:r w:rsidRPr="00D940C7">
        <w:rPr>
          <w:bCs/>
          <w:color w:val="auto"/>
          <w:lang w:eastAsia="ru-RU" w:bidi="ru-RU"/>
        </w:rPr>
        <w:t>.</w:t>
      </w:r>
    </w:p>
    <w:p w:rsidR="00174D9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 xml:space="preserve">Приложение: на ____ </w:t>
      </w:r>
      <w:proofErr w:type="gramStart"/>
      <w:r w:rsidRPr="00D940C7">
        <w:rPr>
          <w:bCs/>
          <w:color w:val="auto"/>
          <w:lang w:eastAsia="ru-RU" w:bidi="ru-RU"/>
        </w:rPr>
        <w:t>л</w:t>
      </w:r>
      <w:proofErr w:type="gramEnd"/>
      <w:r w:rsidRPr="00D940C7">
        <w:rPr>
          <w:bCs/>
          <w:color w:val="auto"/>
          <w:lang w:eastAsia="ru-RU" w:bidi="ru-RU"/>
        </w:rPr>
        <w:t>. в ____ экз.</w:t>
      </w:r>
    </w:p>
    <w:p w:rsidR="00614CBD" w:rsidRPr="00D940C7" w:rsidRDefault="00174D9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</w:t>
      </w:r>
      <w:r w:rsidRPr="00D940C7">
        <w:rPr>
          <w:bCs/>
          <w:color w:val="auto"/>
          <w:lang w:eastAsia="ru-RU" w:bidi="ru-RU"/>
        </w:rPr>
        <w:cr/>
      </w:r>
      <w:r w:rsidR="00614CBD" w:rsidRPr="00D940C7">
        <w:rPr>
          <w:bCs/>
          <w:color w:val="auto"/>
          <w:lang w:eastAsia="ru-RU" w:bidi="ru-RU"/>
        </w:rPr>
        <w:t>(должность руководителя организации)</w:t>
      </w:r>
    </w:p>
    <w:p w:rsidR="00614CBD" w:rsidRPr="00D940C7" w:rsidRDefault="00614CB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</w:t>
      </w:r>
    </w:p>
    <w:p w:rsidR="00614CBD" w:rsidRPr="00D940C7" w:rsidRDefault="00614CB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(подпись)</w:t>
      </w:r>
    </w:p>
    <w:p w:rsidR="00614CBD" w:rsidRPr="00D940C7" w:rsidRDefault="00614CB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____________________________________</w:t>
      </w:r>
    </w:p>
    <w:p w:rsidR="00614CBD" w:rsidRPr="00D940C7" w:rsidRDefault="00614CBD" w:rsidP="000D649B">
      <w:pPr>
        <w:pStyle w:val="1"/>
        <w:spacing w:line="240" w:lineRule="auto"/>
        <w:ind w:firstLine="0"/>
        <w:contextualSpacing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(Ф.И.О. заявителя)</w:t>
      </w:r>
    </w:p>
    <w:p w:rsidR="00731661" w:rsidRDefault="00614CBD" w:rsidP="00731661">
      <w:pPr>
        <w:pStyle w:val="1"/>
        <w:spacing w:line="240" w:lineRule="auto"/>
        <w:ind w:firstLine="0"/>
        <w:contextualSpacing/>
        <w:jc w:val="right"/>
        <w:rPr>
          <w:bCs/>
          <w:color w:val="auto"/>
          <w:lang w:eastAsia="ru-RU" w:bidi="ru-RU"/>
        </w:rPr>
      </w:pPr>
      <w:r w:rsidRPr="00D940C7">
        <w:rPr>
          <w:bCs/>
          <w:color w:val="auto"/>
          <w:lang w:eastAsia="ru-RU" w:bidi="ru-RU"/>
        </w:rPr>
        <w:t>"___" ______________ 20__ г.</w:t>
      </w:r>
      <w:r w:rsidRPr="00D940C7">
        <w:rPr>
          <w:bCs/>
          <w:color w:val="auto"/>
          <w:lang w:eastAsia="ru-RU" w:bidi="ru-RU"/>
        </w:rPr>
        <w:cr/>
      </w:r>
    </w:p>
    <w:p w:rsidR="00614CBD" w:rsidRPr="00F378E0" w:rsidRDefault="00614CBD" w:rsidP="00731661">
      <w:pPr>
        <w:pStyle w:val="1"/>
        <w:spacing w:line="240" w:lineRule="auto"/>
        <w:ind w:firstLine="0"/>
        <w:contextualSpacing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lastRenderedPageBreak/>
        <w:t>Приложение №2</w:t>
      </w:r>
    </w:p>
    <w:p w:rsidR="00614CBD" w:rsidRPr="00F378E0" w:rsidRDefault="00614CBD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Регламенту сопровождения </w:t>
      </w:r>
      <w:proofErr w:type="gramStart"/>
      <w:r w:rsidRPr="00F378E0">
        <w:rPr>
          <w:bCs/>
          <w:color w:val="auto"/>
          <w:sz w:val="24"/>
          <w:szCs w:val="28"/>
          <w:lang w:eastAsia="ru-RU" w:bidi="ru-RU"/>
        </w:rPr>
        <w:t>инвестиционных</w:t>
      </w:r>
      <w:proofErr w:type="gramEnd"/>
    </w:p>
    <w:p w:rsidR="00614CBD" w:rsidRPr="00F378E0" w:rsidRDefault="00614CBD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>проектов, реализуемых и (или) планируемых</w:t>
      </w:r>
    </w:p>
    <w:p w:rsidR="006C5A67" w:rsidRDefault="00614CBD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реализации на территории </w:t>
      </w:r>
      <w:r w:rsidR="00D940C7" w:rsidRPr="00D940C7">
        <w:rPr>
          <w:bCs/>
          <w:color w:val="auto"/>
          <w:sz w:val="24"/>
          <w:szCs w:val="28"/>
          <w:lang w:eastAsia="ru-RU" w:bidi="ru-RU"/>
        </w:rPr>
        <w:t>МР «Магарамкентский район»</w:t>
      </w:r>
    </w:p>
    <w:p w:rsidR="00614CBD" w:rsidRPr="00F378E0" w:rsidRDefault="00614CBD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по принципу </w:t>
      </w:r>
      <w:r w:rsidR="006C5A67">
        <w:rPr>
          <w:bCs/>
          <w:color w:val="auto"/>
          <w:sz w:val="24"/>
          <w:szCs w:val="28"/>
          <w:lang w:eastAsia="ru-RU" w:bidi="ru-RU"/>
        </w:rPr>
        <w:t>«</w:t>
      </w:r>
      <w:r w:rsidRPr="00F378E0">
        <w:rPr>
          <w:bCs/>
          <w:color w:val="auto"/>
          <w:sz w:val="24"/>
          <w:szCs w:val="28"/>
          <w:lang w:eastAsia="ru-RU" w:bidi="ru-RU"/>
        </w:rPr>
        <w:t>одного окна</w:t>
      </w:r>
      <w:r w:rsidR="006C5A67">
        <w:rPr>
          <w:bCs/>
          <w:color w:val="auto"/>
          <w:sz w:val="24"/>
          <w:szCs w:val="28"/>
          <w:lang w:eastAsia="ru-RU" w:bidi="ru-RU"/>
        </w:rPr>
        <w:t>»</w:t>
      </w:r>
    </w:p>
    <w:p w:rsidR="00614CBD" w:rsidRDefault="00614CBD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614CBD" w:rsidRDefault="00614CBD" w:rsidP="00614CBD">
      <w:pPr>
        <w:pStyle w:val="1"/>
        <w:spacing w:line="276" w:lineRule="auto"/>
        <w:ind w:firstLine="0"/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614CBD">
        <w:rPr>
          <w:b/>
          <w:bCs/>
          <w:color w:val="auto"/>
          <w:sz w:val="28"/>
          <w:szCs w:val="28"/>
          <w:lang w:eastAsia="ru-RU" w:bidi="ru-RU"/>
        </w:rPr>
        <w:t>РЕЗЮМЕ ИНВЕСТИЦИОННОГО ПРОЕКТА</w:t>
      </w:r>
    </w:p>
    <w:p w:rsidR="00614CBD" w:rsidRDefault="00614CBD" w:rsidP="00614CBD">
      <w:pPr>
        <w:pStyle w:val="1"/>
        <w:spacing w:line="276" w:lineRule="auto"/>
        <w:ind w:firstLine="0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tbl>
      <w:tblPr>
        <w:tblStyle w:val="ac"/>
        <w:tblW w:w="0" w:type="auto"/>
        <w:tblLook w:val="04A0"/>
      </w:tblPr>
      <w:tblGrid>
        <w:gridCol w:w="5097"/>
        <w:gridCol w:w="5098"/>
      </w:tblGrid>
      <w:tr w:rsidR="00614CBD" w:rsidRPr="00867FF6" w:rsidTr="00C3677D">
        <w:tc>
          <w:tcPr>
            <w:tcW w:w="10195" w:type="dxa"/>
            <w:gridSpan w:val="2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Наименование инвестиционного проекта</w:t>
            </w:r>
          </w:p>
        </w:tc>
      </w:tr>
      <w:tr w:rsidR="00614CBD" w:rsidRPr="00867FF6" w:rsidTr="00C3677D">
        <w:tc>
          <w:tcPr>
            <w:tcW w:w="10195" w:type="dxa"/>
            <w:gridSpan w:val="2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 Краткая характеристика инвестиционного проекта</w:t>
            </w: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1.1. Основная идея, суть проекта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1.2. Место реализации проекта</w:t>
            </w:r>
          </w:p>
          <w:p w:rsidR="00614CBD" w:rsidRPr="00867FF6" w:rsidRDefault="00614CBD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(населенный пункт, район)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1.3. Отрасль экономики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1.4. Партнеры (</w:t>
            </w:r>
            <w:proofErr w:type="spell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соинвесторы</w:t>
            </w:r>
            <w:proofErr w:type="spellEnd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, заказчики и т.д.)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1.5. Стадия реализации инвестиционного</w:t>
            </w:r>
          </w:p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проекта (бизнес-план, проектно-сметная</w:t>
            </w:r>
            <w:proofErr w:type="gramEnd"/>
          </w:p>
          <w:p w:rsidR="00614CBD" w:rsidRPr="00867FF6" w:rsidRDefault="00614CBD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документация, 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другое</w:t>
            </w:r>
            <w:proofErr w:type="gramEnd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- указать)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1.6. Календарные сроки выхода 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максимальную производственную</w:t>
            </w:r>
          </w:p>
          <w:p w:rsidR="00614CBD" w:rsidRPr="00867FF6" w:rsidRDefault="00614CBD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мощность (год, месяц)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1.7. Объем инвестиций, тыс. рублей, в т.ч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аспределение по источникам</w:t>
            </w:r>
            <w:r w:rsidR="00D940C7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614CBD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1.8. Создание новых рабочих мест в</w:t>
            </w:r>
            <w:r w:rsidR="00D940C7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рамках инвестиционного проекта, ед</w:t>
            </w:r>
            <w:r w:rsidR="00D940C7">
              <w:rPr>
                <w:bCs/>
                <w:color w:val="auto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1.9. Планируемый размер 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средней</w:t>
            </w:r>
            <w:proofErr w:type="gramEnd"/>
          </w:p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заработной платы в рамках</w:t>
            </w:r>
          </w:p>
          <w:p w:rsidR="00614CBD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инвестиционного проекта, руб</w:t>
            </w:r>
            <w:r w:rsidR="00D940C7">
              <w:rPr>
                <w:bCs/>
                <w:color w:val="auto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C3677D">
        <w:tc>
          <w:tcPr>
            <w:tcW w:w="10195" w:type="dxa"/>
            <w:gridSpan w:val="2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2. Дополнительные условия</w:t>
            </w:r>
          </w:p>
        </w:tc>
      </w:tr>
      <w:tr w:rsidR="00614CBD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Условия, необходимые для реализации инвестиционного проекта</w:t>
            </w:r>
          </w:p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софинансирование</w:t>
            </w:r>
            <w:proofErr w:type="spellEnd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, размещение на</w:t>
            </w:r>
            <w:proofErr w:type="gramEnd"/>
          </w:p>
          <w:p w:rsidR="00614CBD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территории инвестиционной площадки, получение мер государственной поддержки, потребность в квалифицированных кадрах, оказание иных форм государственной поддержки - указать)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C3677D">
        <w:tc>
          <w:tcPr>
            <w:tcW w:w="10195" w:type="dxa"/>
            <w:gridSpan w:val="2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3. Информация об инвесторе</w:t>
            </w:r>
          </w:p>
        </w:tc>
      </w:tr>
      <w:tr w:rsidR="00614CBD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3.1. Наименование организации 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указанием 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организационно-правовой</w:t>
            </w:r>
            <w:proofErr w:type="gramEnd"/>
          </w:p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формы/Ф.И.О. </w:t>
            </w:r>
            <w:proofErr w:type="gram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индивидуального</w:t>
            </w:r>
            <w:proofErr w:type="gramEnd"/>
          </w:p>
          <w:p w:rsidR="00614CBD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предпринимателя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614CBD" w:rsidRPr="00867FF6" w:rsidTr="00614CBD">
        <w:tc>
          <w:tcPr>
            <w:tcW w:w="5097" w:type="dxa"/>
          </w:tcPr>
          <w:p w:rsidR="00614CBD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3.2. Адрес регистрации</w:t>
            </w:r>
          </w:p>
        </w:tc>
        <w:tc>
          <w:tcPr>
            <w:tcW w:w="5098" w:type="dxa"/>
          </w:tcPr>
          <w:p w:rsidR="00614CBD" w:rsidRPr="00867FF6" w:rsidRDefault="00614CBD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3.3. Ф.И.О. руководителя</w:t>
            </w:r>
          </w:p>
        </w:tc>
        <w:tc>
          <w:tcPr>
            <w:tcW w:w="5098" w:type="dxa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lastRenderedPageBreak/>
              <w:t>3.4. Телефон, факс</w:t>
            </w:r>
          </w:p>
        </w:tc>
        <w:tc>
          <w:tcPr>
            <w:tcW w:w="5098" w:type="dxa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3.5. Адрес электронной почты (</w:t>
            </w:r>
            <w:proofErr w:type="spell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e-mail</w:t>
            </w:r>
            <w:proofErr w:type="spellEnd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098" w:type="dxa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3.6. Официальный сайт</w:t>
            </w:r>
          </w:p>
        </w:tc>
        <w:tc>
          <w:tcPr>
            <w:tcW w:w="5098" w:type="dxa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3.7. Менеджер проекта (Ф.И.О., телефон, </w:t>
            </w:r>
            <w:proofErr w:type="spellStart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e-mail</w:t>
            </w:r>
            <w:proofErr w:type="spellEnd"/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098" w:type="dxa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867FF6" w:rsidRPr="00867FF6" w:rsidTr="00614CBD">
        <w:tc>
          <w:tcPr>
            <w:tcW w:w="5097" w:type="dxa"/>
          </w:tcPr>
          <w:p w:rsidR="00867FF6" w:rsidRPr="00867FF6" w:rsidRDefault="00867FF6" w:rsidP="00867FF6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3.8. Наличие опыта в реализации</w:t>
            </w:r>
          </w:p>
          <w:p w:rsidR="00867FF6" w:rsidRPr="00867FF6" w:rsidRDefault="00867FF6" w:rsidP="00867FF6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867FF6">
              <w:rPr>
                <w:bCs/>
                <w:color w:val="auto"/>
                <w:sz w:val="24"/>
                <w:szCs w:val="24"/>
                <w:lang w:eastAsia="ru-RU" w:bidi="ru-RU"/>
              </w:rPr>
              <w:t>аналогичных проектов</w:t>
            </w:r>
          </w:p>
        </w:tc>
        <w:tc>
          <w:tcPr>
            <w:tcW w:w="5098" w:type="dxa"/>
          </w:tcPr>
          <w:p w:rsidR="00867FF6" w:rsidRPr="00867FF6" w:rsidRDefault="00867FF6" w:rsidP="00614CB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</w:tbl>
    <w:p w:rsidR="00614CBD" w:rsidRDefault="00614CBD" w:rsidP="00614CBD">
      <w:pPr>
        <w:pStyle w:val="1"/>
        <w:spacing w:line="276" w:lineRule="auto"/>
        <w:ind w:firstLine="0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 w:rsidR="00614CBD" w:rsidRPr="00614CBD" w:rsidRDefault="00614CBD" w:rsidP="00614CBD">
      <w:pPr>
        <w:pStyle w:val="1"/>
        <w:spacing w:line="276" w:lineRule="auto"/>
        <w:ind w:firstLine="0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 w:rsidR="00614CBD" w:rsidRDefault="00614CBD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867FF6" w:rsidRDefault="00867FF6" w:rsidP="00614CBD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6C5A67" w:rsidRDefault="006C5A67" w:rsidP="00D940C7">
      <w:pPr>
        <w:pStyle w:val="1"/>
        <w:spacing w:line="276" w:lineRule="auto"/>
        <w:ind w:firstLine="0"/>
        <w:rPr>
          <w:b/>
          <w:bCs/>
          <w:color w:val="auto"/>
          <w:sz w:val="24"/>
          <w:szCs w:val="28"/>
          <w:lang w:eastAsia="ru-RU" w:bidi="ru-RU"/>
        </w:rPr>
      </w:pPr>
    </w:p>
    <w:p w:rsidR="00731661" w:rsidRDefault="00731661" w:rsidP="00D940C7">
      <w:pPr>
        <w:pStyle w:val="1"/>
        <w:spacing w:line="276" w:lineRule="auto"/>
        <w:ind w:firstLine="0"/>
        <w:rPr>
          <w:b/>
          <w:bCs/>
          <w:color w:val="auto"/>
          <w:sz w:val="24"/>
          <w:szCs w:val="28"/>
          <w:lang w:eastAsia="ru-RU" w:bidi="ru-RU"/>
        </w:rPr>
      </w:pPr>
    </w:p>
    <w:p w:rsidR="00731661" w:rsidRDefault="00731661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</w:p>
    <w:p w:rsidR="00867FF6" w:rsidRPr="00F378E0" w:rsidRDefault="004D5E97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lastRenderedPageBreak/>
        <w:t xml:space="preserve">Приложение </w:t>
      </w:r>
      <w:r>
        <w:rPr>
          <w:bCs/>
          <w:color w:val="auto"/>
          <w:sz w:val="24"/>
          <w:szCs w:val="28"/>
          <w:lang w:eastAsia="ru-RU" w:bidi="ru-RU"/>
        </w:rPr>
        <w:t>№</w:t>
      </w:r>
      <w:r w:rsidR="00867FF6" w:rsidRPr="00F378E0">
        <w:rPr>
          <w:bCs/>
          <w:color w:val="auto"/>
          <w:sz w:val="24"/>
          <w:szCs w:val="28"/>
          <w:lang w:eastAsia="ru-RU" w:bidi="ru-RU"/>
        </w:rPr>
        <w:t xml:space="preserve"> 3</w:t>
      </w:r>
    </w:p>
    <w:p w:rsidR="00867FF6" w:rsidRPr="00F378E0" w:rsidRDefault="00867FF6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Регламенту сопровождения </w:t>
      </w:r>
      <w:proofErr w:type="gramStart"/>
      <w:r w:rsidRPr="00F378E0">
        <w:rPr>
          <w:bCs/>
          <w:color w:val="auto"/>
          <w:sz w:val="24"/>
          <w:szCs w:val="28"/>
          <w:lang w:eastAsia="ru-RU" w:bidi="ru-RU"/>
        </w:rPr>
        <w:t>инвестиционных</w:t>
      </w:r>
      <w:proofErr w:type="gramEnd"/>
    </w:p>
    <w:p w:rsidR="00867FF6" w:rsidRPr="00F378E0" w:rsidRDefault="00867FF6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>проектов, реализуемых и (или) планируемых</w:t>
      </w:r>
    </w:p>
    <w:p w:rsidR="00D940C7" w:rsidRDefault="00867FF6" w:rsidP="00D940C7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реализации на территории </w:t>
      </w:r>
      <w:r w:rsidR="00D940C7" w:rsidRPr="00D940C7">
        <w:rPr>
          <w:bCs/>
          <w:color w:val="auto"/>
          <w:sz w:val="24"/>
          <w:szCs w:val="28"/>
          <w:lang w:eastAsia="ru-RU" w:bidi="ru-RU"/>
        </w:rPr>
        <w:t>МР «Магарамкентский район»</w:t>
      </w:r>
    </w:p>
    <w:p w:rsidR="00867FF6" w:rsidRPr="00F378E0" w:rsidRDefault="00867FF6" w:rsidP="00D940C7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по принципу </w:t>
      </w:r>
      <w:r w:rsidR="006C5A67">
        <w:rPr>
          <w:bCs/>
          <w:color w:val="auto"/>
          <w:sz w:val="24"/>
          <w:szCs w:val="28"/>
          <w:lang w:eastAsia="ru-RU" w:bidi="ru-RU"/>
        </w:rPr>
        <w:t>«одного окна»</w:t>
      </w:r>
    </w:p>
    <w:p w:rsidR="00D32685" w:rsidRDefault="00D32685" w:rsidP="00867FF6">
      <w:pPr>
        <w:pStyle w:val="1"/>
        <w:spacing w:line="276" w:lineRule="auto"/>
        <w:ind w:firstLine="0"/>
        <w:jc w:val="right"/>
        <w:rPr>
          <w:b/>
          <w:bCs/>
          <w:color w:val="auto"/>
          <w:sz w:val="24"/>
          <w:szCs w:val="28"/>
          <w:lang w:eastAsia="ru-RU" w:bidi="ru-RU"/>
        </w:rPr>
      </w:pPr>
    </w:p>
    <w:p w:rsidR="00D32685" w:rsidRDefault="00D32685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  <w:r w:rsidRPr="00D32685">
        <w:rPr>
          <w:b/>
          <w:bCs/>
          <w:color w:val="auto"/>
          <w:sz w:val="24"/>
          <w:szCs w:val="28"/>
          <w:lang w:eastAsia="ru-RU" w:bidi="ru-RU"/>
        </w:rPr>
        <w:t>ПАСПОРТ _________________ (НАИМЕНОВАНИЕ ПРОЕКТА)</w:t>
      </w:r>
      <w:r w:rsidRPr="00D32685">
        <w:rPr>
          <w:b/>
          <w:bCs/>
          <w:color w:val="auto"/>
          <w:sz w:val="24"/>
          <w:szCs w:val="28"/>
          <w:lang w:eastAsia="ru-RU" w:bidi="ru-RU"/>
        </w:rPr>
        <w:cr/>
      </w:r>
    </w:p>
    <w:tbl>
      <w:tblPr>
        <w:tblStyle w:val="ac"/>
        <w:tblW w:w="0" w:type="auto"/>
        <w:tblLook w:val="04A0"/>
      </w:tblPr>
      <w:tblGrid>
        <w:gridCol w:w="5097"/>
        <w:gridCol w:w="5098"/>
      </w:tblGrid>
      <w:tr w:rsidR="00D32685" w:rsidRPr="00D32685" w:rsidTr="00C3677D">
        <w:tc>
          <w:tcPr>
            <w:tcW w:w="10195" w:type="dxa"/>
            <w:gridSpan w:val="2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Информация об организации - инициаторе проекта</w:t>
            </w: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proofErr w:type="spellStart"/>
            <w:r w:rsidRPr="00D32685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D32685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 xml:space="preserve">Основные виды </w:t>
            </w:r>
            <w:proofErr w:type="gramStart"/>
            <w:r w:rsidRPr="00D32685">
              <w:rPr>
                <w:rFonts w:ascii="Times New Roman" w:hAnsi="Times New Roman" w:cs="Times New Roman"/>
              </w:rPr>
              <w:t>выпускаемой</w:t>
            </w:r>
            <w:proofErr w:type="gramEnd"/>
          </w:p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C3677D">
        <w:tc>
          <w:tcPr>
            <w:tcW w:w="10195" w:type="dxa"/>
            <w:gridSpan w:val="2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sz w:val="22"/>
                <w:szCs w:val="22"/>
              </w:rPr>
              <w:t>Описание проекта</w:t>
            </w: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Бизнес-идея (цель) проекта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Вид экономической деятельности (по ОКВЭД)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Место расположения проекта (адрес)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Обеспеченность проекта </w:t>
            </w:r>
            <w:proofErr w:type="gramStart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сырьевыми</w:t>
            </w:r>
            <w:proofErr w:type="gramEnd"/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proofErr w:type="gramStart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ресурсами (указать основные виды</w:t>
            </w:r>
            <w:proofErr w:type="gramEnd"/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сырья и объемы потребления).</w:t>
            </w:r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В том числе (в процентах):</w:t>
            </w:r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за счет внутреннего рынка Республики</w:t>
            </w:r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Дагестан</w:t>
            </w:r>
          </w:p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прочие поставщики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proofErr w:type="gramStart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Планируемая продукция (вводимые</w:t>
            </w:r>
            <w:proofErr w:type="gramEnd"/>
          </w:p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мощности)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Обеспеченность проекта потребителями продукции (указать основные виды продукции и планируемые объемы производства). В том числе (в процентах):</w:t>
            </w:r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на внутренний рынок Республики</w:t>
            </w:r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Дагестан экспорт прочие потребители 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Степень проработки проекта (бизнес-идея, бизнес-план, ТЭО, ПСД, экспертиза и так далее)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Год начала реализации проекта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Год ввода объекта в эксплуатацию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Потребность проекта </w:t>
            </w:r>
            <w:proofErr w:type="gramStart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в</w:t>
            </w:r>
            <w:proofErr w:type="gramEnd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инженерно-</w:t>
            </w:r>
          </w:p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транспортной инфраструктуре &lt;1&gt;: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Срок присоединения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Присоединяемая мощность, МВт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lastRenderedPageBreak/>
              <w:t>Категория надежности</w:t>
            </w:r>
          </w:p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электроснабжения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Уровень напряжения, кВ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Срок подключения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 xml:space="preserve">Необходимая мощность, </w:t>
            </w:r>
            <w:proofErr w:type="gramStart"/>
            <w:r w:rsidRPr="00D32685">
              <w:rPr>
                <w:rFonts w:ascii="Times New Roman" w:hAnsi="Times New Roman" w:cs="Times New Roman"/>
              </w:rPr>
              <w:t>м</w:t>
            </w:r>
            <w:proofErr w:type="gramEnd"/>
            <w:r w:rsidRPr="00D32685">
              <w:rPr>
                <w:rFonts w:ascii="Times New Roman" w:hAnsi="Times New Roman" w:cs="Times New Roman"/>
              </w:rPr>
              <w:t>(3)/час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Срок подключения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 xml:space="preserve">Присоединяемая мощность, </w:t>
            </w:r>
            <w:proofErr w:type="gramStart"/>
            <w:r w:rsidRPr="00D32685">
              <w:rPr>
                <w:rFonts w:ascii="Times New Roman" w:hAnsi="Times New Roman" w:cs="Times New Roman"/>
              </w:rPr>
              <w:t>м</w:t>
            </w:r>
            <w:proofErr w:type="gramEnd"/>
            <w:r w:rsidRPr="00D32685">
              <w:rPr>
                <w:rFonts w:ascii="Times New Roman" w:hAnsi="Times New Roman" w:cs="Times New Roman"/>
              </w:rPr>
              <w:t>(3)/сутки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Срок подключения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 xml:space="preserve">Присоединяемая мощность, </w:t>
            </w:r>
            <w:proofErr w:type="gramStart"/>
            <w:r w:rsidRPr="00D32685">
              <w:rPr>
                <w:rFonts w:ascii="Times New Roman" w:hAnsi="Times New Roman" w:cs="Times New Roman"/>
              </w:rPr>
              <w:t>м</w:t>
            </w:r>
            <w:proofErr w:type="gramEnd"/>
            <w:r w:rsidRPr="00D32685">
              <w:rPr>
                <w:rFonts w:ascii="Times New Roman" w:hAnsi="Times New Roman" w:cs="Times New Roman"/>
              </w:rPr>
              <w:t>(3)/сутки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Транспортное обеспечение (дороги,</w:t>
            </w:r>
            <w:r w:rsidR="00D940C7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</w:t>
            </w: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мосты, развязки)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Срок подключения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Категория дорог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Финансовая оценка проекта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Общая стоимость проекта (в млн</w:t>
            </w:r>
            <w:proofErr w:type="gramStart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.р</w:t>
            </w:r>
            <w:proofErr w:type="gramEnd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ублей), в том числе: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 w:rsidRPr="00D32685">
              <w:rPr>
                <w:rFonts w:ascii="Times New Roman" w:hAnsi="Times New Roman" w:cs="Times New Roman"/>
              </w:rPr>
              <w:t>собственные средства инвестора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в том числе по источникам:</w:t>
            </w:r>
            <w:r w:rsidR="00D940C7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</w:t>
            </w: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кредиты банков (указать банк)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proofErr w:type="gramStart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другое</w:t>
            </w:r>
            <w:proofErr w:type="gramEnd"/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(указать источник и сумму)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C3677D">
        <w:tc>
          <w:tcPr>
            <w:tcW w:w="10195" w:type="dxa"/>
            <w:gridSpan w:val="2"/>
          </w:tcPr>
          <w:p w:rsidR="00D32685" w:rsidRPr="00D32685" w:rsidRDefault="00D32685" w:rsidP="00D32685">
            <w:pPr>
              <w:pStyle w:val="1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Основные социально-экономические показатели эффективности</w:t>
            </w:r>
          </w:p>
          <w:p w:rsidR="00D32685" w:rsidRPr="00D32685" w:rsidRDefault="00D32685" w:rsidP="00D32685">
            <w:pPr>
              <w:pStyle w:val="1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проекта (среднегодовые показатели после ввода объекта в</w:t>
            </w:r>
            <w:r w:rsidR="00D940C7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</w:t>
            </w: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эксплуатацию)</w:t>
            </w: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F378E0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Планируемое количество новых</w:t>
            </w:r>
            <w:r w:rsidR="00D940C7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</w:t>
            </w: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рабочих мест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F378E0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Планируемая средняя заработная</w:t>
            </w:r>
            <w:r w:rsidR="00D940C7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</w:t>
            </w: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плата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F378E0">
            <w:pPr>
              <w:pStyle w:val="1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Налоговые отчисления, всего,</w:t>
            </w:r>
            <w:r w:rsidR="00D940C7">
              <w:rPr>
                <w:bCs/>
                <w:color w:val="auto"/>
                <w:sz w:val="22"/>
                <w:szCs w:val="22"/>
                <w:lang w:eastAsia="ru-RU" w:bidi="ru-RU"/>
              </w:rPr>
              <w:t xml:space="preserve"> </w:t>
            </w: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в том числе: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c>
          <w:tcPr>
            <w:tcW w:w="5097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региональный бюджет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D32685" w:rsidRPr="00D32685" w:rsidTr="00D32685">
        <w:trPr>
          <w:trHeight w:val="70"/>
        </w:trPr>
        <w:tc>
          <w:tcPr>
            <w:tcW w:w="5097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  <w:r w:rsidRPr="00D32685">
              <w:rPr>
                <w:bCs/>
                <w:color w:val="auto"/>
                <w:sz w:val="22"/>
                <w:szCs w:val="22"/>
                <w:lang w:eastAsia="ru-RU" w:bidi="ru-RU"/>
              </w:rPr>
              <w:t>местный бюджет</w:t>
            </w:r>
          </w:p>
        </w:tc>
        <w:tc>
          <w:tcPr>
            <w:tcW w:w="5098" w:type="dxa"/>
          </w:tcPr>
          <w:p w:rsidR="00D32685" w:rsidRPr="00D32685" w:rsidRDefault="00D32685" w:rsidP="00D32685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2"/>
                <w:szCs w:val="22"/>
                <w:lang w:eastAsia="ru-RU" w:bidi="ru-RU"/>
              </w:rPr>
            </w:pPr>
          </w:p>
        </w:tc>
      </w:tr>
    </w:tbl>
    <w:p w:rsidR="00D32685" w:rsidRDefault="00D32685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</w:p>
    <w:p w:rsidR="00D32685" w:rsidRDefault="00D32685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</w:p>
    <w:p w:rsidR="00F378E0" w:rsidRDefault="00F378E0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</w:p>
    <w:p w:rsidR="00F378E0" w:rsidRDefault="00F378E0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</w:p>
    <w:p w:rsidR="00F378E0" w:rsidRDefault="00F378E0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</w:p>
    <w:p w:rsidR="00F378E0" w:rsidRDefault="00F378E0" w:rsidP="00D32685">
      <w:pPr>
        <w:pStyle w:val="1"/>
        <w:spacing w:line="276" w:lineRule="auto"/>
        <w:ind w:firstLine="0"/>
        <w:jc w:val="center"/>
        <w:rPr>
          <w:b/>
          <w:bCs/>
          <w:color w:val="auto"/>
          <w:sz w:val="24"/>
          <w:szCs w:val="28"/>
          <w:lang w:eastAsia="ru-RU" w:bidi="ru-RU"/>
        </w:rPr>
      </w:pPr>
    </w:p>
    <w:p w:rsidR="00D32685" w:rsidRPr="00F378E0" w:rsidRDefault="00D32685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>________________</w:t>
      </w:r>
    </w:p>
    <w:p w:rsidR="00D32685" w:rsidRDefault="00D32685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>&lt;1</w:t>
      </w:r>
      <w:proofErr w:type="gramStart"/>
      <w:r w:rsidRPr="00F378E0">
        <w:rPr>
          <w:bCs/>
          <w:color w:val="auto"/>
          <w:sz w:val="24"/>
          <w:szCs w:val="28"/>
          <w:lang w:eastAsia="ru-RU" w:bidi="ru-RU"/>
        </w:rPr>
        <w:t>&gt; П</w:t>
      </w:r>
      <w:proofErr w:type="gramEnd"/>
      <w:r w:rsidRPr="00F378E0">
        <w:rPr>
          <w:bCs/>
          <w:color w:val="auto"/>
          <w:sz w:val="24"/>
          <w:szCs w:val="28"/>
          <w:lang w:eastAsia="ru-RU" w:bidi="ru-RU"/>
        </w:rPr>
        <w:t>ри наличии этапов реализации проекта информация указывается по каждому этапу.</w:t>
      </w:r>
      <w:r w:rsidRPr="00F378E0">
        <w:rPr>
          <w:bCs/>
          <w:color w:val="auto"/>
          <w:sz w:val="24"/>
          <w:szCs w:val="28"/>
          <w:lang w:eastAsia="ru-RU" w:bidi="ru-RU"/>
        </w:rPr>
        <w:cr/>
      </w:r>
    </w:p>
    <w:p w:rsidR="00F378E0" w:rsidRDefault="00F378E0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F378E0" w:rsidRDefault="00F378E0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F378E0" w:rsidRDefault="00F378E0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F378E0" w:rsidRDefault="00F378E0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F378E0" w:rsidRDefault="00F378E0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F378E0" w:rsidRDefault="00F378E0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0D649B" w:rsidRDefault="000D649B" w:rsidP="00F378E0">
      <w:pPr>
        <w:pStyle w:val="1"/>
        <w:spacing w:line="276" w:lineRule="auto"/>
        <w:rPr>
          <w:bCs/>
          <w:color w:val="auto"/>
          <w:sz w:val="24"/>
          <w:szCs w:val="28"/>
          <w:lang w:eastAsia="ru-RU" w:bidi="ru-RU"/>
        </w:rPr>
      </w:pPr>
    </w:p>
    <w:p w:rsidR="00F378E0" w:rsidRPr="00F378E0" w:rsidRDefault="004D5E97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lastRenderedPageBreak/>
        <w:t xml:space="preserve">Приложение </w:t>
      </w:r>
      <w:r>
        <w:rPr>
          <w:bCs/>
          <w:color w:val="auto"/>
          <w:sz w:val="24"/>
          <w:szCs w:val="28"/>
          <w:lang w:eastAsia="ru-RU" w:bidi="ru-RU"/>
        </w:rPr>
        <w:t>№</w:t>
      </w:r>
      <w:r w:rsidR="00F378E0" w:rsidRPr="00F378E0">
        <w:rPr>
          <w:bCs/>
          <w:color w:val="auto"/>
          <w:sz w:val="24"/>
          <w:szCs w:val="28"/>
          <w:lang w:eastAsia="ru-RU" w:bidi="ru-RU"/>
        </w:rPr>
        <w:t xml:space="preserve"> 4</w:t>
      </w:r>
    </w:p>
    <w:p w:rsidR="00F378E0" w:rsidRPr="00F378E0" w:rsidRDefault="00F378E0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Регламенту сопровождения </w:t>
      </w:r>
      <w:proofErr w:type="gramStart"/>
      <w:r w:rsidRPr="00F378E0">
        <w:rPr>
          <w:bCs/>
          <w:color w:val="auto"/>
          <w:sz w:val="24"/>
          <w:szCs w:val="28"/>
          <w:lang w:eastAsia="ru-RU" w:bidi="ru-RU"/>
        </w:rPr>
        <w:t>инвестиционных</w:t>
      </w:r>
      <w:proofErr w:type="gramEnd"/>
    </w:p>
    <w:p w:rsidR="00F378E0" w:rsidRPr="00F378E0" w:rsidRDefault="00F378E0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>проектов, реализуемых и (или) планируемых</w:t>
      </w:r>
    </w:p>
    <w:p w:rsidR="006C5A67" w:rsidRDefault="00F378E0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к реализации на территории </w:t>
      </w:r>
      <w:r w:rsidR="00D940C7" w:rsidRPr="00D940C7">
        <w:rPr>
          <w:bCs/>
          <w:color w:val="auto"/>
          <w:sz w:val="24"/>
          <w:szCs w:val="28"/>
          <w:lang w:eastAsia="ru-RU" w:bidi="ru-RU"/>
        </w:rPr>
        <w:t>МР «Магарамкентский район»</w:t>
      </w:r>
    </w:p>
    <w:p w:rsidR="00F378E0" w:rsidRDefault="00F378E0" w:rsidP="000D649B">
      <w:pPr>
        <w:pStyle w:val="1"/>
        <w:spacing w:line="240" w:lineRule="auto"/>
        <w:jc w:val="right"/>
        <w:rPr>
          <w:bCs/>
          <w:color w:val="auto"/>
          <w:sz w:val="24"/>
          <w:szCs w:val="28"/>
          <w:lang w:eastAsia="ru-RU" w:bidi="ru-RU"/>
        </w:rPr>
      </w:pPr>
      <w:r w:rsidRPr="00F378E0">
        <w:rPr>
          <w:bCs/>
          <w:color w:val="auto"/>
          <w:sz w:val="24"/>
          <w:szCs w:val="28"/>
          <w:lang w:eastAsia="ru-RU" w:bidi="ru-RU"/>
        </w:rPr>
        <w:t xml:space="preserve">по принципу </w:t>
      </w:r>
      <w:r w:rsidR="006C5A67">
        <w:rPr>
          <w:bCs/>
          <w:color w:val="auto"/>
          <w:sz w:val="24"/>
          <w:szCs w:val="28"/>
          <w:lang w:eastAsia="ru-RU" w:bidi="ru-RU"/>
        </w:rPr>
        <w:t>«</w:t>
      </w:r>
      <w:r w:rsidRPr="00F378E0">
        <w:rPr>
          <w:bCs/>
          <w:color w:val="auto"/>
          <w:sz w:val="24"/>
          <w:szCs w:val="28"/>
          <w:lang w:eastAsia="ru-RU" w:bidi="ru-RU"/>
        </w:rPr>
        <w:t>одного окна</w:t>
      </w:r>
      <w:r w:rsidR="00710555">
        <w:rPr>
          <w:bCs/>
          <w:color w:val="auto"/>
          <w:sz w:val="24"/>
          <w:szCs w:val="28"/>
          <w:lang w:eastAsia="ru-RU" w:bidi="ru-RU"/>
        </w:rPr>
        <w:t>»</w:t>
      </w:r>
    </w:p>
    <w:p w:rsidR="00F378E0" w:rsidRDefault="00F378E0" w:rsidP="00F378E0">
      <w:pPr>
        <w:pStyle w:val="1"/>
        <w:spacing w:line="276" w:lineRule="auto"/>
        <w:jc w:val="right"/>
        <w:rPr>
          <w:bCs/>
          <w:color w:val="auto"/>
          <w:sz w:val="24"/>
          <w:szCs w:val="28"/>
          <w:lang w:eastAsia="ru-RU" w:bidi="ru-RU"/>
        </w:rPr>
      </w:pPr>
    </w:p>
    <w:p w:rsidR="00F378E0" w:rsidRPr="00F378E0" w:rsidRDefault="00F378E0" w:rsidP="006C5A67">
      <w:pPr>
        <w:pStyle w:val="1"/>
        <w:spacing w:line="276" w:lineRule="auto"/>
        <w:jc w:val="center"/>
        <w:rPr>
          <w:b/>
          <w:bCs/>
          <w:color w:val="auto"/>
          <w:sz w:val="24"/>
          <w:szCs w:val="28"/>
          <w:lang w:eastAsia="ru-RU" w:bidi="ru-RU"/>
        </w:rPr>
      </w:pPr>
      <w:r w:rsidRPr="00F378E0">
        <w:rPr>
          <w:b/>
          <w:bCs/>
          <w:color w:val="auto"/>
          <w:sz w:val="24"/>
          <w:szCs w:val="28"/>
          <w:lang w:eastAsia="ru-RU" w:bidi="ru-RU"/>
        </w:rPr>
        <w:t xml:space="preserve">ОТЧЕТ О ХОДЕ РЕАЛИЗАЦИИ ПРИОРИТЕТНОГО ИНВЕСТИЦИОННОГО ПРОЕКТА НА ТЕРРИТОРИИ </w:t>
      </w:r>
      <w:r w:rsidR="00D940C7" w:rsidRPr="00D940C7">
        <w:rPr>
          <w:b/>
          <w:bCs/>
          <w:color w:val="auto"/>
          <w:sz w:val="24"/>
          <w:szCs w:val="28"/>
          <w:lang w:eastAsia="ru-RU" w:bidi="ru-RU"/>
        </w:rPr>
        <w:t>МР «МАГАРАМКЕНТСКИЙ РАЙОН»</w:t>
      </w:r>
      <w:r w:rsidR="00D940C7" w:rsidRPr="00F378E0">
        <w:rPr>
          <w:b/>
          <w:bCs/>
          <w:color w:val="auto"/>
          <w:sz w:val="24"/>
          <w:szCs w:val="28"/>
          <w:lang w:eastAsia="ru-RU" w:bidi="ru-RU"/>
        </w:rPr>
        <w:cr/>
      </w:r>
    </w:p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Форма</w:t>
      </w:r>
      <w:r w:rsidR="00D940C7">
        <w:rPr>
          <w:bCs/>
          <w:color w:val="auto"/>
          <w:sz w:val="24"/>
          <w:szCs w:val="24"/>
          <w:lang w:eastAsia="ru-RU" w:bidi="ru-RU"/>
        </w:rPr>
        <w:t xml:space="preserve"> </w:t>
      </w:r>
      <w:r w:rsidRPr="00F378E0">
        <w:rPr>
          <w:bCs/>
          <w:color w:val="auto"/>
          <w:sz w:val="24"/>
          <w:szCs w:val="24"/>
          <w:lang w:eastAsia="ru-RU" w:bidi="ru-RU"/>
        </w:rPr>
        <w:t>за ______________________________________________________________ 20____ года</w:t>
      </w:r>
    </w:p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(наименование отчетного периода - первый квартал, полугодие, 9 месяцев, 12 месяцев)</w:t>
      </w:r>
      <w:r w:rsidRPr="00F378E0">
        <w:rPr>
          <w:bCs/>
          <w:color w:val="auto"/>
          <w:sz w:val="24"/>
          <w:szCs w:val="24"/>
          <w:lang w:eastAsia="ru-RU" w:bidi="ru-RU"/>
        </w:rPr>
        <w:cr/>
      </w:r>
    </w:p>
    <w:tbl>
      <w:tblPr>
        <w:tblStyle w:val="ac"/>
        <w:tblW w:w="0" w:type="auto"/>
        <w:tblLook w:val="04A0"/>
      </w:tblPr>
      <w:tblGrid>
        <w:gridCol w:w="5097"/>
        <w:gridCol w:w="5098"/>
      </w:tblGrid>
      <w:tr w:rsidR="00F378E0" w:rsidRPr="000A2862" w:rsidTr="00F378E0">
        <w:tc>
          <w:tcPr>
            <w:tcW w:w="5097" w:type="dxa"/>
          </w:tcPr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Наименование субъекта </w:t>
            </w: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инвестиционной</w:t>
            </w:r>
            <w:proofErr w:type="gramEnd"/>
          </w:p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5098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</w:tr>
      <w:tr w:rsidR="00F378E0" w:rsidRPr="000A2862" w:rsidTr="00F378E0">
        <w:tc>
          <w:tcPr>
            <w:tcW w:w="5097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Наименование инвестиционного проекта</w:t>
            </w:r>
          </w:p>
        </w:tc>
        <w:tc>
          <w:tcPr>
            <w:tcW w:w="5098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</w:tr>
    </w:tbl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1. Капитальные вложения</w:t>
      </w:r>
    </w:p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1.1. Сведения о капитальных затратах, связанных с реализацией проекта</w:t>
      </w:r>
      <w:r w:rsidRPr="00F378E0">
        <w:rPr>
          <w:bCs/>
          <w:color w:val="auto"/>
          <w:sz w:val="24"/>
          <w:szCs w:val="24"/>
          <w:lang w:eastAsia="ru-RU" w:bidi="ru-RU"/>
        </w:rPr>
        <w:cr/>
      </w:r>
    </w:p>
    <w:tbl>
      <w:tblPr>
        <w:tblStyle w:val="ac"/>
        <w:tblW w:w="0" w:type="auto"/>
        <w:tblLook w:val="04A0"/>
      </w:tblPr>
      <w:tblGrid>
        <w:gridCol w:w="2548"/>
        <w:gridCol w:w="2549"/>
        <w:gridCol w:w="2549"/>
        <w:gridCol w:w="2549"/>
      </w:tblGrid>
      <w:tr w:rsidR="000A2862" w:rsidRPr="000A2862" w:rsidTr="00C3677D">
        <w:tc>
          <w:tcPr>
            <w:tcW w:w="2548" w:type="dxa"/>
            <w:vMerge w:val="restart"/>
          </w:tcPr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№ </w:t>
            </w:r>
            <w:proofErr w:type="spellStart"/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/</w:t>
            </w:r>
            <w:proofErr w:type="spell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549" w:type="dxa"/>
            <w:vMerge w:val="restart"/>
          </w:tcPr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Наименование</w:t>
            </w:r>
          </w:p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затрат </w:t>
            </w: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в</w:t>
            </w:r>
            <w:proofErr w:type="gramEnd"/>
          </w:p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соответствии </w:t>
            </w: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с</w:t>
            </w:r>
            <w:proofErr w:type="gramEnd"/>
          </w:p>
          <w:p w:rsidR="000A2862" w:rsidRPr="000A2862" w:rsidRDefault="000A2862" w:rsidP="000A2862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бизнес-планом</w:t>
            </w:r>
          </w:p>
        </w:tc>
        <w:tc>
          <w:tcPr>
            <w:tcW w:w="5098" w:type="dxa"/>
            <w:gridSpan w:val="2"/>
          </w:tcPr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Фактический объем затрат </w:t>
            </w: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без</w:t>
            </w:r>
            <w:proofErr w:type="gramEnd"/>
          </w:p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НДС, тыс. руб.</w:t>
            </w:r>
          </w:p>
        </w:tc>
      </w:tr>
      <w:tr w:rsidR="000A2862" w:rsidRPr="000A2862" w:rsidTr="00F378E0">
        <w:tc>
          <w:tcPr>
            <w:tcW w:w="2548" w:type="dxa"/>
            <w:vMerge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2549" w:type="dxa"/>
            <w:vMerge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2549" w:type="dxa"/>
          </w:tcPr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накопительным</w:t>
            </w:r>
          </w:p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итогом с начала</w:t>
            </w:r>
          </w:p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реализации</w:t>
            </w:r>
          </w:p>
          <w:p w:rsidR="000A2862" w:rsidRPr="000A2862" w:rsidRDefault="000A2862" w:rsidP="000A2862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проекта</w:t>
            </w:r>
          </w:p>
        </w:tc>
        <w:tc>
          <w:tcPr>
            <w:tcW w:w="2549" w:type="dxa"/>
          </w:tcPr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в том числе</w:t>
            </w:r>
          </w:p>
          <w:p w:rsidR="000A2862" w:rsidRPr="000A2862" w:rsidRDefault="000A2862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за отчетный</w:t>
            </w:r>
          </w:p>
          <w:p w:rsidR="000A2862" w:rsidRPr="000A2862" w:rsidRDefault="000A2862" w:rsidP="000A2862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период</w:t>
            </w:r>
          </w:p>
        </w:tc>
      </w:tr>
      <w:tr w:rsidR="00F378E0" w:rsidRPr="000A2862" w:rsidTr="00F378E0">
        <w:tc>
          <w:tcPr>
            <w:tcW w:w="2548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1</w:t>
            </w:r>
          </w:p>
        </w:tc>
        <w:tc>
          <w:tcPr>
            <w:tcW w:w="2549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2</w:t>
            </w:r>
          </w:p>
        </w:tc>
        <w:tc>
          <w:tcPr>
            <w:tcW w:w="2549" w:type="dxa"/>
          </w:tcPr>
          <w:p w:rsidR="00F378E0" w:rsidRPr="000A2862" w:rsidRDefault="00F378E0" w:rsidP="00F378E0">
            <w:pPr>
              <w:pStyle w:val="1"/>
              <w:spacing w:line="276" w:lineRule="auto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3</w:t>
            </w:r>
          </w:p>
        </w:tc>
        <w:tc>
          <w:tcPr>
            <w:tcW w:w="2549" w:type="dxa"/>
          </w:tcPr>
          <w:p w:rsidR="00F378E0" w:rsidRPr="000A2862" w:rsidRDefault="00F378E0" w:rsidP="00F378E0">
            <w:pPr>
              <w:pStyle w:val="1"/>
              <w:spacing w:line="276" w:lineRule="auto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4</w:t>
            </w:r>
          </w:p>
        </w:tc>
      </w:tr>
      <w:tr w:rsidR="00F378E0" w:rsidRPr="000A2862" w:rsidTr="00F378E0">
        <w:tc>
          <w:tcPr>
            <w:tcW w:w="2548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2549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Всего</w:t>
            </w:r>
          </w:p>
        </w:tc>
        <w:tc>
          <w:tcPr>
            <w:tcW w:w="2549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2549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</w:tr>
    </w:tbl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Фактическое начало финансирования строительных работ ________________.</w:t>
      </w:r>
      <w:r w:rsidRPr="00F378E0">
        <w:rPr>
          <w:bCs/>
          <w:color w:val="auto"/>
          <w:sz w:val="24"/>
          <w:szCs w:val="24"/>
          <w:lang w:eastAsia="ru-RU" w:bidi="ru-RU"/>
        </w:rPr>
        <w:cr/>
        <w:t xml:space="preserve">                                                                                                           (месяц, год)</w:t>
      </w:r>
      <w:r w:rsidRPr="00F378E0">
        <w:rPr>
          <w:bCs/>
          <w:color w:val="auto"/>
          <w:sz w:val="24"/>
          <w:szCs w:val="24"/>
          <w:lang w:eastAsia="ru-RU" w:bidi="ru-RU"/>
        </w:rPr>
        <w:cr/>
      </w:r>
    </w:p>
    <w:p w:rsidR="00F378E0" w:rsidRP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1.2. Сведения об объектах основных средств, созданных, приобретенных, модернизированных или реконструированных в рамках проекта</w:t>
      </w:r>
      <w:r w:rsidRPr="00F378E0">
        <w:rPr>
          <w:bCs/>
          <w:color w:val="auto"/>
          <w:sz w:val="24"/>
          <w:szCs w:val="24"/>
          <w:lang w:eastAsia="ru-RU" w:bidi="ru-RU"/>
        </w:rPr>
        <w:cr/>
      </w:r>
    </w:p>
    <w:tbl>
      <w:tblPr>
        <w:tblStyle w:val="ac"/>
        <w:tblW w:w="0" w:type="auto"/>
        <w:tblLook w:val="04A0"/>
      </w:tblPr>
      <w:tblGrid>
        <w:gridCol w:w="616"/>
        <w:gridCol w:w="3231"/>
        <w:gridCol w:w="2905"/>
        <w:gridCol w:w="1572"/>
        <w:gridCol w:w="1871"/>
      </w:tblGrid>
      <w:tr w:rsidR="00F378E0" w:rsidRPr="000A2862" w:rsidTr="000A2862">
        <w:tc>
          <w:tcPr>
            <w:tcW w:w="616" w:type="dxa"/>
          </w:tcPr>
          <w:p w:rsidR="00F378E0" w:rsidRPr="000A2862" w:rsidRDefault="00C3677D" w:rsidP="00F378E0">
            <w:pPr>
              <w:pStyle w:val="1"/>
              <w:spacing w:line="276" w:lineRule="auto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№</w:t>
            </w:r>
            <w:r w:rsidR="00F378E0"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="00F378E0"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="00F378E0"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/</w:t>
            </w:r>
            <w:proofErr w:type="spellStart"/>
            <w:r w:rsidR="00F378E0"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3231" w:type="dxa"/>
          </w:tcPr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Наименование</w:t>
            </w:r>
            <w:r w:rsidR="00D940C7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</w:t>
            </w: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вида, группы,</w:t>
            </w:r>
          </w:p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объекта основных</w:t>
            </w:r>
            <w:r w:rsidR="00D940C7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</w:t>
            </w: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средств </w:t>
            </w: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в</w:t>
            </w:r>
            <w:proofErr w:type="gramEnd"/>
          </w:p>
          <w:p w:rsidR="00F378E0" w:rsidRPr="000A2862" w:rsidRDefault="00F378E0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соответствии</w:t>
            </w:r>
            <w:proofErr w:type="gramEnd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с</w:t>
            </w:r>
            <w:r w:rsidR="00D940C7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</w:t>
            </w: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бизнес-планом</w:t>
            </w:r>
          </w:p>
        </w:tc>
        <w:tc>
          <w:tcPr>
            <w:tcW w:w="2905" w:type="dxa"/>
          </w:tcPr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Фактическое</w:t>
            </w:r>
          </w:p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наименование</w:t>
            </w:r>
          </w:p>
          <w:p w:rsidR="00F378E0" w:rsidRPr="000A2862" w:rsidRDefault="00F378E0" w:rsidP="000A2862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объекта</w:t>
            </w:r>
            <w:r w:rsidR="00D940C7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</w:t>
            </w: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основных</w:t>
            </w:r>
            <w:r w:rsidR="00D940C7">
              <w:rPr>
                <w:bCs/>
                <w:color w:val="auto"/>
                <w:sz w:val="22"/>
                <w:szCs w:val="24"/>
                <w:lang w:eastAsia="ru-RU" w:bidi="ru-RU"/>
              </w:rPr>
              <w:t xml:space="preserve"> </w:t>
            </w: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средств</w:t>
            </w:r>
          </w:p>
        </w:tc>
        <w:tc>
          <w:tcPr>
            <w:tcW w:w="1572" w:type="dxa"/>
          </w:tcPr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Дата</w:t>
            </w:r>
          </w:p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постановки</w:t>
            </w:r>
          </w:p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на баланс</w:t>
            </w:r>
          </w:p>
        </w:tc>
        <w:tc>
          <w:tcPr>
            <w:tcW w:w="1871" w:type="dxa"/>
          </w:tcPr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Балансовая</w:t>
            </w:r>
          </w:p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стоимость</w:t>
            </w:r>
          </w:p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proofErr w:type="gramStart"/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(затраты на</w:t>
            </w:r>
            <w:proofErr w:type="gramEnd"/>
          </w:p>
          <w:p w:rsidR="00F378E0" w:rsidRPr="000A2862" w:rsidRDefault="00F378E0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модернизацию),</w:t>
            </w:r>
          </w:p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тыс. руб.</w:t>
            </w:r>
          </w:p>
        </w:tc>
      </w:tr>
      <w:tr w:rsidR="00F378E0" w:rsidRPr="000A2862" w:rsidTr="000A2862">
        <w:tc>
          <w:tcPr>
            <w:tcW w:w="616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1</w:t>
            </w:r>
          </w:p>
        </w:tc>
        <w:tc>
          <w:tcPr>
            <w:tcW w:w="3231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2</w:t>
            </w:r>
          </w:p>
        </w:tc>
        <w:tc>
          <w:tcPr>
            <w:tcW w:w="2905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3</w:t>
            </w:r>
          </w:p>
        </w:tc>
        <w:tc>
          <w:tcPr>
            <w:tcW w:w="1572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4</w:t>
            </w:r>
          </w:p>
        </w:tc>
        <w:tc>
          <w:tcPr>
            <w:tcW w:w="1871" w:type="dxa"/>
          </w:tcPr>
          <w:p w:rsidR="00F378E0" w:rsidRPr="000A2862" w:rsidRDefault="00F378E0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  <w:r w:rsidRPr="000A2862">
              <w:rPr>
                <w:bCs/>
                <w:color w:val="auto"/>
                <w:sz w:val="22"/>
                <w:szCs w:val="24"/>
                <w:lang w:eastAsia="ru-RU" w:bidi="ru-RU"/>
              </w:rPr>
              <w:t>5</w:t>
            </w:r>
          </w:p>
        </w:tc>
      </w:tr>
      <w:tr w:rsidR="000A2862" w:rsidRPr="000A2862" w:rsidTr="000A2862">
        <w:tc>
          <w:tcPr>
            <w:tcW w:w="616" w:type="dxa"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3231" w:type="dxa"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2905" w:type="dxa"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1572" w:type="dxa"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  <w:tc>
          <w:tcPr>
            <w:tcW w:w="1871" w:type="dxa"/>
          </w:tcPr>
          <w:p w:rsidR="000A2862" w:rsidRPr="000A2862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2"/>
                <w:szCs w:val="24"/>
                <w:lang w:eastAsia="ru-RU" w:bidi="ru-RU"/>
              </w:rPr>
            </w:pPr>
          </w:p>
        </w:tc>
      </w:tr>
    </w:tbl>
    <w:p w:rsidR="003C4D34" w:rsidRDefault="003C4D34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F378E0" w:rsidRDefault="00F378E0" w:rsidP="003C4D34">
      <w:pPr>
        <w:pStyle w:val="1"/>
        <w:spacing w:line="240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2. Социальная и бюджетная эффективность проекта</w:t>
      </w:r>
    </w:p>
    <w:p w:rsidR="003C4D34" w:rsidRPr="00F378E0" w:rsidRDefault="003C4D34" w:rsidP="003C4D34">
      <w:pPr>
        <w:pStyle w:val="1"/>
        <w:spacing w:line="240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F378E0" w:rsidRDefault="00F378E0" w:rsidP="003C4D34">
      <w:pPr>
        <w:pStyle w:val="1"/>
        <w:spacing w:line="240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F378E0">
        <w:rPr>
          <w:bCs/>
          <w:color w:val="auto"/>
          <w:sz w:val="24"/>
          <w:szCs w:val="24"/>
          <w:lang w:eastAsia="ru-RU" w:bidi="ru-RU"/>
        </w:rPr>
        <w:t>2.1. Труд и заработная плата</w:t>
      </w:r>
      <w:r w:rsidRPr="00F378E0">
        <w:rPr>
          <w:bCs/>
          <w:color w:val="auto"/>
          <w:sz w:val="24"/>
          <w:szCs w:val="24"/>
          <w:lang w:eastAsia="ru-RU" w:bidi="ru-RU"/>
        </w:rPr>
        <w:cr/>
      </w:r>
    </w:p>
    <w:tbl>
      <w:tblPr>
        <w:tblStyle w:val="ac"/>
        <w:tblW w:w="0" w:type="auto"/>
        <w:tblLook w:val="04A0"/>
      </w:tblPr>
      <w:tblGrid>
        <w:gridCol w:w="562"/>
        <w:gridCol w:w="2410"/>
        <w:gridCol w:w="2021"/>
        <w:gridCol w:w="2515"/>
        <w:gridCol w:w="1843"/>
      </w:tblGrid>
      <w:tr w:rsidR="000A2862" w:rsidRPr="003C4D34" w:rsidTr="003C4D34">
        <w:tc>
          <w:tcPr>
            <w:tcW w:w="562" w:type="dxa"/>
            <w:vMerge w:val="restart"/>
          </w:tcPr>
          <w:p w:rsidR="000A2862" w:rsidRPr="003C4D34" w:rsidRDefault="000A2862" w:rsidP="00C3677D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№ </w:t>
            </w:r>
            <w:proofErr w:type="spellStart"/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/</w:t>
            </w:r>
            <w:proofErr w:type="spell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0A2862" w:rsidRPr="003C4D34" w:rsidRDefault="000A2862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Наименование</w:t>
            </w:r>
          </w:p>
          <w:p w:rsidR="000A2862" w:rsidRPr="003C4D34" w:rsidRDefault="000A2862" w:rsidP="00C3677D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2021" w:type="dxa"/>
            <w:vMerge w:val="restart"/>
          </w:tcPr>
          <w:p w:rsidR="000A2862" w:rsidRPr="003C4D34" w:rsidRDefault="000A2862" w:rsidP="00F378E0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Единица</w:t>
            </w:r>
          </w:p>
          <w:p w:rsidR="000A2862" w:rsidRPr="003C4D34" w:rsidRDefault="000A2862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измерения</w:t>
            </w:r>
          </w:p>
        </w:tc>
        <w:tc>
          <w:tcPr>
            <w:tcW w:w="4358" w:type="dxa"/>
            <w:gridSpan w:val="2"/>
          </w:tcPr>
          <w:p w:rsidR="000A2862" w:rsidRPr="003C4D34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Значение показателя</w:t>
            </w:r>
          </w:p>
        </w:tc>
      </w:tr>
      <w:tr w:rsidR="000A2862" w:rsidRPr="003C4D34" w:rsidTr="003C4D34">
        <w:tc>
          <w:tcPr>
            <w:tcW w:w="562" w:type="dxa"/>
            <w:vMerge/>
          </w:tcPr>
          <w:p w:rsidR="000A2862" w:rsidRPr="003C4D34" w:rsidRDefault="000A2862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0A2862" w:rsidRPr="003C4D34" w:rsidRDefault="000A2862" w:rsidP="00C3677D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  <w:tc>
          <w:tcPr>
            <w:tcW w:w="2021" w:type="dxa"/>
            <w:vMerge/>
          </w:tcPr>
          <w:p w:rsidR="000A2862" w:rsidRPr="003C4D34" w:rsidRDefault="000A2862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  <w:tc>
          <w:tcPr>
            <w:tcW w:w="2515" w:type="dxa"/>
          </w:tcPr>
          <w:p w:rsidR="000A2862" w:rsidRPr="003C4D34" w:rsidRDefault="000A2862" w:rsidP="00B87EBF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накопительным</w:t>
            </w:r>
          </w:p>
          <w:p w:rsidR="000A2862" w:rsidRPr="003C4D34" w:rsidRDefault="000A2862" w:rsidP="00B87EBF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lastRenderedPageBreak/>
              <w:t>итогом с начала</w:t>
            </w:r>
          </w:p>
          <w:p w:rsidR="000A2862" w:rsidRPr="003C4D34" w:rsidRDefault="000A2862" w:rsidP="00B87EBF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реализации проекта</w:t>
            </w:r>
          </w:p>
        </w:tc>
        <w:tc>
          <w:tcPr>
            <w:tcW w:w="1843" w:type="dxa"/>
          </w:tcPr>
          <w:p w:rsidR="000A2862" w:rsidRPr="003C4D34" w:rsidRDefault="000A2862" w:rsidP="00B87EBF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lastRenderedPageBreak/>
              <w:t xml:space="preserve">в том числе </w:t>
            </w: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за</w:t>
            </w:r>
            <w:proofErr w:type="gramEnd"/>
          </w:p>
          <w:p w:rsidR="000A2862" w:rsidRPr="003C4D34" w:rsidRDefault="000A2862" w:rsidP="00B87EBF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lastRenderedPageBreak/>
              <w:t>отчетный период</w:t>
            </w:r>
          </w:p>
        </w:tc>
      </w:tr>
      <w:tr w:rsidR="00C3677D" w:rsidRPr="003C4D34" w:rsidTr="003C4D34">
        <w:tc>
          <w:tcPr>
            <w:tcW w:w="562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2410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2</w:t>
            </w:r>
          </w:p>
        </w:tc>
        <w:tc>
          <w:tcPr>
            <w:tcW w:w="2021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3</w:t>
            </w:r>
          </w:p>
        </w:tc>
        <w:tc>
          <w:tcPr>
            <w:tcW w:w="2515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5</w:t>
            </w:r>
          </w:p>
        </w:tc>
      </w:tr>
      <w:tr w:rsidR="00C3677D" w:rsidRPr="003C4D34" w:rsidTr="003C4D34">
        <w:tc>
          <w:tcPr>
            <w:tcW w:w="562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1</w:t>
            </w:r>
          </w:p>
        </w:tc>
        <w:tc>
          <w:tcPr>
            <w:tcW w:w="2410" w:type="dxa"/>
          </w:tcPr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Количество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созданных</w:t>
            </w:r>
            <w:proofErr w:type="gramEnd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в</w:t>
            </w:r>
          </w:p>
          <w:p w:rsidR="00C3677D" w:rsidRPr="003C4D34" w:rsidRDefault="00C3677D" w:rsidP="003C4D34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рамках</w:t>
            </w:r>
            <w:proofErr w:type="gramEnd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проекта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рабочих мест</w:t>
            </w:r>
          </w:p>
        </w:tc>
        <w:tc>
          <w:tcPr>
            <w:tcW w:w="2021" w:type="dxa"/>
          </w:tcPr>
          <w:p w:rsidR="00C3677D" w:rsidRPr="003C4D34" w:rsidRDefault="00C3677D" w:rsidP="00C3677D">
            <w:pPr>
              <w:rPr>
                <w:sz w:val="20"/>
              </w:rPr>
            </w:pPr>
            <w:r w:rsidRPr="003C4D34">
              <w:rPr>
                <w:sz w:val="20"/>
              </w:rPr>
              <w:t>ед.</w:t>
            </w:r>
          </w:p>
        </w:tc>
        <w:tc>
          <w:tcPr>
            <w:tcW w:w="2515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</w:tr>
      <w:tr w:rsidR="00C3677D" w:rsidRPr="003C4D34" w:rsidTr="003C4D34">
        <w:tc>
          <w:tcPr>
            <w:tcW w:w="562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2</w:t>
            </w:r>
          </w:p>
        </w:tc>
        <w:tc>
          <w:tcPr>
            <w:tcW w:w="2410" w:type="dxa"/>
          </w:tcPr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Количество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сохраняемых</w:t>
            </w:r>
            <w:proofErr w:type="gramEnd"/>
          </w:p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рабочих мест (по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проектам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модернизации,</w:t>
            </w:r>
            <w:proofErr w:type="gramEnd"/>
          </w:p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реконструкции,</w:t>
            </w:r>
          </w:p>
          <w:p w:rsidR="00C3677D" w:rsidRPr="003C4D34" w:rsidRDefault="00C3677D" w:rsidP="003C4D34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технического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перевооружения)</w:t>
            </w:r>
          </w:p>
        </w:tc>
        <w:tc>
          <w:tcPr>
            <w:tcW w:w="2021" w:type="dxa"/>
          </w:tcPr>
          <w:p w:rsidR="00C3677D" w:rsidRPr="003C4D34" w:rsidRDefault="00C3677D" w:rsidP="00C3677D">
            <w:pPr>
              <w:rPr>
                <w:sz w:val="20"/>
              </w:rPr>
            </w:pPr>
            <w:r w:rsidRPr="003C4D34">
              <w:rPr>
                <w:sz w:val="20"/>
              </w:rPr>
              <w:t>ед.</w:t>
            </w:r>
          </w:p>
        </w:tc>
        <w:tc>
          <w:tcPr>
            <w:tcW w:w="2515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</w:tr>
      <w:tr w:rsidR="00C3677D" w:rsidRPr="003C4D34" w:rsidTr="003C4D34">
        <w:tc>
          <w:tcPr>
            <w:tcW w:w="562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3</w:t>
            </w:r>
          </w:p>
        </w:tc>
        <w:tc>
          <w:tcPr>
            <w:tcW w:w="2410" w:type="dxa"/>
          </w:tcPr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Сумма</w:t>
            </w:r>
            <w:r w:rsidR="00D940C7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</w:t>
            </w: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начисленной</w:t>
            </w:r>
            <w:proofErr w:type="gramEnd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в</w:t>
            </w:r>
          </w:p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proofErr w:type="gramStart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рамках</w:t>
            </w:r>
            <w:proofErr w:type="gramEnd"/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 xml:space="preserve"> проекта</w:t>
            </w:r>
          </w:p>
          <w:p w:rsidR="00C3677D" w:rsidRPr="003C4D34" w:rsidRDefault="00C3677D" w:rsidP="00C3677D">
            <w:pPr>
              <w:pStyle w:val="1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заработной платы</w:t>
            </w:r>
          </w:p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(без НДФЛ)</w:t>
            </w:r>
          </w:p>
        </w:tc>
        <w:tc>
          <w:tcPr>
            <w:tcW w:w="2021" w:type="dxa"/>
          </w:tcPr>
          <w:p w:rsidR="00C3677D" w:rsidRPr="003C4D34" w:rsidRDefault="00C3677D" w:rsidP="003C4D34">
            <w:pPr>
              <w:pStyle w:val="1"/>
              <w:shd w:val="clear" w:color="auto" w:fill="auto"/>
              <w:spacing w:line="276" w:lineRule="auto"/>
              <w:ind w:firstLine="0"/>
              <w:rPr>
                <w:bCs/>
                <w:color w:val="auto"/>
                <w:sz w:val="20"/>
                <w:szCs w:val="24"/>
                <w:lang w:eastAsia="ru-RU" w:bidi="ru-RU"/>
              </w:rPr>
            </w:pPr>
            <w:r w:rsidRPr="003C4D34">
              <w:rPr>
                <w:bCs/>
                <w:color w:val="auto"/>
                <w:sz w:val="20"/>
                <w:szCs w:val="24"/>
                <w:lang w:eastAsia="ru-RU" w:bidi="ru-RU"/>
              </w:rPr>
              <w:t>тыс. руб.</w:t>
            </w:r>
          </w:p>
        </w:tc>
        <w:tc>
          <w:tcPr>
            <w:tcW w:w="2515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C3677D" w:rsidRPr="003C4D34" w:rsidRDefault="00C3677D" w:rsidP="00C3677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0"/>
                <w:szCs w:val="24"/>
                <w:lang w:eastAsia="ru-RU" w:bidi="ru-RU"/>
              </w:rPr>
            </w:pPr>
          </w:p>
        </w:tc>
      </w:tr>
    </w:tbl>
    <w:p w:rsidR="00F378E0" w:rsidRDefault="00F378E0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C3677D" w:rsidRDefault="00C3677D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C3677D">
        <w:rPr>
          <w:bCs/>
          <w:color w:val="auto"/>
          <w:sz w:val="24"/>
          <w:szCs w:val="24"/>
          <w:lang w:eastAsia="ru-RU" w:bidi="ru-RU"/>
        </w:rPr>
        <w:t>2.2. Сведения о начисленных и уплаченных налогах в бюджеты всех уровней по проекту (без учета пеней и штрафов)</w:t>
      </w:r>
    </w:p>
    <w:p w:rsidR="003C4D34" w:rsidRDefault="003C4D34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tbl>
      <w:tblPr>
        <w:tblStyle w:val="ac"/>
        <w:tblW w:w="10815" w:type="dxa"/>
        <w:tblInd w:w="-572" w:type="dxa"/>
        <w:tblLook w:val="04A0"/>
      </w:tblPr>
      <w:tblGrid>
        <w:gridCol w:w="1153"/>
        <w:gridCol w:w="1185"/>
        <w:gridCol w:w="891"/>
        <w:gridCol w:w="688"/>
        <w:gridCol w:w="1126"/>
        <w:gridCol w:w="1405"/>
        <w:gridCol w:w="918"/>
        <w:gridCol w:w="1126"/>
        <w:gridCol w:w="1405"/>
        <w:gridCol w:w="918"/>
      </w:tblGrid>
      <w:tr w:rsidR="000A2862" w:rsidRPr="00B87EBF" w:rsidTr="000A2862">
        <w:tc>
          <w:tcPr>
            <w:tcW w:w="1153" w:type="dxa"/>
            <w:vMerge w:val="restart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Виды</w:t>
            </w:r>
          </w:p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налоговых и</w:t>
            </w:r>
          </w:p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иных</w:t>
            </w:r>
          </w:p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обязательных платежей</w:t>
            </w:r>
          </w:p>
        </w:tc>
        <w:tc>
          <w:tcPr>
            <w:tcW w:w="2076" w:type="dxa"/>
            <w:gridSpan w:val="2"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База для исчисления</w:t>
            </w:r>
          </w:p>
        </w:tc>
        <w:tc>
          <w:tcPr>
            <w:tcW w:w="688" w:type="dxa"/>
            <w:vMerge w:val="restart"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Ставка</w:t>
            </w:r>
          </w:p>
        </w:tc>
        <w:tc>
          <w:tcPr>
            <w:tcW w:w="6898" w:type="dxa"/>
            <w:gridSpan w:val="6"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Сумма за отчетный период, тыс. руб.</w:t>
            </w:r>
          </w:p>
        </w:tc>
      </w:tr>
      <w:tr w:rsidR="000A2862" w:rsidRPr="00B87EBF" w:rsidTr="000A2862">
        <w:tc>
          <w:tcPr>
            <w:tcW w:w="1153" w:type="dxa"/>
            <w:vMerge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185" w:type="dxa"/>
            <w:vMerge w:val="restart"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наименование</w:t>
            </w:r>
          </w:p>
        </w:tc>
        <w:tc>
          <w:tcPr>
            <w:tcW w:w="891" w:type="dxa"/>
            <w:vMerge w:val="restart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величина,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688" w:type="dxa"/>
            <w:vMerge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3449" w:type="dxa"/>
            <w:gridSpan w:val="3"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начислено</w:t>
            </w:r>
          </w:p>
        </w:tc>
        <w:tc>
          <w:tcPr>
            <w:tcW w:w="3449" w:type="dxa"/>
            <w:gridSpan w:val="3"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уплачено</w:t>
            </w:r>
          </w:p>
        </w:tc>
      </w:tr>
      <w:tr w:rsidR="000A2862" w:rsidRPr="00B87EBF" w:rsidTr="000A2862">
        <w:tc>
          <w:tcPr>
            <w:tcW w:w="1153" w:type="dxa"/>
            <w:vMerge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185" w:type="dxa"/>
            <w:vMerge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891" w:type="dxa"/>
            <w:vMerge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688" w:type="dxa"/>
            <w:vMerge/>
          </w:tcPr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126" w:type="dxa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федеральный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бюджет</w:t>
            </w:r>
          </w:p>
        </w:tc>
        <w:tc>
          <w:tcPr>
            <w:tcW w:w="1405" w:type="dxa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республиканский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бюджет</w:t>
            </w:r>
          </w:p>
        </w:tc>
        <w:tc>
          <w:tcPr>
            <w:tcW w:w="918" w:type="dxa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городской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бюджет</w:t>
            </w:r>
          </w:p>
        </w:tc>
        <w:tc>
          <w:tcPr>
            <w:tcW w:w="1126" w:type="dxa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федеральный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бюджет</w:t>
            </w:r>
          </w:p>
        </w:tc>
        <w:tc>
          <w:tcPr>
            <w:tcW w:w="1405" w:type="dxa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республиканский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бюджет</w:t>
            </w:r>
          </w:p>
        </w:tc>
        <w:tc>
          <w:tcPr>
            <w:tcW w:w="918" w:type="dxa"/>
          </w:tcPr>
          <w:p w:rsidR="000A2862" w:rsidRPr="00B87EBF" w:rsidRDefault="000A2862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городской</w:t>
            </w:r>
          </w:p>
          <w:p w:rsidR="000A2862" w:rsidRPr="00B87EBF" w:rsidRDefault="000A2862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бюджет</w:t>
            </w:r>
          </w:p>
        </w:tc>
      </w:tr>
      <w:tr w:rsidR="00B87EBF" w:rsidRPr="00B87EBF" w:rsidTr="000A2862">
        <w:tc>
          <w:tcPr>
            <w:tcW w:w="1153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185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91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688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126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1405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18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126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405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918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10</w:t>
            </w:r>
          </w:p>
        </w:tc>
      </w:tr>
      <w:tr w:rsidR="00B87EBF" w:rsidRPr="00B87EBF" w:rsidTr="000A2862">
        <w:tc>
          <w:tcPr>
            <w:tcW w:w="1153" w:type="dxa"/>
          </w:tcPr>
          <w:p w:rsidR="00C3677D" w:rsidRP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  <w:r w:rsidRPr="00B87EBF">
              <w:rPr>
                <w:bCs/>
                <w:color w:val="auto"/>
                <w:sz w:val="16"/>
                <w:szCs w:val="16"/>
                <w:lang w:eastAsia="ru-RU" w:bidi="ru-RU"/>
              </w:rPr>
              <w:t>Всего</w:t>
            </w:r>
          </w:p>
        </w:tc>
        <w:tc>
          <w:tcPr>
            <w:tcW w:w="1185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891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688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126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405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918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126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1405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  <w:tc>
          <w:tcPr>
            <w:tcW w:w="918" w:type="dxa"/>
          </w:tcPr>
          <w:p w:rsidR="00C3677D" w:rsidRPr="00B87EBF" w:rsidRDefault="00C3677D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16"/>
                <w:szCs w:val="16"/>
                <w:lang w:eastAsia="ru-RU" w:bidi="ru-RU"/>
              </w:rPr>
            </w:pPr>
          </w:p>
        </w:tc>
      </w:tr>
    </w:tbl>
    <w:p w:rsidR="000A2862" w:rsidRDefault="000A2862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B87EBF" w:rsidRPr="00F378E0" w:rsidRDefault="00B87EBF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>3. Сведения о финансовых результатах и начисленной амортизации (тыс. руб.)</w:t>
      </w:r>
      <w:r w:rsidRPr="00B87EBF">
        <w:rPr>
          <w:bCs/>
          <w:color w:val="auto"/>
          <w:sz w:val="24"/>
          <w:szCs w:val="24"/>
          <w:lang w:eastAsia="ru-RU" w:bidi="ru-RU"/>
        </w:rPr>
        <w:cr/>
      </w:r>
    </w:p>
    <w:tbl>
      <w:tblPr>
        <w:tblStyle w:val="ac"/>
        <w:tblW w:w="0" w:type="auto"/>
        <w:tblLook w:val="04A0"/>
      </w:tblPr>
      <w:tblGrid>
        <w:gridCol w:w="834"/>
        <w:gridCol w:w="3839"/>
        <w:gridCol w:w="1872"/>
        <w:gridCol w:w="1811"/>
      </w:tblGrid>
      <w:tr w:rsidR="00B87EBF" w:rsidTr="00B87EBF">
        <w:tc>
          <w:tcPr>
            <w:tcW w:w="834" w:type="dxa"/>
          </w:tcPr>
          <w:p w:rsid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№</w:t>
            </w: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3839" w:type="dxa"/>
          </w:tcPr>
          <w:p w:rsidR="00B87EBF" w:rsidRPr="00F378E0" w:rsidRDefault="00B87EBF" w:rsidP="00B87EBF">
            <w:pPr>
              <w:pStyle w:val="1"/>
              <w:spacing w:line="276" w:lineRule="auto"/>
              <w:ind w:firstLine="0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F378E0">
              <w:rPr>
                <w:bCs/>
                <w:color w:val="auto"/>
                <w:sz w:val="24"/>
                <w:szCs w:val="24"/>
                <w:lang w:eastAsia="ru-RU" w:bidi="ru-RU"/>
              </w:rPr>
              <w:t>Наименование</w:t>
            </w:r>
          </w:p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872" w:type="dxa"/>
          </w:tcPr>
          <w:p w:rsidR="00B87EBF" w:rsidRP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Накопительным</w:t>
            </w:r>
          </w:p>
          <w:p w:rsidR="00B87EBF" w:rsidRP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итогом с начала</w:t>
            </w:r>
          </w:p>
          <w:p w:rsidR="00B87EBF" w:rsidRP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реализации</w:t>
            </w:r>
          </w:p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проекта, всего</w:t>
            </w:r>
          </w:p>
        </w:tc>
        <w:tc>
          <w:tcPr>
            <w:tcW w:w="1811" w:type="dxa"/>
          </w:tcPr>
          <w:p w:rsidR="00B87EBF" w:rsidRP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В том числе </w:t>
            </w:r>
            <w:proofErr w:type="gramStart"/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за</w:t>
            </w:r>
            <w:proofErr w:type="gramEnd"/>
          </w:p>
          <w:p w:rsidR="00B87EBF" w:rsidRP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отчетный</w:t>
            </w:r>
          </w:p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период</w:t>
            </w:r>
          </w:p>
        </w:tc>
      </w:tr>
      <w:tr w:rsidR="00B87EBF" w:rsidTr="00B87EBF">
        <w:tc>
          <w:tcPr>
            <w:tcW w:w="834" w:type="dxa"/>
          </w:tcPr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39" w:type="dxa"/>
          </w:tcPr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11" w:type="dxa"/>
          </w:tcPr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</w:tr>
      <w:tr w:rsidR="00B87EBF" w:rsidTr="00B87EBF">
        <w:tc>
          <w:tcPr>
            <w:tcW w:w="834" w:type="dxa"/>
          </w:tcPr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39" w:type="dxa"/>
          </w:tcPr>
          <w:p w:rsid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Финансовый результат (чистая</w:t>
            </w:r>
            <w:r w:rsidR="00D940C7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прибыль и убытки) по данным</w:t>
            </w:r>
            <w:r w:rsidR="00D940C7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раздельного учета</w:t>
            </w:r>
          </w:p>
        </w:tc>
        <w:tc>
          <w:tcPr>
            <w:tcW w:w="1872" w:type="dxa"/>
          </w:tcPr>
          <w:p w:rsidR="00B87EBF" w:rsidRDefault="00B87EBF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</w:tcPr>
          <w:p w:rsidR="00B87EBF" w:rsidRDefault="00B87EBF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B87EBF" w:rsidTr="00B87EBF">
        <w:tc>
          <w:tcPr>
            <w:tcW w:w="834" w:type="dxa"/>
          </w:tcPr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bCs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39" w:type="dxa"/>
          </w:tcPr>
          <w:p w:rsidR="00B87EBF" w:rsidRPr="00B87EBF" w:rsidRDefault="00B87EBF" w:rsidP="00B87EBF">
            <w:pPr>
              <w:pStyle w:val="1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Амортизационные отчисления </w:t>
            </w:r>
            <w:proofErr w:type="gramStart"/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B87EBF" w:rsidRDefault="00B87EBF" w:rsidP="00B87EBF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  <w:proofErr w:type="gramStart"/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>рамках</w:t>
            </w:r>
            <w:proofErr w:type="gramEnd"/>
            <w:r w:rsidRPr="00B87EBF">
              <w:rPr>
                <w:bCs/>
                <w:color w:val="auto"/>
                <w:sz w:val="24"/>
                <w:szCs w:val="24"/>
                <w:lang w:eastAsia="ru-RU" w:bidi="ru-RU"/>
              </w:rPr>
              <w:t xml:space="preserve"> проекта</w:t>
            </w:r>
          </w:p>
        </w:tc>
        <w:tc>
          <w:tcPr>
            <w:tcW w:w="1872" w:type="dxa"/>
          </w:tcPr>
          <w:p w:rsidR="00B87EBF" w:rsidRDefault="00B87EBF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</w:tcPr>
          <w:p w:rsidR="00B87EBF" w:rsidRDefault="00B87EBF" w:rsidP="00F378E0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</w:tr>
    </w:tbl>
    <w:p w:rsidR="00C3677D" w:rsidRDefault="00C3677D" w:rsidP="00F378E0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B87EBF" w:rsidRP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>Фактическое начало реализации продукции (работ, услуг) ________________</w:t>
      </w:r>
    </w:p>
    <w:p w:rsidR="00B87EBF" w:rsidRPr="00B87EBF" w:rsidRDefault="00B87EBF" w:rsidP="00B87EBF">
      <w:pPr>
        <w:pStyle w:val="1"/>
        <w:spacing w:line="276" w:lineRule="auto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>(месяц, год).</w:t>
      </w:r>
    </w:p>
    <w:p w:rsidR="00B87EBF" w:rsidRP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>Информация, содержащаяся    в    настоящем   отчете, не   является</w:t>
      </w:r>
      <w:r w:rsidR="00D940C7">
        <w:rPr>
          <w:bCs/>
          <w:color w:val="auto"/>
          <w:sz w:val="24"/>
          <w:szCs w:val="24"/>
          <w:lang w:eastAsia="ru-RU" w:bidi="ru-RU"/>
        </w:rPr>
        <w:t xml:space="preserve"> </w:t>
      </w:r>
      <w:r w:rsidRPr="00B87EBF">
        <w:rPr>
          <w:bCs/>
          <w:color w:val="auto"/>
          <w:sz w:val="24"/>
          <w:szCs w:val="24"/>
          <w:lang w:eastAsia="ru-RU" w:bidi="ru-RU"/>
        </w:rPr>
        <w:t>конфиденциальной.</w:t>
      </w:r>
    </w:p>
    <w:p w:rsid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</w:p>
    <w:p w:rsid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 xml:space="preserve">Руководитель организации ______________________________________ </w:t>
      </w:r>
    </w:p>
    <w:p w:rsidR="00B87EBF" w:rsidRP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>(подпись) (И.О. Фамилия)</w:t>
      </w:r>
    </w:p>
    <w:p w:rsidR="00B87EBF" w:rsidRDefault="00B87EBF" w:rsidP="00B87EBF">
      <w:pPr>
        <w:pStyle w:val="1"/>
        <w:spacing w:line="276" w:lineRule="auto"/>
        <w:ind w:firstLine="0"/>
        <w:jc w:val="both"/>
        <w:rPr>
          <w:bCs/>
          <w:color w:val="auto"/>
          <w:sz w:val="24"/>
          <w:szCs w:val="24"/>
          <w:lang w:eastAsia="ru-RU" w:bidi="ru-RU"/>
        </w:rPr>
      </w:pPr>
      <w:r w:rsidRPr="00B87EBF">
        <w:rPr>
          <w:bCs/>
          <w:color w:val="auto"/>
          <w:sz w:val="24"/>
          <w:szCs w:val="24"/>
          <w:lang w:eastAsia="ru-RU" w:bidi="ru-RU"/>
        </w:rPr>
        <w:t>М.П.</w:t>
      </w:r>
      <w:r w:rsidRPr="00B87EBF">
        <w:rPr>
          <w:bCs/>
          <w:color w:val="auto"/>
          <w:sz w:val="24"/>
          <w:szCs w:val="24"/>
          <w:lang w:eastAsia="ru-RU" w:bidi="ru-RU"/>
        </w:rPr>
        <w:cr/>
      </w:r>
    </w:p>
    <w:sectPr w:rsidR="00B87EBF" w:rsidSect="00D940C7">
      <w:headerReference w:type="default" r:id="rId10"/>
      <w:pgSz w:w="11906" w:h="16838"/>
      <w:pgMar w:top="1135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A0" w:rsidRDefault="008D54A0" w:rsidP="00853049">
      <w:pPr>
        <w:spacing w:after="0" w:line="240" w:lineRule="auto"/>
      </w:pPr>
      <w:r>
        <w:separator/>
      </w:r>
    </w:p>
  </w:endnote>
  <w:endnote w:type="continuationSeparator" w:id="1">
    <w:p w:rsidR="008D54A0" w:rsidRDefault="008D54A0" w:rsidP="0085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A0" w:rsidRDefault="008D54A0" w:rsidP="00853049">
      <w:pPr>
        <w:spacing w:after="0" w:line="240" w:lineRule="auto"/>
      </w:pPr>
      <w:r>
        <w:separator/>
      </w:r>
    </w:p>
  </w:footnote>
  <w:footnote w:type="continuationSeparator" w:id="1">
    <w:p w:rsidR="008D54A0" w:rsidRDefault="008D54A0" w:rsidP="0085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037910"/>
      <w:docPartObj>
        <w:docPartGallery w:val="Page Numbers (Top of Page)"/>
        <w:docPartUnique/>
      </w:docPartObj>
    </w:sdtPr>
    <w:sdtContent>
      <w:p w:rsidR="003E0A0A" w:rsidRDefault="002250D9">
        <w:pPr>
          <w:pStyle w:val="a7"/>
          <w:jc w:val="center"/>
        </w:pPr>
        <w:fldSimple w:instr="PAGE   \* MERGEFORMAT">
          <w:r w:rsidR="0077089B">
            <w:rPr>
              <w:noProof/>
            </w:rPr>
            <w:t>12</w:t>
          </w:r>
        </w:fldSimple>
      </w:p>
    </w:sdtContent>
  </w:sdt>
  <w:p w:rsidR="003E0A0A" w:rsidRDefault="003E0A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60F"/>
    <w:multiLevelType w:val="multilevel"/>
    <w:tmpl w:val="59CE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C065D"/>
    <w:multiLevelType w:val="hybridMultilevel"/>
    <w:tmpl w:val="68F62A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515B"/>
    <w:multiLevelType w:val="multilevel"/>
    <w:tmpl w:val="80C2F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E2BC4"/>
    <w:multiLevelType w:val="multilevel"/>
    <w:tmpl w:val="5C06B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F05DB"/>
    <w:multiLevelType w:val="multilevel"/>
    <w:tmpl w:val="DA72F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D262A"/>
    <w:multiLevelType w:val="multilevel"/>
    <w:tmpl w:val="4734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C1592"/>
    <w:multiLevelType w:val="multilevel"/>
    <w:tmpl w:val="0B22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229B0"/>
    <w:multiLevelType w:val="multilevel"/>
    <w:tmpl w:val="10168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97E0B"/>
    <w:multiLevelType w:val="multilevel"/>
    <w:tmpl w:val="97E8426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A6898"/>
    <w:multiLevelType w:val="multilevel"/>
    <w:tmpl w:val="D8804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F78DA"/>
    <w:multiLevelType w:val="multilevel"/>
    <w:tmpl w:val="B6764F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06B2A"/>
    <w:multiLevelType w:val="multilevel"/>
    <w:tmpl w:val="68D071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05CFA"/>
    <w:multiLevelType w:val="hybridMultilevel"/>
    <w:tmpl w:val="5E3470D0"/>
    <w:lvl w:ilvl="0" w:tplc="C7B64E2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59624D"/>
    <w:multiLevelType w:val="hybridMultilevel"/>
    <w:tmpl w:val="249E494C"/>
    <w:lvl w:ilvl="0" w:tplc="51DCF4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5753EB"/>
    <w:multiLevelType w:val="hybridMultilevel"/>
    <w:tmpl w:val="9800A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50713"/>
    <w:multiLevelType w:val="multilevel"/>
    <w:tmpl w:val="9EF0D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FA4EC7"/>
    <w:multiLevelType w:val="multilevel"/>
    <w:tmpl w:val="BF049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434B3C"/>
    <w:multiLevelType w:val="multilevel"/>
    <w:tmpl w:val="6A9EA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C30026"/>
    <w:multiLevelType w:val="multilevel"/>
    <w:tmpl w:val="AF724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3856DF"/>
    <w:multiLevelType w:val="multilevel"/>
    <w:tmpl w:val="C05E52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15586"/>
    <w:multiLevelType w:val="multilevel"/>
    <w:tmpl w:val="F082426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18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F1D"/>
    <w:rsid w:val="0000406B"/>
    <w:rsid w:val="000428A6"/>
    <w:rsid w:val="000622AC"/>
    <w:rsid w:val="00070F8E"/>
    <w:rsid w:val="000A2862"/>
    <w:rsid w:val="000D649B"/>
    <w:rsid w:val="00107475"/>
    <w:rsid w:val="0012076A"/>
    <w:rsid w:val="001259C9"/>
    <w:rsid w:val="001428F7"/>
    <w:rsid w:val="00152334"/>
    <w:rsid w:val="00174D9D"/>
    <w:rsid w:val="00174FA3"/>
    <w:rsid w:val="0017601B"/>
    <w:rsid w:val="001845BA"/>
    <w:rsid w:val="00193646"/>
    <w:rsid w:val="001B4813"/>
    <w:rsid w:val="001C6F9A"/>
    <w:rsid w:val="001D6313"/>
    <w:rsid w:val="002006B5"/>
    <w:rsid w:val="00204533"/>
    <w:rsid w:val="00216567"/>
    <w:rsid w:val="002250D9"/>
    <w:rsid w:val="00237AD2"/>
    <w:rsid w:val="002520F7"/>
    <w:rsid w:val="00260632"/>
    <w:rsid w:val="002866F1"/>
    <w:rsid w:val="002A19B2"/>
    <w:rsid w:val="002F30D2"/>
    <w:rsid w:val="00301C37"/>
    <w:rsid w:val="003545FD"/>
    <w:rsid w:val="00365CB3"/>
    <w:rsid w:val="00381B2F"/>
    <w:rsid w:val="003A3A40"/>
    <w:rsid w:val="003C4D34"/>
    <w:rsid w:val="003D1ECC"/>
    <w:rsid w:val="003D1FE2"/>
    <w:rsid w:val="003E0A0A"/>
    <w:rsid w:val="003E5201"/>
    <w:rsid w:val="003E7554"/>
    <w:rsid w:val="00430421"/>
    <w:rsid w:val="004344EE"/>
    <w:rsid w:val="00450CBE"/>
    <w:rsid w:val="004C2BA6"/>
    <w:rsid w:val="004D5E97"/>
    <w:rsid w:val="004D734C"/>
    <w:rsid w:val="00544C90"/>
    <w:rsid w:val="005634A1"/>
    <w:rsid w:val="0058171F"/>
    <w:rsid w:val="005905F0"/>
    <w:rsid w:val="005A2490"/>
    <w:rsid w:val="005F2602"/>
    <w:rsid w:val="005F4F23"/>
    <w:rsid w:val="00603CE8"/>
    <w:rsid w:val="00613F79"/>
    <w:rsid w:val="00614CBD"/>
    <w:rsid w:val="00655F9C"/>
    <w:rsid w:val="00667B75"/>
    <w:rsid w:val="00674AFD"/>
    <w:rsid w:val="00681FB8"/>
    <w:rsid w:val="006C5A67"/>
    <w:rsid w:val="006F3BFD"/>
    <w:rsid w:val="00710555"/>
    <w:rsid w:val="00727177"/>
    <w:rsid w:val="00731661"/>
    <w:rsid w:val="0074421D"/>
    <w:rsid w:val="0077089B"/>
    <w:rsid w:val="00776BA6"/>
    <w:rsid w:val="0078301B"/>
    <w:rsid w:val="0078420D"/>
    <w:rsid w:val="00785D71"/>
    <w:rsid w:val="00802C29"/>
    <w:rsid w:val="00853049"/>
    <w:rsid w:val="00867FF6"/>
    <w:rsid w:val="00890EE7"/>
    <w:rsid w:val="008D54A0"/>
    <w:rsid w:val="00916736"/>
    <w:rsid w:val="00992713"/>
    <w:rsid w:val="009A1FC7"/>
    <w:rsid w:val="009C4C2C"/>
    <w:rsid w:val="00A31CF8"/>
    <w:rsid w:val="00A461B1"/>
    <w:rsid w:val="00A67D4B"/>
    <w:rsid w:val="00A96684"/>
    <w:rsid w:val="00AE7C7A"/>
    <w:rsid w:val="00B26D47"/>
    <w:rsid w:val="00B73214"/>
    <w:rsid w:val="00B8135E"/>
    <w:rsid w:val="00B87EBF"/>
    <w:rsid w:val="00C3478B"/>
    <w:rsid w:val="00C3677D"/>
    <w:rsid w:val="00C440FF"/>
    <w:rsid w:val="00C767BA"/>
    <w:rsid w:val="00C946B7"/>
    <w:rsid w:val="00CA1F1D"/>
    <w:rsid w:val="00CC1D31"/>
    <w:rsid w:val="00D11578"/>
    <w:rsid w:val="00D1583F"/>
    <w:rsid w:val="00D32685"/>
    <w:rsid w:val="00D578AA"/>
    <w:rsid w:val="00D66AE6"/>
    <w:rsid w:val="00D940C7"/>
    <w:rsid w:val="00DE7781"/>
    <w:rsid w:val="00E040E8"/>
    <w:rsid w:val="00E91873"/>
    <w:rsid w:val="00EB4BAD"/>
    <w:rsid w:val="00EC758A"/>
    <w:rsid w:val="00F34EFC"/>
    <w:rsid w:val="00F378E0"/>
    <w:rsid w:val="00F44332"/>
    <w:rsid w:val="00F45DCB"/>
    <w:rsid w:val="00F4658B"/>
    <w:rsid w:val="00F63D6D"/>
    <w:rsid w:val="00FC1AB0"/>
    <w:rsid w:val="00FD6B92"/>
    <w:rsid w:val="00FD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1F1D"/>
    <w:rPr>
      <w:rFonts w:ascii="Times New Roman" w:eastAsia="Times New Roman" w:hAnsi="Times New Roman" w:cs="Times New Roman"/>
      <w:color w:val="16151B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CA1F1D"/>
    <w:rPr>
      <w:rFonts w:ascii="Times New Roman" w:eastAsia="Times New Roman" w:hAnsi="Times New Roman" w:cs="Times New Roman"/>
      <w:b/>
      <w:bCs/>
      <w:color w:val="16151B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A1F1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color w:val="16151B"/>
      <w:sz w:val="26"/>
      <w:szCs w:val="26"/>
    </w:rPr>
  </w:style>
  <w:style w:type="paragraph" w:customStyle="1" w:styleId="20">
    <w:name w:val="Заголовок №2"/>
    <w:basedOn w:val="a"/>
    <w:link w:val="2"/>
    <w:rsid w:val="00CA1F1D"/>
    <w:pPr>
      <w:widowControl w:val="0"/>
      <w:shd w:val="clear" w:color="auto" w:fill="FFFFFF"/>
      <w:spacing w:after="31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16151B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F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D2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853049"/>
  </w:style>
  <w:style w:type="paragraph" w:styleId="a7">
    <w:name w:val="header"/>
    <w:basedOn w:val="a"/>
    <w:link w:val="a8"/>
    <w:uiPriority w:val="99"/>
    <w:unhideWhenUsed/>
    <w:rsid w:val="0085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049"/>
  </w:style>
  <w:style w:type="paragraph" w:styleId="a9">
    <w:name w:val="footer"/>
    <w:basedOn w:val="a"/>
    <w:link w:val="aa"/>
    <w:uiPriority w:val="99"/>
    <w:unhideWhenUsed/>
    <w:rsid w:val="0085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049"/>
  </w:style>
  <w:style w:type="paragraph" w:styleId="ab">
    <w:name w:val="List Paragraph"/>
    <w:basedOn w:val="a"/>
    <w:uiPriority w:val="34"/>
    <w:qFormat/>
    <w:rsid w:val="005A2490"/>
    <w:pPr>
      <w:ind w:left="720"/>
      <w:contextualSpacing/>
    </w:pPr>
  </w:style>
  <w:style w:type="character" w:customStyle="1" w:styleId="21">
    <w:name w:val="Основной текст (2)_"/>
    <w:link w:val="22"/>
    <w:rsid w:val="00B73214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3214"/>
    <w:pPr>
      <w:widowControl w:val="0"/>
      <w:shd w:val="clear" w:color="auto" w:fill="FFFFFF"/>
      <w:spacing w:before="420" w:after="0" w:line="322" w:lineRule="exact"/>
    </w:pPr>
    <w:rPr>
      <w:rFonts w:eastAsia="Times New Roman"/>
      <w:sz w:val="26"/>
      <w:szCs w:val="26"/>
    </w:rPr>
  </w:style>
  <w:style w:type="table" w:styleId="ac">
    <w:name w:val="Table Grid"/>
    <w:basedOn w:val="a1"/>
    <w:uiPriority w:val="39"/>
    <w:rsid w:val="0061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1673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165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8C71-44B9-4F32-82FB-C7A07CD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Пользователь</cp:lastModifiedBy>
  <cp:revision>12</cp:revision>
  <cp:lastPrinted>2024-08-30T08:01:00Z</cp:lastPrinted>
  <dcterms:created xsi:type="dcterms:W3CDTF">2024-07-23T06:01:00Z</dcterms:created>
  <dcterms:modified xsi:type="dcterms:W3CDTF">2024-09-19T11:23:00Z</dcterms:modified>
</cp:coreProperties>
</file>