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38" w:rsidRDefault="00642D38" w:rsidP="00642D38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38" w:rsidRDefault="00642D38" w:rsidP="00642D38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38" w:rsidRDefault="00642D38" w:rsidP="00642D38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D38" w:rsidRPr="001A4790" w:rsidRDefault="00642D38" w:rsidP="00642D38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42D38" w:rsidRDefault="00642D38" w:rsidP="00642D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семинаре-практикуме в ГБУ ДПО РД </w:t>
      </w:r>
    </w:p>
    <w:p w:rsidR="00642D38" w:rsidRDefault="00642D38" w:rsidP="00642D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Дагестанский кад</w:t>
      </w:r>
      <w:r>
        <w:rPr>
          <w:rFonts w:ascii="Times New Roman" w:hAnsi="Times New Roman" w:cs="Times New Roman"/>
          <w:sz w:val="28"/>
          <w:szCs w:val="28"/>
        </w:rPr>
        <w:t>ровый центр»</w:t>
      </w:r>
    </w:p>
    <w:p w:rsidR="00642D38" w:rsidRDefault="00642D38" w:rsidP="00642D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2D38" w:rsidRDefault="00642D38" w:rsidP="0064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ГБУ ДПО РД «Дагестанский кадровый центр» от 13.02.2023 г. № 0/018, 26 февраля 2025 года принял участие в </w:t>
      </w:r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ющем семинаре-практикуме на тему:</w:t>
      </w:r>
      <w:r w:rsidRPr="00A3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Новеллы в методических рек</w:t>
      </w:r>
      <w:r>
        <w:rPr>
          <w:rFonts w:ascii="Times New Roman" w:hAnsi="Times New Roman" w:cs="Times New Roman"/>
          <w:sz w:val="28"/>
          <w:szCs w:val="28"/>
        </w:rPr>
        <w:t>омендациях по вопросам представления муниципальными служащими сведений о доходах, расходах, об имуществе и обязательствах имущественного характера и заполнения соответствующей формы справки»</w:t>
      </w:r>
    </w:p>
    <w:p w:rsidR="00642D38" w:rsidRDefault="00642D38" w:rsidP="0064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Семинар-практикум проходил в Дагестанском кадровом центре в г. Махачкале.</w:t>
      </w:r>
    </w:p>
    <w:p w:rsidR="00642D38" w:rsidRDefault="00642D38" w:rsidP="0064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38" w:rsidRDefault="00642D38" w:rsidP="0064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38" w:rsidRDefault="00642D38" w:rsidP="0064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38" w:rsidRDefault="00642D38" w:rsidP="00642D38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642D38" w:rsidRDefault="00642D38" w:rsidP="00642D38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</w:p>
    <w:p w:rsidR="00642D38" w:rsidRDefault="00642D38" w:rsidP="00642D38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   Г.А. Эфендиев</w:t>
      </w:r>
    </w:p>
    <w:p w:rsidR="00642D38" w:rsidRDefault="00642D38" w:rsidP="0064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38" w:rsidRDefault="00642D38" w:rsidP="0064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27.02.2025 г.</w:t>
      </w:r>
    </w:p>
    <w:p w:rsidR="00642D38" w:rsidRPr="00A466AF" w:rsidRDefault="00642D38" w:rsidP="00642D38">
      <w:pPr>
        <w:rPr>
          <w:rFonts w:ascii="Times New Roman" w:hAnsi="Times New Roman" w:cs="Times New Roman"/>
          <w:sz w:val="28"/>
          <w:szCs w:val="28"/>
        </w:rPr>
      </w:pPr>
    </w:p>
    <w:p w:rsidR="00642D38" w:rsidRPr="00A65B1F" w:rsidRDefault="00642D38" w:rsidP="00642D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5AA5" w:rsidRDefault="00245AA5"/>
    <w:sectPr w:rsidR="00245AA5" w:rsidSect="000931BB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B"/>
    <w:rsid w:val="00245AA5"/>
    <w:rsid w:val="00642D38"/>
    <w:rsid w:val="00F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5934"/>
  <w15:chartTrackingRefBased/>
  <w15:docId w15:val="{7747B214-5EBC-4324-AF5F-0B3ADB6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2025-08-01T08:31:00Z</cp:lastPrinted>
  <dcterms:created xsi:type="dcterms:W3CDTF">2025-08-01T08:30:00Z</dcterms:created>
  <dcterms:modified xsi:type="dcterms:W3CDTF">2025-08-01T08:31:00Z</dcterms:modified>
</cp:coreProperties>
</file>