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D" w:rsidRDefault="00C742ED" w:rsidP="00C742ED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C742ED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Расширенное заседание антитеррористической комиссии состоялось в </w:t>
      </w:r>
      <w:proofErr w:type="spellStart"/>
      <w:r w:rsidRPr="00C742ED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Магарамкентском</w:t>
      </w:r>
      <w:proofErr w:type="spellEnd"/>
      <w:r w:rsidRPr="00C742ED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районе</w:t>
      </w:r>
    </w:p>
    <w:p w:rsidR="00C742ED" w:rsidRDefault="00C742ED" w:rsidP="00C742ED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C742ED" w:rsidRDefault="00C742ED" w:rsidP="00C742ED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9085" cy="2665845"/>
            <wp:effectExtent l="19050" t="0" r="4265" b="0"/>
            <wp:docPr id="1" name="Рисунок 1" descr="http://adminmr.ru/public/images/news/bc61d13152edd1f9f740dc7053f4a50b150382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bc61d13152edd1f9f740dc7053f4a50b15038294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808" cy="266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ED" w:rsidRPr="00C742ED" w:rsidRDefault="00C742ED" w:rsidP="00C742ED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>24 августа в здании администрации муниципального района состоялось расширенное заседание Антитеррористической комиссии. В работе заседания комиссии приняли участие члены АТК, ответственные работники администрации муниципального района, главы сельских поселений, руководители образовательных учреждений и организаций района, представители правоохранительных органов,  общественных и религиозных организаций, а также  районных средств массовой информации.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>На повестке дня рассматривалось три вопроса.</w:t>
      </w:r>
      <w:r w:rsidRPr="00C742ED">
        <w:rPr>
          <w:rFonts w:eastAsia="Times New Roman"/>
          <w:color w:val="000000"/>
          <w:szCs w:val="28"/>
          <w:lang w:eastAsia="ru-RU"/>
        </w:rPr>
        <w:br/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 xml:space="preserve">Открывая заседание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Ахмедов представил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 присутствующим вновь назначенного на должность начальника полиции  ОМВД России по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Магарамкентскому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району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Магомедага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Эминова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>. Глава муниципального района поздравил его с новым назначением, пожелал здоровья, энергии и успешной деятельности во благо района и республики.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 xml:space="preserve">Приступая к работе </w:t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>совещания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 председатель АТК в районе, глава  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Ахмедов отметил  главную тему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заседания-это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подготовка к   началу нового учебного года и обеспечение мер общественной безопасности во время проведения «Дня знаний» в школах района.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 xml:space="preserve">Касаясь вопроса общественной </w:t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>безопасности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 глава района в этом направлении всегда отмечает эффективность только совместных усилий всех структурных подразделений: это работа, проводимая правоохранительными органами, органами местного самоуправления и другими заинтересованными структурами совместно с жителями района.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 xml:space="preserve">Для подготовки и проведения в районе мероприятий, посвященных «Дню знаний», постановлением главы муниципального района образован организационный комитет. В целях координаций усилий по обеспечению </w:t>
      </w:r>
      <w:r w:rsidRPr="00C742ED">
        <w:rPr>
          <w:rFonts w:eastAsia="Times New Roman"/>
          <w:color w:val="000000"/>
          <w:szCs w:val="28"/>
          <w:lang w:eastAsia="ru-RU"/>
        </w:rPr>
        <w:lastRenderedPageBreak/>
        <w:t>общественной безопасности в дни подготовки и проведения «Дня знаний» в администрации муниципального района утвержден график дежурств ответственных работников.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 xml:space="preserve">По вопросу «О мерах по усилению антитеррористической защищенности объектов массового пребывания людей, обеспечению общественной безопасности и правопорядка в муниципальном районе в дни подготовки и проведения Дня знаний»  выступил начальник полиции по ООП отдела МВД России по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Магарамкентскому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району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Магомедага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Эминов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>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>Докладчик проинформировал о  проведенной отделом в целях обеспечения  общественной безопасности и порядка на объектах системы образования в период подготовки и проведения «Дня знаний» совместно с представителями образовательных  учреждений, главами сельских поселений, а также представителями МЧС работе согласно утвержденному комплексному плану.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 xml:space="preserve">По второму вопросу «О ходе реализации в учреждениях культуры и по делам </w:t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>молодежи Комплексной программы противодействия идеологии терроризма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 в муниципальном районе на 2017 год» выступили директор МКУК «Отдел культуры»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Эседуллах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Селимов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и директор МКУ «Отдел по делам молодежи и туризму»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Бейбутов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>.  </w:t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 xml:space="preserve">Оба выступившие проинформировали о проведенных отделом культуры и отделом молодежи совместно с заинтересованными структурами мероприятиях, направленных на распространение культуры интернационализма, согласия, национальной и религиозной терпимости в среде молодежи, а также гармонизации межнациональных отношений, повышение уровня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этносоциальной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комфортности и формирование нетерпимости ко всем факторам экстремистских проявлений.</w:t>
      </w:r>
      <w:proofErr w:type="gramEnd"/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>«Пропаганда здорового образа жизни, занятие физической культурой и профессиональным спортом – всё это является действенными средствами борьбы с экстремизмом и терроризмом. Здоровая сознанием и телом нация не возьмет никогда в руки оружие»</w:t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>,-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отметил в своем выступлении специалист МКУ «Отдел физической культуры и спорта» Юсуф 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Шихахмедов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. «Именно поэтому глава муниципального района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Ахмедов делает все возможное для развития спорта в районе»,- отметил он, рассказывая о проведенных в этом направлении мероприятиях.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>По третьему вопросу «О реализации в муниципальном районе комплекса мероприятий в рамках межведомственной оперативно-профилактической операции «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Зацита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», о результатах </w:t>
      </w:r>
      <w:proofErr w:type="gramStart"/>
      <w:r w:rsidRPr="00C742ED">
        <w:rPr>
          <w:rFonts w:eastAsia="Times New Roman"/>
          <w:color w:val="000000"/>
          <w:szCs w:val="28"/>
          <w:lang w:eastAsia="ru-RU"/>
        </w:rPr>
        <w:t>её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 его первого этапа проведения и подготовки ко второму этапу» выступила старший инспектор ПДН ОМВД России по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Магарамкентскому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району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Зайнаб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Гаджималикова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>. Она рассказала присутствующим о проведенной и планируемой работе в этом направлений.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proofErr w:type="gramStart"/>
      <w:r w:rsidRPr="00C742ED">
        <w:rPr>
          <w:rFonts w:eastAsia="Times New Roman"/>
          <w:color w:val="000000"/>
          <w:szCs w:val="28"/>
          <w:lang w:eastAsia="ru-RU"/>
        </w:rPr>
        <w:t>Заслушав и обсудив информацию выступивших глава муниципального района озвучил</w:t>
      </w:r>
      <w:proofErr w:type="gramEnd"/>
      <w:r w:rsidRPr="00C742ED">
        <w:rPr>
          <w:rFonts w:eastAsia="Times New Roman"/>
          <w:color w:val="000000"/>
          <w:szCs w:val="28"/>
          <w:lang w:eastAsia="ru-RU"/>
        </w:rPr>
        <w:t xml:space="preserve"> рекомендации руководителям организаций и учреждений, главам сельских поселений по обеспечению антитеррористической защищенности подведомственных объектов инфраструктуры.</w:t>
      </w:r>
      <w:r w:rsidRPr="00C742ED">
        <w:rPr>
          <w:rFonts w:eastAsia="Times New Roman"/>
          <w:color w:val="000000"/>
          <w:szCs w:val="28"/>
          <w:lang w:eastAsia="ru-RU"/>
        </w:rPr>
        <w:br/>
        <w:t xml:space="preserve">В завершении заседания выступил начальник отдела кадровой работы и информационных технологий Леонард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Буржалиев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. Он вкратце рассказал  о </w:t>
      </w:r>
      <w:r w:rsidRPr="00C742ED">
        <w:rPr>
          <w:rFonts w:eastAsia="Times New Roman"/>
          <w:color w:val="000000"/>
          <w:szCs w:val="28"/>
          <w:lang w:eastAsia="ru-RU"/>
        </w:rPr>
        <w:lastRenderedPageBreak/>
        <w:t>состоянии выполнения плана по регистрации граждан в ЕСИО и напомнил, что  главам сельских администраций, руководителям учреждений и организаций необходимо продолжить меры по выполнению установленного плана регистрации граждан в Едином портале государственных и муниципальных услуг.  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 xml:space="preserve">Подводя итоги заседания, </w:t>
      </w:r>
      <w:proofErr w:type="spellStart"/>
      <w:r w:rsidRPr="00C742ED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C742ED">
        <w:rPr>
          <w:rFonts w:eastAsia="Times New Roman"/>
          <w:color w:val="000000"/>
          <w:szCs w:val="28"/>
          <w:lang w:eastAsia="ru-RU"/>
        </w:rPr>
        <w:t xml:space="preserve"> Ахмедов отметил важность совместной работы всех структурных подразделений. Он поблагодарил  участников заседания за плодотворную работу и пожелал всем мира и благополучия.</w:t>
      </w:r>
    </w:p>
    <w:p w:rsidR="00C742ED" w:rsidRPr="00C742ED" w:rsidRDefault="00C742ED" w:rsidP="00C742ED">
      <w:pPr>
        <w:rPr>
          <w:rFonts w:eastAsia="Times New Roman"/>
          <w:color w:val="000000"/>
          <w:szCs w:val="28"/>
          <w:lang w:eastAsia="ru-RU"/>
        </w:rPr>
      </w:pPr>
      <w:r w:rsidRPr="00C742ED">
        <w:rPr>
          <w:rFonts w:eastAsia="Times New Roman"/>
          <w:color w:val="000000"/>
          <w:szCs w:val="28"/>
          <w:lang w:eastAsia="ru-RU"/>
        </w:rPr>
        <w:t> </w:t>
      </w:r>
    </w:p>
    <w:p w:rsidR="00841479" w:rsidRPr="00C742ED" w:rsidRDefault="00841479" w:rsidP="00C742ED">
      <w:pPr>
        <w:rPr>
          <w:szCs w:val="28"/>
        </w:rPr>
      </w:pPr>
    </w:p>
    <w:sectPr w:rsidR="00841479" w:rsidRPr="00C742ED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2ED"/>
    <w:rsid w:val="00102259"/>
    <w:rsid w:val="00282DFC"/>
    <w:rsid w:val="00841479"/>
    <w:rsid w:val="0087577B"/>
    <w:rsid w:val="00C742ED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C742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2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C742ED"/>
  </w:style>
  <w:style w:type="character" w:styleId="a3">
    <w:name w:val="Strong"/>
    <w:basedOn w:val="a0"/>
    <w:uiPriority w:val="22"/>
    <w:qFormat/>
    <w:rsid w:val="00C742ED"/>
    <w:rPr>
      <w:b/>
      <w:bCs/>
    </w:rPr>
  </w:style>
  <w:style w:type="character" w:customStyle="1" w:styleId="eye">
    <w:name w:val="eye"/>
    <w:basedOn w:val="a0"/>
    <w:rsid w:val="00C742ED"/>
  </w:style>
  <w:style w:type="paragraph" w:styleId="a4">
    <w:name w:val="Normal (Web)"/>
    <w:basedOn w:val="a"/>
    <w:uiPriority w:val="99"/>
    <w:semiHidden/>
    <w:unhideWhenUsed/>
    <w:rsid w:val="00C742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2017-11-28T20:00:00Z</dcterms:created>
  <dcterms:modified xsi:type="dcterms:W3CDTF">2017-11-28T20:02:00Z</dcterms:modified>
</cp:coreProperties>
</file>